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3FF53A">
      <w:pPr>
        <w:pStyle w:val="2"/>
        <w:bidi w:val="0"/>
        <w:ind w:left="432" w:leftChars="0" w:hanging="432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核岛出图尺寸标注优化统计</w:t>
      </w:r>
    </w:p>
    <w:p w14:paraId="14DB1BC9">
      <w:pPr>
        <w:pStyle w:val="3"/>
        <w:bidi w:val="0"/>
        <w:ind w:left="575" w:leftChars="0" w:hanging="57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墙体尺寸标注</w:t>
      </w:r>
    </w:p>
    <w:p w14:paraId="507F92F3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顶底板</w:t>
      </w:r>
      <w:r>
        <w:rPr>
          <w:rFonts w:hint="eastAsia"/>
          <w:lang w:val="en-US" w:eastAsia="zh-CN"/>
        </w:rPr>
        <w:t>至少都要有墙体外围的尺寸标注</w:t>
      </w:r>
    </w:p>
    <w:p w14:paraId="5CBF1B6F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顶板</w:t>
      </w:r>
      <w:r>
        <w:rPr>
          <w:rFonts w:hint="eastAsia"/>
          <w:lang w:val="en-US" w:eastAsia="zh-CN"/>
        </w:rPr>
        <w:t>会有更详细对于墙体的尺寸标注</w:t>
      </w:r>
    </w:p>
    <w:p w14:paraId="45225991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标注尽可能在空处</w:t>
      </w:r>
    </w:p>
    <w:p w14:paraId="6F0E45A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标注尽可能不放在墙体中，比较标注的墙两侧，选择与墙体相对重叠更少的一侧</w:t>
      </w:r>
    </w:p>
    <w:p w14:paraId="76B02EF0">
      <w:r>
        <w:drawing>
          <wp:inline distT="0" distB="0" distL="114300" distR="114300">
            <wp:extent cx="2407920" cy="1788160"/>
            <wp:effectExtent l="0" t="0" r="1143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27910" cy="1784985"/>
            <wp:effectExtent l="0" t="0" r="152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791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391D5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平行的墙体边缘可以用一个较长的标注解决</w:t>
      </w:r>
    </w:p>
    <w:p w14:paraId="1B93BF7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003935"/>
            <wp:effectExtent l="0" t="0" r="1079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4129B">
      <w:r>
        <w:drawing>
          <wp:inline distT="0" distB="0" distL="114300" distR="114300">
            <wp:extent cx="5270500" cy="1017905"/>
            <wp:effectExtent l="0" t="0" r="635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58FAF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减少重复的标注</w:t>
      </w:r>
    </w:p>
    <w:p w14:paraId="1B3B270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10790" cy="1921510"/>
            <wp:effectExtent l="0" t="0" r="381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079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03145" cy="1902460"/>
            <wp:effectExtent l="0" t="0" r="190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AA5AB">
      <w:pPr>
        <w:pStyle w:val="3"/>
        <w:bidi w:val="0"/>
        <w:ind w:left="575" w:leftChars="0" w:hanging="57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孔洞尺寸标注</w:t>
      </w:r>
    </w:p>
    <w:p w14:paraId="13D6F18A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顶板</w:t>
      </w:r>
      <w:r>
        <w:rPr>
          <w:rFonts w:hint="eastAsia"/>
          <w:lang w:val="en-US" w:eastAsia="zh-CN"/>
        </w:rPr>
        <w:t>只对于有边缘墙的方型孔洞做了标注</w:t>
      </w:r>
    </w:p>
    <w:p w14:paraId="7D53374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14980" cy="1076960"/>
            <wp:effectExtent l="0" t="0" r="1397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57C52"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底板</w:t>
      </w:r>
      <w:r>
        <w:rPr>
          <w:rFonts w:hint="eastAsia"/>
          <w:lang w:val="en-US" w:eastAsia="zh-CN"/>
        </w:rPr>
        <w:t>需要给一定范围内所有的孔洞标注出相对于墙的位置，范围根据墙与墙构成或者墙和垂直于墙的轴网线</w:t>
      </w:r>
    </w:p>
    <w:p w14:paraId="7D1B987A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标注一定互相垂直</w:t>
      </w:r>
    </w:p>
    <w:p w14:paraId="3675121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两个垂直标注确定孔洞相对于墙的位置</w:t>
      </w:r>
    </w:p>
    <w:p w14:paraId="7D98E27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23160" cy="2352675"/>
            <wp:effectExtent l="0" t="0" r="152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9355" cy="2344420"/>
            <wp:effectExtent l="0" t="0" r="17145" b="177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9355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2160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垂直的落点不一定是墙，可能是轴网</w:t>
      </w:r>
    </w:p>
    <w:p w14:paraId="226C56BB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32025" cy="1702435"/>
            <wp:effectExtent l="0" t="0" r="1587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63825" cy="1705610"/>
            <wp:effectExtent l="0" t="0" r="317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FB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在必要的情况下，可以考虑在能够垂直的墙延伸后的位置作为落点</w:t>
      </w:r>
    </w:p>
    <w:p w14:paraId="284282D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364105" cy="1470025"/>
            <wp:effectExtent l="0" t="0" r="17145" b="158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2070" cy="1441450"/>
            <wp:effectExtent l="0" t="0" r="1778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90998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标注尽可能在空处</w:t>
      </w:r>
    </w:p>
    <w:p w14:paraId="69B9A88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避开墙体或者狭窄区域，比如孔洞贴近墙边缘时，尽可能将标注放在空旷的位置防止拥挤</w:t>
      </w:r>
    </w:p>
    <w:p w14:paraId="1550929C">
      <w:r>
        <w:drawing>
          <wp:inline distT="0" distB="0" distL="114300" distR="114300">
            <wp:extent cx="3362325" cy="19431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A1630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减少重复的标注</w:t>
      </w:r>
    </w:p>
    <w:p w14:paraId="369CC93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对于成堆的孔洞，在一侧统一进行标注</w:t>
      </w:r>
    </w:p>
    <w:p w14:paraId="523AA545">
      <w:r>
        <w:drawing>
          <wp:inline distT="0" distB="0" distL="114300" distR="114300">
            <wp:extent cx="2819400" cy="2914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373B0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使用最近的墙/轴网定位</w:t>
      </w:r>
    </w:p>
    <w:p w14:paraId="7CB3EF8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749550"/>
            <wp:effectExtent l="0" t="0" r="10160" b="1270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CC5BA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设备基础尺寸标注</w:t>
      </w:r>
    </w:p>
    <w:p w14:paraId="1B353C1C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顶板</w:t>
      </w:r>
      <w:r>
        <w:rPr>
          <w:rFonts w:hint="eastAsia"/>
          <w:lang w:val="en-US" w:eastAsia="zh-CN"/>
        </w:rPr>
        <w:t>需要绘制设备基础，增加定位尺寸标注</w:t>
      </w:r>
    </w:p>
    <w:p w14:paraId="34C57DD6">
      <w:r>
        <w:drawing>
          <wp:inline distT="0" distB="0" distL="114300" distR="114300">
            <wp:extent cx="5278120" cy="2412365"/>
            <wp:effectExtent l="0" t="0" r="1778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402205"/>
            <wp:effectExtent l="0" t="0" r="444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923A9"/>
    <w:p w14:paraId="4AF72F4F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墙标注规则：</w:t>
      </w:r>
    </w:p>
    <w:p w14:paraId="7677F0F7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先标注外围尺寸，左右两侧板的尺寸定位只需要当前范围板的定位，不需要标注背面板的定位。标高同理。</w:t>
      </w:r>
    </w:p>
    <w:p w14:paraId="7D765B0C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再标注孔洞的定位标注，同位置孔洞尺寸标注需要连线。</w:t>
      </w:r>
    </w:p>
    <w:p w14:paraId="4DCF241A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孔洞尺寸标注与标注之间不要有重叠。</w:t>
      </w:r>
    </w:p>
    <w:p w14:paraId="019A089E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孔洞尺寸标注与孔洞元素不能有重叠。</w:t>
      </w:r>
    </w:p>
    <w:p w14:paraId="14D4F115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标注孔洞尺寸时，先看方向是否为最合适的方向（根据当前方向是否有孔洞元素或者其他方向的尺寸标注），确定方向后再确定标注距离（如果距离不合适就移动，一直找到合适位置为准）。</w:t>
      </w:r>
    </w:p>
    <w:p w14:paraId="6953F3FA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再标注孔洞和套管名称标注，不要压标注文字和其他墙文字以及套筒标注文字。</w:t>
      </w:r>
    </w:p>
    <w:p w14:paraId="1FC77CF2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板标注规则</w:t>
      </w:r>
    </w:p>
    <w:p w14:paraId="635CA47D"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部分斜着的墙方向标注需要按斜向方向进行标注。</w:t>
      </w:r>
    </w:p>
    <w:p w14:paraId="262FB224"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其他尺寸标注依据墙标注规则进行。</w:t>
      </w:r>
    </w:p>
    <w:p w14:paraId="39132CFB"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</w:p>
    <w:p w14:paraId="2186458C"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E07091F"/>
    <w:multiLevelType w:val="singleLevel"/>
    <w:tmpl w:val="CE07091F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D8E785CF"/>
    <w:multiLevelType w:val="singleLevel"/>
    <w:tmpl w:val="D8E785CF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7C720E47"/>
    <w:multiLevelType w:val="multilevel"/>
    <w:tmpl w:val="7C720E47"/>
    <w:lvl w:ilvl="0" w:tentative="0">
      <w:start w:val="1"/>
      <w:numFmt w:val="none"/>
      <w:pStyle w:val="2"/>
      <w:suff w:val="nothing"/>
      <w:lvlText w:val=""/>
      <w:lvlJc w:val="left"/>
      <w:pPr>
        <w:tabs>
          <w:tab w:val="left" w:pos="420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isLgl/>
      <w:lvlText w:val="%1.%2."/>
      <w:lvlJc w:val="left"/>
      <w:pPr>
        <w:tabs>
          <w:tab w:val="left" w:pos="420"/>
        </w:tabs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5C3106"/>
    <w:rsid w:val="0D122F2C"/>
    <w:rsid w:val="0EBE6DE2"/>
    <w:rsid w:val="13BE25A3"/>
    <w:rsid w:val="14920C58"/>
    <w:rsid w:val="1E071C95"/>
    <w:rsid w:val="209D66A6"/>
    <w:rsid w:val="28550CE0"/>
    <w:rsid w:val="2CF30532"/>
    <w:rsid w:val="374727F3"/>
    <w:rsid w:val="3A0007FA"/>
    <w:rsid w:val="3A7B3FA3"/>
    <w:rsid w:val="3CCD0302"/>
    <w:rsid w:val="3D5C3106"/>
    <w:rsid w:val="40FC5D5C"/>
    <w:rsid w:val="43840E88"/>
    <w:rsid w:val="49680CD8"/>
    <w:rsid w:val="51FE391E"/>
    <w:rsid w:val="54877689"/>
    <w:rsid w:val="55F2646C"/>
    <w:rsid w:val="5E28521B"/>
    <w:rsid w:val="681D51B1"/>
    <w:rsid w:val="70442F3F"/>
    <w:rsid w:val="7EAE1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644</Words>
  <Characters>644</Characters>
  <Lines>0</Lines>
  <Paragraphs>0</Paragraphs>
  <TotalTime>65</TotalTime>
  <ScaleCrop>false</ScaleCrop>
  <LinksUpToDate>false</LinksUpToDate>
  <CharactersWithSpaces>644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2025-06-04T07:14:00Z</dcterms:created>
  <dc:creator>l o v e 巳 识 鸣</dc:creator>
  <cp:lastModifiedBy>l o v e 巳 识 鸣</cp:lastModifiedBy>
  <dcterms:modified xsi:type="dcterms:W3CDTF">2025-06-06T02:31:58Z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EBE1A6A3A00E413E9111B3404FE3DCBC_11</vt:lpwstr>
  </property>
  <property fmtid="{D5CDD505-2E9C-101B-9397-08002B2CF9AE}" pid="4" name="KSOTemplateDocerSaveRecord">
    <vt:lpwstr>eyJoZGlkIjoiMmJiOGE4OTA4YTI1OThlZDdjMTM4MDkzMjVkNjcxMDQiLCJ1c2VySWQiOiI5MDE4NDQxODkifQ==</vt:lpwstr>
  </property>
</Properties>
</file>