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DB12B" w14:textId="77777777" w:rsidR="00837078" w:rsidRDefault="00837078">
      <w:pPr>
        <w:tabs>
          <w:tab w:val="left" w:pos="0"/>
        </w:tabs>
        <w:ind w:left="714" w:hanging="357"/>
        <w:rPr>
          <w:sz w:val="28"/>
          <w:szCs w:val="28"/>
        </w:rPr>
      </w:pPr>
      <w:bookmarkStart w:id="0" w:name="_gjdgxs" w:colFirst="0" w:colLast="0"/>
      <w:bookmarkEnd w:id="0"/>
    </w:p>
    <w:p w14:paraId="5912B30F" w14:textId="53641DA4" w:rsidR="0083707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ООО </w:t>
      </w:r>
      <w:r w:rsidR="001669EF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Арт-</w:t>
      </w:r>
      <w:proofErr w:type="spellStart"/>
      <w:r>
        <w:rPr>
          <w:b/>
          <w:sz w:val="28"/>
          <w:szCs w:val="28"/>
        </w:rPr>
        <w:t>аук</w:t>
      </w:r>
      <w:proofErr w:type="spellEnd"/>
      <w:r w:rsidR="001669EF">
        <w:rPr>
          <w:b/>
          <w:sz w:val="28"/>
          <w:szCs w:val="28"/>
        </w:rPr>
        <w:t>»</w:t>
      </w:r>
    </w:p>
    <w:p w14:paraId="3D6C2AA1" w14:textId="73A49D46" w:rsidR="0083707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ООО </w:t>
      </w:r>
      <w:r w:rsidR="001669EF">
        <w:rPr>
          <w:b/>
          <w:sz w:val="28"/>
          <w:szCs w:val="28"/>
        </w:rPr>
        <w:t>«</w:t>
      </w:r>
      <w:proofErr w:type="spellStart"/>
      <w:r>
        <w:rPr>
          <w:b/>
          <w:sz w:val="28"/>
          <w:szCs w:val="28"/>
        </w:rPr>
        <w:t>ПолитехDev</w:t>
      </w:r>
      <w:proofErr w:type="spellEnd"/>
      <w:r w:rsidR="001669EF">
        <w:rPr>
          <w:b/>
          <w:sz w:val="28"/>
          <w:szCs w:val="28"/>
        </w:rPr>
        <w:t>»</w:t>
      </w:r>
    </w:p>
    <w:p w14:paraId="79AC36B4" w14:textId="77777777" w:rsidR="00837078" w:rsidRDefault="008370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rFonts w:ascii="Calibri" w:eastAsia="Calibri" w:hAnsi="Calibri" w:cs="Calibri"/>
          <w:color w:val="000000"/>
        </w:rPr>
      </w:pPr>
    </w:p>
    <w:p w14:paraId="5EBB9DE3" w14:textId="77777777" w:rsidR="00837078" w:rsidRDefault="00837078">
      <w:pPr>
        <w:jc w:val="center"/>
        <w:sectPr w:rsidR="00837078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5EA4E91A" w14:textId="77777777" w:rsidR="00837078" w:rsidRDefault="00837078">
      <w:pPr>
        <w:jc w:val="center"/>
        <w:rPr>
          <w:sz w:val="28"/>
          <w:szCs w:val="28"/>
        </w:rPr>
      </w:pPr>
    </w:p>
    <w:p w14:paraId="778F69E7" w14:textId="77777777" w:rsidR="0083707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53DEAC7E" w14:textId="78F05090" w:rsidR="00837078" w:rsidRDefault="0000000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Генеральны</w:t>
      </w:r>
      <w:proofErr w:type="spellEnd"/>
      <w:r>
        <w:rPr>
          <w:sz w:val="28"/>
          <w:szCs w:val="28"/>
        </w:rPr>
        <w:tab/>
        <w:t xml:space="preserve"> директор ООО </w:t>
      </w:r>
      <w:r w:rsidR="001669EF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ПолитехDev</w:t>
      </w:r>
      <w:proofErr w:type="spellEnd"/>
      <w:r w:rsidR="001669EF">
        <w:rPr>
          <w:sz w:val="28"/>
          <w:szCs w:val="28"/>
        </w:rPr>
        <w:t>»</w:t>
      </w:r>
    </w:p>
    <w:p w14:paraId="208C3511" w14:textId="77777777" w:rsidR="0083707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 Сорокин Е.А.</w:t>
      </w:r>
    </w:p>
    <w:p w14:paraId="3DDC981B" w14:textId="77777777" w:rsidR="0083707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01 сентября 2024 г.</w:t>
      </w:r>
    </w:p>
    <w:p w14:paraId="52C40FDC" w14:textId="77777777" w:rsidR="00837078" w:rsidRDefault="00837078">
      <w:pPr>
        <w:jc w:val="center"/>
        <w:rPr>
          <w:sz w:val="28"/>
          <w:szCs w:val="28"/>
        </w:rPr>
      </w:pPr>
    </w:p>
    <w:p w14:paraId="46A152C6" w14:textId="77777777" w:rsidR="00837078" w:rsidRDefault="00837078">
      <w:pPr>
        <w:jc w:val="center"/>
        <w:rPr>
          <w:sz w:val="28"/>
          <w:szCs w:val="28"/>
        </w:rPr>
      </w:pPr>
    </w:p>
    <w:p w14:paraId="35F14654" w14:textId="77777777" w:rsidR="0083707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423DA8A" w14:textId="77777777" w:rsidR="0083707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Генеральный директор</w:t>
      </w:r>
    </w:p>
    <w:p w14:paraId="6E838153" w14:textId="5A34F905" w:rsidR="0083707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ООО </w:t>
      </w:r>
      <w:r w:rsidR="001669EF">
        <w:rPr>
          <w:sz w:val="28"/>
          <w:szCs w:val="28"/>
        </w:rPr>
        <w:t>«</w:t>
      </w:r>
      <w:r>
        <w:rPr>
          <w:sz w:val="28"/>
          <w:szCs w:val="28"/>
        </w:rPr>
        <w:t>Арт-</w:t>
      </w:r>
      <w:proofErr w:type="spellStart"/>
      <w:r>
        <w:rPr>
          <w:sz w:val="28"/>
          <w:szCs w:val="28"/>
        </w:rPr>
        <w:t>Аук</w:t>
      </w:r>
      <w:proofErr w:type="spellEnd"/>
      <w:r w:rsidR="001669EF">
        <w:rPr>
          <w:sz w:val="28"/>
          <w:szCs w:val="28"/>
        </w:rPr>
        <w:t>»</w:t>
      </w:r>
    </w:p>
    <w:p w14:paraId="460538E6" w14:textId="77777777" w:rsidR="0083707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 Пупкин В.А.</w:t>
      </w:r>
    </w:p>
    <w:p w14:paraId="5164B12F" w14:textId="77777777" w:rsidR="0083707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01 сентября 2024 г.</w:t>
      </w:r>
    </w:p>
    <w:p w14:paraId="1EEE4BEA" w14:textId="77777777" w:rsidR="00837078" w:rsidRDefault="00837078">
      <w:pPr>
        <w:jc w:val="center"/>
        <w:rPr>
          <w:sz w:val="28"/>
          <w:szCs w:val="28"/>
          <w:u w:val="single"/>
        </w:rPr>
        <w:sectPr w:rsidR="00837078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23" w:space="708"/>
            <w:col w:w="4323" w:space="0"/>
          </w:cols>
          <w:titlePg/>
        </w:sectPr>
      </w:pPr>
    </w:p>
    <w:p w14:paraId="36E322CE" w14:textId="77777777" w:rsidR="00837078" w:rsidRDefault="008370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42BB07A9" w14:textId="77777777" w:rsidR="00837078" w:rsidRDefault="008370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1C21BB88" w14:textId="481DE7C6" w:rsidR="0083707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Автоматизированная система </w:t>
      </w:r>
      <w:r w:rsidR="001669EF">
        <w:rPr>
          <w:b/>
          <w:sz w:val="28"/>
          <w:szCs w:val="28"/>
        </w:rPr>
        <w:t>«</w:t>
      </w:r>
      <w:proofErr w:type="spellStart"/>
      <w:r>
        <w:rPr>
          <w:b/>
          <w:sz w:val="28"/>
          <w:szCs w:val="28"/>
        </w:rPr>
        <w:t>Аукционатор</w:t>
      </w:r>
      <w:proofErr w:type="spellEnd"/>
      <w:r w:rsidR="001669EF">
        <w:rPr>
          <w:b/>
          <w:sz w:val="28"/>
          <w:szCs w:val="28"/>
        </w:rPr>
        <w:t>»</w:t>
      </w:r>
    </w:p>
    <w:p w14:paraId="552421C7" w14:textId="77777777" w:rsidR="0083707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техническое задание</w:t>
      </w:r>
    </w:p>
    <w:p w14:paraId="6630B32C" w14:textId="77777777" w:rsidR="00837078" w:rsidRDefault="00837078"/>
    <w:p w14:paraId="75567DB1" w14:textId="77777777" w:rsidR="00837078" w:rsidRDefault="00000000">
      <w:pPr>
        <w:jc w:val="center"/>
      </w:pPr>
      <w:r>
        <w:t>На 37 листах</w:t>
      </w:r>
    </w:p>
    <w:p w14:paraId="1220DFEC" w14:textId="77777777" w:rsidR="00837078" w:rsidRDefault="00000000">
      <w:pPr>
        <w:jc w:val="center"/>
      </w:pPr>
      <w:r>
        <w:t>Действует с «07» сентября 2024 г.</w:t>
      </w:r>
    </w:p>
    <w:p w14:paraId="123B1483" w14:textId="77777777" w:rsidR="00837078" w:rsidRDefault="00837078"/>
    <w:p w14:paraId="7F8EACC5" w14:textId="77777777" w:rsidR="00837078" w:rsidRDefault="00837078"/>
    <w:p w14:paraId="1F86F0D6" w14:textId="77777777" w:rsidR="00837078" w:rsidRDefault="00837078"/>
    <w:p w14:paraId="16D2118B" w14:textId="77777777" w:rsidR="00837078" w:rsidRDefault="00837078"/>
    <w:p w14:paraId="13F7C622" w14:textId="77777777" w:rsidR="00837078" w:rsidRDefault="00837078"/>
    <w:p w14:paraId="2378C884" w14:textId="77777777" w:rsidR="00837078" w:rsidRDefault="00837078"/>
    <w:p w14:paraId="6BB13256" w14:textId="77777777" w:rsidR="00837078" w:rsidRDefault="00837078"/>
    <w:p w14:paraId="07E50AE7" w14:textId="77777777" w:rsidR="00837078" w:rsidRDefault="00837078"/>
    <w:p w14:paraId="78DFE48E" w14:textId="77777777" w:rsidR="00837078" w:rsidRDefault="00837078"/>
    <w:p w14:paraId="405014F8" w14:textId="77777777" w:rsidR="00837078" w:rsidRDefault="00837078"/>
    <w:p w14:paraId="5B4151D2" w14:textId="77777777" w:rsidR="00837078" w:rsidRDefault="00837078"/>
    <w:p w14:paraId="73ECDC6C" w14:textId="77777777" w:rsidR="00837078" w:rsidRDefault="00837078"/>
    <w:p w14:paraId="60D11418" w14:textId="77777777" w:rsidR="00837078" w:rsidRDefault="00837078"/>
    <w:p w14:paraId="4FFCB61C" w14:textId="77777777" w:rsidR="00837078" w:rsidRDefault="00837078"/>
    <w:p w14:paraId="2CE31E66" w14:textId="77777777" w:rsidR="00837078" w:rsidRDefault="00837078"/>
    <w:p w14:paraId="2011FACF" w14:textId="77777777" w:rsidR="00837078" w:rsidRDefault="00837078"/>
    <w:p w14:paraId="6CCFA32D" w14:textId="77777777" w:rsidR="00837078" w:rsidRDefault="00837078"/>
    <w:p w14:paraId="74B3D63A" w14:textId="77777777" w:rsidR="00837078" w:rsidRDefault="00837078"/>
    <w:p w14:paraId="322E6A07" w14:textId="77777777" w:rsidR="00837078" w:rsidRDefault="00837078"/>
    <w:p w14:paraId="39A66B3B" w14:textId="77777777" w:rsidR="00837078" w:rsidRDefault="00837078"/>
    <w:p w14:paraId="406C845C" w14:textId="77777777" w:rsidR="00837078" w:rsidRDefault="00837078"/>
    <w:p w14:paraId="1E1E93AB" w14:textId="77777777" w:rsidR="00837078" w:rsidRDefault="00837078"/>
    <w:p w14:paraId="1613BD39" w14:textId="77777777" w:rsidR="00837078" w:rsidRDefault="00837078"/>
    <w:p w14:paraId="0E4EECBB" w14:textId="77777777" w:rsidR="00837078" w:rsidRDefault="00837078"/>
    <w:p w14:paraId="04DC7E2E" w14:textId="77777777" w:rsidR="00837078" w:rsidRDefault="00837078"/>
    <w:p w14:paraId="19E15FB0" w14:textId="77777777" w:rsidR="00837078" w:rsidRDefault="00837078"/>
    <w:sdt>
      <w:sdtPr>
        <w:rPr>
          <w:sz w:val="28"/>
          <w:szCs w:val="28"/>
        </w:rPr>
        <w:id w:val="704911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90E5E" w14:textId="2A8EA7D8" w:rsidR="00336D8D" w:rsidRPr="002B7E28" w:rsidRDefault="00336D8D" w:rsidP="00336D8D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jc w:val="center"/>
            <w:rPr>
              <w:b/>
              <w:sz w:val="28"/>
              <w:szCs w:val="28"/>
              <w:lang w:val="en-US"/>
            </w:rPr>
          </w:pPr>
          <w:r w:rsidRPr="002B7E28">
            <w:rPr>
              <w:b/>
              <w:sz w:val="28"/>
              <w:szCs w:val="28"/>
            </w:rPr>
            <w:t>Оглавление</w:t>
          </w:r>
        </w:p>
        <w:p w14:paraId="7E5E71E7" w14:textId="44AE4B38" w:rsidR="00336D8D" w:rsidRPr="002B7E28" w:rsidRDefault="00336D8D">
          <w:pPr>
            <w:pStyle w:val="10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r w:rsidRPr="002B7E28">
            <w:rPr>
              <w:b/>
              <w:sz w:val="28"/>
              <w:szCs w:val="28"/>
            </w:rPr>
            <w:fldChar w:fldCharType="begin"/>
          </w:r>
          <w:r w:rsidRPr="002B7E28">
            <w:rPr>
              <w:b/>
              <w:sz w:val="28"/>
              <w:szCs w:val="28"/>
            </w:rPr>
            <w:instrText xml:space="preserve"> TOC \o "1-3" \h \z \u </w:instrText>
          </w:r>
          <w:r w:rsidRPr="002B7E28">
            <w:rPr>
              <w:b/>
              <w:sz w:val="28"/>
              <w:szCs w:val="28"/>
            </w:rPr>
            <w:fldChar w:fldCharType="separate"/>
          </w:r>
          <w:hyperlink w:anchor="_Toc176899934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1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ОБЩИЕ СВЕДЕНИЯ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_Toc176899934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4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4A56E" w14:textId="4E1A6125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35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1.1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Полное наименование системы и ее условное обозначение: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_Toc176899935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4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B1FD6" w14:textId="7EF076AB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36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1.2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Шифр темы или номер договора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_Toc176899936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4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13B66" w14:textId="15177A32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37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1.3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Наименование заказчика и разработчика Системы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_Toc176899937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4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065B0" w14:textId="0745DC06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38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1.4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Перечень документов, на основании которых создается система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_Toc176899938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4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9DC2A" w14:textId="261CFD9D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39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1.5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Плановые сроки начала и окончания работы по созданию системы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_Toc176899939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4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01F2F" w14:textId="0FB35FD7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40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1.6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Сведения об источниках и порядке финансирования работ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_Toc176899940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5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92571" w14:textId="72687851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41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1.7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Порядок оформления и предъявления заказчику результатов работ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_Toc176899941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5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E31F2" w14:textId="069F8A32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42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1.8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Уточнение и дополнение ЧТЗ на систему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_Toc176899942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5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EFF35" w14:textId="0E788B7C" w:rsidR="00336D8D" w:rsidRPr="002B7E28" w:rsidRDefault="00336D8D">
          <w:pPr>
            <w:pStyle w:val="10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43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2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Назначение и цели создания системы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_Toc176899943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5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17C7C" w14:textId="424C0844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44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2.1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Назначение Системы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_Toc176899944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5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14790" w14:textId="080B67FA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45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2.2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Цели создания Системы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_Toc176899945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5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320B9" w14:textId="4FDAB436" w:rsidR="00336D8D" w:rsidRPr="002B7E28" w:rsidRDefault="00336D8D">
          <w:pPr>
            <w:pStyle w:val="10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46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3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Характеристика объекта автоматизации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_Toc176899946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7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B48FF" w14:textId="0B8A6343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47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3.1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Объект автоматизации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_Toc176899947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7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C5F24" w14:textId="2169F52D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48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3.2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Участники процесса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_Toc176899948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7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AAF56" w14:textId="7170BCD2" w:rsidR="00336D8D" w:rsidRPr="002B7E28" w:rsidRDefault="00336D8D">
          <w:pPr>
            <w:pStyle w:val="10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49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системе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_Toc176899949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8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5461D" w14:textId="46B821C4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50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4.1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Системе в целом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_Toc176899950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8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FB881" w14:textId="72A446AC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51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4.1.1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структуре и функционированию системы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_Toc176899951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8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5EAE8" w14:textId="64B6CA88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52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4.1.2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численности и квалификации пользователей системы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_Toc176899952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9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1890A" w14:textId="206A6802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53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4.1.3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надежности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_Toc176899953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10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33EC4" w14:textId="3FDBDCF4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54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4.1.4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безопасности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_Toc176899954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11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BC20A" w14:textId="06F7ADB8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55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4.1.5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эргономике и технической эстетике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_Toc176899955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11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FD57E" w14:textId="7DA8287B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56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4.1.6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_Toc176899956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13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E3724" w14:textId="2CE1B219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57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4.1.7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по сохранности информации при авариях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_Toc176899957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13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616ED" w14:textId="6E5C6DC3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58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4.1.8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патентной чистоте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_Toc176899958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14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A5A70" w14:textId="6DE8B93F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59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4.2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видам обеспечения «Аукционатор»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_Toc176899959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14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C5A71" w14:textId="5B450319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60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4.2.1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информационному обеспечению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_Toc176899960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14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6A681" w14:textId="184CF4B8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61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4.2.2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лингвистическому обеспечению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_Toc176899961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15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E4350" w14:textId="0F7E1F26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62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4.2.3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программному обеспечению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_Toc176899962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16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8FA21" w14:textId="196AA5CE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63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4.2.4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техническому обеспечению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_Toc176899963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22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098F2" w14:textId="1D2DB31F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64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4.2.5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метрологическому обеспечению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_Toc176899964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23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86C1F" w14:textId="73A1827E" w:rsidR="00336D8D" w:rsidRPr="002B7E28" w:rsidRDefault="00336D8D">
          <w:pPr>
            <w:pStyle w:val="30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65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4.2.6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организационному обеспечению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_Toc176899965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23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8A825" w14:textId="25C5CDD2" w:rsidR="00336D8D" w:rsidRPr="002B7E28" w:rsidRDefault="00336D8D">
          <w:pPr>
            <w:pStyle w:val="10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66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5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Состав и содержание работ по созданию системы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_Toc176899966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25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766D5" w14:textId="0ABB315D" w:rsidR="00336D8D" w:rsidRPr="002B7E28" w:rsidRDefault="00336D8D">
          <w:pPr>
            <w:pStyle w:val="10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67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6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Порядок контроля и приемки системы и ее СОСТАВНЫХ ЧАСТЕЙ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_Toc176899967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28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0FFF4" w14:textId="32D7E86A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68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6.1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Виды, состав, объем и методы испытаний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_Toc176899968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28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7EFD0" w14:textId="5E65F64D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69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6.2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проведению предварительных испытаний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_Toc176899969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28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7AC91" w14:textId="3C20C0F7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70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6.3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проведению опытной эксплуатации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_Toc176899970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29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424BE" w14:textId="6679F048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71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6.4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проведению приемочных испытаний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_Toc176899971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29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286B5" w14:textId="6D571F08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72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6.5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проведению комплексных приемочных испытаний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_Toc176899972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30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6A6FF" w14:textId="64AD42EB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73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6.6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передаче дистрибутивов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_Toc176899973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30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144ED" w14:textId="48C889A1" w:rsidR="00336D8D" w:rsidRPr="002B7E28" w:rsidRDefault="00336D8D">
          <w:pPr>
            <w:pStyle w:val="2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74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6.7</w:t>
            </w:r>
            <w:r w:rsidRPr="002B7E28">
              <w:rPr>
                <w:rFonts w:asciiTheme="minorHAnsi" w:eastAsiaTheme="minorEastAsia" w:hAnsiTheme="minorHAnsi" w:cstheme="minorBidi"/>
                <w:b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Общие требования к приемке работ по этапам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_Toc176899974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31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E0C19" w14:textId="6E88EB82" w:rsidR="00336D8D" w:rsidRPr="002B7E28" w:rsidRDefault="00336D8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8"/>
              <w:szCs w:val="28"/>
              <w14:ligatures w14:val="standardContextual"/>
            </w:rPr>
          </w:pPr>
          <w:hyperlink w:anchor="_Toc176899975" w:history="1">
            <w:r w:rsidRPr="002B7E28">
              <w:rPr>
                <w:rStyle w:val="ad"/>
                <w:b/>
                <w:noProof/>
                <w:color w:val="auto"/>
                <w:sz w:val="28"/>
                <w:szCs w:val="28"/>
              </w:rPr>
              <w:t>ПРИЛОЖЕНИЕ 1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tab/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2B7E28">
              <w:rPr>
                <w:b/>
                <w:noProof/>
                <w:webHidden/>
                <w:sz w:val="28"/>
                <w:szCs w:val="28"/>
              </w:rPr>
              <w:instrText xml:space="preserve"> PAGEREF _Toc176899975 \h </w:instrText>
            </w:r>
            <w:r w:rsidRPr="002B7E28">
              <w:rPr>
                <w:b/>
                <w:noProof/>
                <w:webHidden/>
                <w:sz w:val="28"/>
                <w:szCs w:val="28"/>
              </w:rPr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B7E28">
              <w:rPr>
                <w:b/>
                <w:noProof/>
                <w:webHidden/>
                <w:sz w:val="28"/>
                <w:szCs w:val="28"/>
              </w:rPr>
              <w:t>32</w:t>
            </w:r>
            <w:r w:rsidRPr="002B7E28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8DDF9" w14:textId="3E42D6F3" w:rsidR="00336D8D" w:rsidRPr="00336D8D" w:rsidRDefault="00336D8D">
          <w:pPr>
            <w:rPr>
              <w:b/>
              <w:bCs/>
              <w:sz w:val="28"/>
              <w:szCs w:val="28"/>
            </w:rPr>
          </w:pPr>
          <w:r w:rsidRPr="002B7E28">
            <w:rPr>
              <w:b/>
              <w:sz w:val="28"/>
              <w:szCs w:val="28"/>
            </w:rPr>
            <w:fldChar w:fldCharType="end"/>
          </w:r>
        </w:p>
      </w:sdtContent>
    </w:sdt>
    <w:p w14:paraId="1EACE745" w14:textId="3318D834" w:rsidR="00837078" w:rsidRPr="00336D8D" w:rsidRDefault="00336D8D" w:rsidP="00336D8D">
      <w:pPr>
        <w:rPr>
          <w:b/>
          <w:bCs/>
          <w:sz w:val="28"/>
          <w:szCs w:val="28"/>
          <w:lang w:val="en-US"/>
        </w:rPr>
      </w:pPr>
      <w:r w:rsidRPr="00336D8D">
        <w:rPr>
          <w:b/>
          <w:bCs/>
          <w:sz w:val="28"/>
          <w:szCs w:val="28"/>
        </w:rPr>
        <w:br w:type="page"/>
      </w:r>
    </w:p>
    <w:p w14:paraId="279F0CD6" w14:textId="77777777" w:rsidR="00837078" w:rsidRPr="00336D8D" w:rsidRDefault="00000000" w:rsidP="00336D8D">
      <w:pPr>
        <w:pStyle w:val="1"/>
        <w:pageBreakBefore w:val="0"/>
        <w:numPr>
          <w:ilvl w:val="0"/>
          <w:numId w:val="4"/>
        </w:numPr>
      </w:pPr>
      <w:bookmarkStart w:id="1" w:name="_30j0zll" w:colFirst="0" w:colLast="0"/>
      <w:bookmarkStart w:id="2" w:name="_Toc176899934"/>
      <w:bookmarkEnd w:id="1"/>
      <w:r w:rsidRPr="00336D8D">
        <w:lastRenderedPageBreak/>
        <w:t>ОБЩИЕ СВЕДЕНИЯ</w:t>
      </w:r>
      <w:bookmarkEnd w:id="2"/>
    </w:p>
    <w:p w14:paraId="1BBC4257" w14:textId="77777777" w:rsidR="00837078" w:rsidRPr="00336D8D" w:rsidRDefault="00000000">
      <w:pPr>
        <w:pStyle w:val="2"/>
        <w:numPr>
          <w:ilvl w:val="1"/>
          <w:numId w:val="4"/>
        </w:numPr>
      </w:pPr>
      <w:bookmarkStart w:id="3" w:name="_Toc176899935"/>
      <w:r w:rsidRPr="00336D8D">
        <w:t>Полное наименование системы и ее условное обозначение:</w:t>
      </w:r>
      <w:bookmarkEnd w:id="3"/>
    </w:p>
    <w:p w14:paraId="2049B9DB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sz w:val="28"/>
          <w:szCs w:val="28"/>
        </w:rPr>
      </w:pPr>
      <w:r w:rsidRPr="00336D8D">
        <w:rPr>
          <w:sz w:val="28"/>
          <w:szCs w:val="28"/>
        </w:rPr>
        <w:t>Полное наименование: Автоматизированная система 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Pr="00336D8D">
        <w:rPr>
          <w:sz w:val="28"/>
          <w:szCs w:val="28"/>
        </w:rPr>
        <w:t xml:space="preserve">». </w:t>
      </w:r>
    </w:p>
    <w:p w14:paraId="476BCD84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sz w:val="28"/>
          <w:szCs w:val="28"/>
        </w:rPr>
      </w:pPr>
      <w:r w:rsidRPr="00336D8D">
        <w:rPr>
          <w:sz w:val="28"/>
          <w:szCs w:val="28"/>
        </w:rPr>
        <w:t xml:space="preserve">Условное обозначение: 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</w:p>
    <w:p w14:paraId="0DB81B52" w14:textId="2FBDFA2C" w:rsidR="00837078" w:rsidRPr="00336D8D" w:rsidRDefault="00000000" w:rsidP="001669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54"/>
        <w:rPr>
          <w:sz w:val="28"/>
          <w:szCs w:val="28"/>
        </w:rPr>
      </w:pPr>
      <w:r w:rsidRPr="00336D8D">
        <w:rPr>
          <w:sz w:val="28"/>
          <w:szCs w:val="28"/>
        </w:rPr>
        <w:t>Краткое наименование, используемое в настоящем ТЗ: Система, 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Pr="00336D8D">
        <w:rPr>
          <w:sz w:val="28"/>
          <w:szCs w:val="28"/>
        </w:rPr>
        <w:t>», АС.</w:t>
      </w:r>
    </w:p>
    <w:p w14:paraId="6AFCCE83" w14:textId="77777777" w:rsidR="00837078" w:rsidRPr="00336D8D" w:rsidRDefault="00000000">
      <w:pPr>
        <w:pStyle w:val="2"/>
        <w:numPr>
          <w:ilvl w:val="1"/>
          <w:numId w:val="4"/>
        </w:numPr>
      </w:pPr>
      <w:bookmarkStart w:id="4" w:name="_Toc176899936"/>
      <w:r w:rsidRPr="00336D8D">
        <w:t>Шифр темы или номер договора</w:t>
      </w:r>
      <w:bookmarkEnd w:id="4"/>
    </w:p>
    <w:p w14:paraId="7F8B5A7E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Присваивается Заказчиком в ходе организации закупочных процедур.</w:t>
      </w:r>
    </w:p>
    <w:p w14:paraId="201B8AFD" w14:textId="77777777" w:rsidR="00837078" w:rsidRPr="00336D8D" w:rsidRDefault="00000000">
      <w:pPr>
        <w:pStyle w:val="2"/>
        <w:numPr>
          <w:ilvl w:val="1"/>
          <w:numId w:val="4"/>
        </w:numPr>
      </w:pPr>
      <w:bookmarkStart w:id="5" w:name="_Toc176899937"/>
      <w:r w:rsidRPr="00336D8D">
        <w:t>Наименование заказчика и разработчика Системы</w:t>
      </w:r>
      <w:bookmarkEnd w:id="5"/>
    </w:p>
    <w:p w14:paraId="5BAFBF16" w14:textId="5F0A06A1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Заказчик: </w:t>
      </w:r>
      <w:r w:rsidRPr="00336D8D">
        <w:rPr>
          <w:sz w:val="28"/>
          <w:szCs w:val="28"/>
        </w:rPr>
        <w:t xml:space="preserve">ООО </w:t>
      </w:r>
      <w:r w:rsidR="001669EF" w:rsidRPr="00336D8D">
        <w:rPr>
          <w:sz w:val="28"/>
          <w:szCs w:val="28"/>
        </w:rPr>
        <w:t>«</w:t>
      </w:r>
      <w:r w:rsidRPr="00336D8D">
        <w:rPr>
          <w:sz w:val="28"/>
          <w:szCs w:val="28"/>
        </w:rPr>
        <w:t>Арт-</w:t>
      </w:r>
      <w:proofErr w:type="spellStart"/>
      <w:r w:rsidRPr="00336D8D">
        <w:rPr>
          <w:sz w:val="28"/>
          <w:szCs w:val="28"/>
        </w:rPr>
        <w:t>аук</w:t>
      </w:r>
      <w:proofErr w:type="spellEnd"/>
      <w:r w:rsidR="001669EF" w:rsidRPr="00336D8D">
        <w:rPr>
          <w:sz w:val="28"/>
          <w:szCs w:val="28"/>
        </w:rPr>
        <w:t>»</w:t>
      </w:r>
    </w:p>
    <w:p w14:paraId="00428B28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Адрес Заказчика: 143600, г. Волоколамск, ул. Революционная, д. 5</w:t>
      </w:r>
    </w:p>
    <w:p w14:paraId="13E1410B" w14:textId="7797262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Разработчик (Исполнитель): ООО </w:t>
      </w:r>
      <w:r w:rsidR="001669EF" w:rsidRPr="00336D8D">
        <w:rPr>
          <w:color w:val="000000"/>
          <w:sz w:val="28"/>
          <w:szCs w:val="28"/>
        </w:rPr>
        <w:t>«</w:t>
      </w:r>
      <w:proofErr w:type="spellStart"/>
      <w:r w:rsidRPr="00336D8D">
        <w:rPr>
          <w:sz w:val="28"/>
          <w:szCs w:val="28"/>
        </w:rPr>
        <w:t>ПолитехDev</w:t>
      </w:r>
      <w:proofErr w:type="spellEnd"/>
      <w:r w:rsidR="001669EF" w:rsidRPr="00336D8D">
        <w:rPr>
          <w:color w:val="000000"/>
          <w:sz w:val="28"/>
          <w:szCs w:val="28"/>
        </w:rPr>
        <w:t>»</w:t>
      </w:r>
    </w:p>
    <w:p w14:paraId="43890FB9" w14:textId="77777777" w:rsidR="00837078" w:rsidRPr="00336D8D" w:rsidRDefault="00000000">
      <w:pPr>
        <w:pStyle w:val="2"/>
        <w:numPr>
          <w:ilvl w:val="1"/>
          <w:numId w:val="4"/>
        </w:numPr>
      </w:pPr>
      <w:bookmarkStart w:id="6" w:name="_Toc176899938"/>
      <w:r w:rsidRPr="00336D8D">
        <w:t>Перечень документов, на основании которых создается система</w:t>
      </w:r>
      <w:bookmarkEnd w:id="6"/>
    </w:p>
    <w:p w14:paraId="7C2D1469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п. 8.б.4 Указа Президента Российской Федерации В.В. Путина от 07.05.2018 № 204 «О национальных целях и стратегических задачах развития Российской Федерации на период до 2024 года»;</w:t>
      </w:r>
    </w:p>
    <w:p w14:paraId="6874FB40" w14:textId="142E774B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sz w:val="28"/>
          <w:szCs w:val="28"/>
        </w:rPr>
      </w:pPr>
      <w:r w:rsidRPr="00336D8D">
        <w:rPr>
          <w:sz w:val="28"/>
          <w:szCs w:val="28"/>
        </w:rPr>
        <w:t xml:space="preserve">Федеральный закон от 27.07.2006 № 152-ФЗ </w:t>
      </w:r>
      <w:r w:rsidR="001669EF" w:rsidRPr="00336D8D">
        <w:rPr>
          <w:sz w:val="28"/>
          <w:szCs w:val="28"/>
        </w:rPr>
        <w:t>«</w:t>
      </w:r>
      <w:r w:rsidRPr="00336D8D">
        <w:rPr>
          <w:sz w:val="28"/>
          <w:szCs w:val="28"/>
        </w:rPr>
        <w:t>О персональных данных</w:t>
      </w:r>
      <w:r w:rsidR="001669EF" w:rsidRPr="00336D8D">
        <w:rPr>
          <w:sz w:val="28"/>
          <w:szCs w:val="28"/>
        </w:rPr>
        <w:t>»</w:t>
      </w:r>
    </w:p>
    <w:p w14:paraId="6AD7B0DF" w14:textId="70C29F03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sz w:val="28"/>
          <w:szCs w:val="28"/>
        </w:rPr>
      </w:pPr>
      <w:r w:rsidRPr="00336D8D">
        <w:rPr>
          <w:sz w:val="28"/>
          <w:szCs w:val="28"/>
        </w:rPr>
        <w:t xml:space="preserve">Постановление Правительства Российской Федерации от 01.11.2012 № 1119 </w:t>
      </w:r>
      <w:r w:rsidR="001669EF" w:rsidRPr="00336D8D">
        <w:rPr>
          <w:sz w:val="28"/>
          <w:szCs w:val="28"/>
        </w:rPr>
        <w:t>«</w:t>
      </w:r>
      <w:r w:rsidRPr="00336D8D">
        <w:rPr>
          <w:sz w:val="28"/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="001669EF" w:rsidRPr="00336D8D">
        <w:rPr>
          <w:sz w:val="28"/>
          <w:szCs w:val="28"/>
        </w:rPr>
        <w:t>»</w:t>
      </w:r>
      <w:r w:rsidRPr="00336D8D">
        <w:rPr>
          <w:sz w:val="28"/>
          <w:szCs w:val="28"/>
        </w:rPr>
        <w:t xml:space="preserve"> </w:t>
      </w:r>
    </w:p>
    <w:p w14:paraId="6FA9470E" w14:textId="77777777" w:rsidR="00837078" w:rsidRPr="00336D8D" w:rsidRDefault="00837078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sz w:val="28"/>
          <w:szCs w:val="28"/>
        </w:rPr>
      </w:pPr>
    </w:p>
    <w:p w14:paraId="4C17E197" w14:textId="77777777" w:rsidR="00837078" w:rsidRPr="00336D8D" w:rsidRDefault="00000000">
      <w:pPr>
        <w:pStyle w:val="2"/>
        <w:numPr>
          <w:ilvl w:val="1"/>
          <w:numId w:val="4"/>
        </w:numPr>
      </w:pPr>
      <w:bookmarkStart w:id="7" w:name="_Toc176899939"/>
      <w:r w:rsidRPr="00336D8D">
        <w:t>Плановые сроки начала и окончания работы по созданию системы</w:t>
      </w:r>
      <w:bookmarkEnd w:id="7"/>
    </w:p>
    <w:p w14:paraId="4B364149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Начало работы – с даты заключения Договора.</w:t>
      </w:r>
    </w:p>
    <w:p w14:paraId="7B7368C7" w14:textId="6BC0376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Окончание работы – </w:t>
      </w:r>
      <w:r w:rsidRPr="00336D8D">
        <w:rPr>
          <w:sz w:val="28"/>
          <w:szCs w:val="28"/>
        </w:rPr>
        <w:t>12</w:t>
      </w:r>
      <w:r w:rsidRPr="00336D8D">
        <w:rPr>
          <w:color w:val="000000"/>
          <w:sz w:val="28"/>
          <w:szCs w:val="28"/>
        </w:rPr>
        <w:t>.</w:t>
      </w:r>
      <w:r w:rsidRPr="00336D8D">
        <w:rPr>
          <w:sz w:val="28"/>
          <w:szCs w:val="28"/>
        </w:rPr>
        <w:t>01</w:t>
      </w:r>
      <w:r w:rsidR="001669EF" w:rsidRPr="00336D8D">
        <w:rPr>
          <w:color w:val="000000"/>
          <w:sz w:val="28"/>
          <w:szCs w:val="28"/>
        </w:rPr>
        <w:t>.2025</w:t>
      </w:r>
    </w:p>
    <w:p w14:paraId="1587A3A4" w14:textId="77777777" w:rsidR="00837078" w:rsidRPr="00336D8D" w:rsidRDefault="00000000">
      <w:pPr>
        <w:pStyle w:val="2"/>
        <w:numPr>
          <w:ilvl w:val="1"/>
          <w:numId w:val="4"/>
        </w:numPr>
      </w:pPr>
      <w:bookmarkStart w:id="8" w:name="_Toc176899940"/>
      <w:r w:rsidRPr="00336D8D">
        <w:lastRenderedPageBreak/>
        <w:t>Сведения об источниках и порядке финансирования работ</w:t>
      </w:r>
      <w:bookmarkEnd w:id="8"/>
    </w:p>
    <w:p w14:paraId="0F9D7C1C" w14:textId="1C06F155" w:rsidR="00837078" w:rsidRPr="00336D8D" w:rsidRDefault="00000000" w:rsidP="001669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Источником финансирования является бюджет Московской области. Порядок финансирования определяется условиями договора на создание </w:t>
      </w:r>
      <w:r w:rsidR="001669EF" w:rsidRPr="00336D8D">
        <w:rPr>
          <w:color w:val="000000"/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>.</w:t>
      </w:r>
    </w:p>
    <w:p w14:paraId="27AEF41F" w14:textId="77777777" w:rsidR="00837078" w:rsidRPr="00336D8D" w:rsidRDefault="00000000">
      <w:pPr>
        <w:pStyle w:val="2"/>
        <w:numPr>
          <w:ilvl w:val="1"/>
          <w:numId w:val="4"/>
        </w:numPr>
      </w:pPr>
      <w:bookmarkStart w:id="9" w:name="_Toc176899941"/>
      <w:r w:rsidRPr="00336D8D">
        <w:t>Порядок оформления и предъявления заказчику результатов работ</w:t>
      </w:r>
      <w:bookmarkEnd w:id="9"/>
    </w:p>
    <w:p w14:paraId="7DD81AB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bookmarkStart w:id="10" w:name="_2s8eyo1" w:colFirst="0" w:colLast="0"/>
      <w:bookmarkEnd w:id="10"/>
      <w:r w:rsidRPr="00336D8D">
        <w:rPr>
          <w:color w:val="000000"/>
          <w:sz w:val="28"/>
          <w:szCs w:val="28"/>
        </w:rPr>
        <w:tab/>
        <w:t>Оформление и предъявление результатов работ осуществляется в соответствии с требованиями настоящего технического задания и условиями Договора на выполнение работ.</w:t>
      </w:r>
    </w:p>
    <w:p w14:paraId="66857C9A" w14:textId="77777777" w:rsidR="00837078" w:rsidRPr="00336D8D" w:rsidRDefault="00000000">
      <w:pPr>
        <w:pStyle w:val="2"/>
        <w:numPr>
          <w:ilvl w:val="1"/>
          <w:numId w:val="4"/>
        </w:numPr>
      </w:pPr>
      <w:bookmarkStart w:id="11" w:name="_Toc176899942"/>
      <w:r w:rsidRPr="00336D8D">
        <w:t>Уточнение и дополнение ЧТЗ на систему</w:t>
      </w:r>
      <w:bookmarkEnd w:id="11"/>
    </w:p>
    <w:p w14:paraId="2A09FAA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Данное ЧТЗ может уточняться и дополняться выпуском дополнений к нему. Согласование и утверждение дополнений к ЧТЗ проводится в порядке, установленном нормативными правовыми документами и условиями Договора на выполнение работ.</w:t>
      </w:r>
    </w:p>
    <w:p w14:paraId="5BE2E423" w14:textId="77777777" w:rsidR="00837078" w:rsidRPr="00336D8D" w:rsidRDefault="00837078">
      <w:pPr>
        <w:tabs>
          <w:tab w:val="left" w:pos="851"/>
        </w:tabs>
        <w:ind w:firstLine="426"/>
        <w:rPr>
          <w:sz w:val="28"/>
          <w:szCs w:val="28"/>
        </w:rPr>
      </w:pPr>
    </w:p>
    <w:p w14:paraId="2A570761" w14:textId="77777777" w:rsidR="00837078" w:rsidRPr="00336D8D" w:rsidRDefault="00000000">
      <w:pPr>
        <w:pStyle w:val="1"/>
        <w:pageBreakBefore w:val="0"/>
        <w:numPr>
          <w:ilvl w:val="0"/>
          <w:numId w:val="4"/>
        </w:numPr>
      </w:pPr>
      <w:r w:rsidRPr="00336D8D">
        <w:t xml:space="preserve"> </w:t>
      </w:r>
      <w:bookmarkStart w:id="12" w:name="_Toc176899943"/>
      <w:r w:rsidRPr="00336D8D">
        <w:t>Назначение и цели создания системы</w:t>
      </w:r>
      <w:bookmarkEnd w:id="12"/>
    </w:p>
    <w:p w14:paraId="67C2E6F5" w14:textId="77777777" w:rsidR="00837078" w:rsidRPr="00336D8D" w:rsidRDefault="00000000">
      <w:pPr>
        <w:pStyle w:val="2"/>
        <w:numPr>
          <w:ilvl w:val="1"/>
          <w:numId w:val="4"/>
        </w:numPr>
      </w:pPr>
      <w:bookmarkStart w:id="13" w:name="_Toc176899944"/>
      <w:r w:rsidRPr="00336D8D">
        <w:t>Назначение Системы</w:t>
      </w:r>
      <w:bookmarkEnd w:id="13"/>
    </w:p>
    <w:p w14:paraId="3B233339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A"/>
          <w:sz w:val="28"/>
          <w:szCs w:val="28"/>
        </w:rPr>
        <w:t xml:space="preserve">Система предназначена для </w:t>
      </w:r>
      <w:r w:rsidRPr="00336D8D">
        <w:rPr>
          <w:color w:val="000000"/>
          <w:sz w:val="28"/>
          <w:szCs w:val="28"/>
        </w:rPr>
        <w:t>управления и оптимизации процесс</w:t>
      </w:r>
      <w:r w:rsidRPr="00336D8D">
        <w:rPr>
          <w:sz w:val="28"/>
          <w:szCs w:val="28"/>
        </w:rPr>
        <w:t>а</w:t>
      </w:r>
      <w:r w:rsidRPr="00336D8D">
        <w:rPr>
          <w:color w:val="000000"/>
          <w:sz w:val="28"/>
          <w:szCs w:val="28"/>
        </w:rPr>
        <w:t xml:space="preserve"> </w:t>
      </w:r>
      <w:r w:rsidRPr="00336D8D">
        <w:rPr>
          <w:sz w:val="28"/>
          <w:szCs w:val="28"/>
        </w:rPr>
        <w:t>проведения аукционов по продаже антикварных изделий, а также для</w:t>
      </w:r>
      <w:r w:rsidRPr="00336D8D">
        <w:rPr>
          <w:color w:val="000000"/>
          <w:sz w:val="28"/>
          <w:szCs w:val="28"/>
        </w:rPr>
        <w:t xml:space="preserve"> осуществления обмена информацией между </w:t>
      </w:r>
      <w:r w:rsidRPr="00336D8D">
        <w:rPr>
          <w:sz w:val="28"/>
          <w:szCs w:val="28"/>
        </w:rPr>
        <w:t>пользователями Системы</w:t>
      </w:r>
      <w:r w:rsidRPr="00336D8D">
        <w:rPr>
          <w:color w:val="000000"/>
          <w:sz w:val="28"/>
          <w:szCs w:val="28"/>
        </w:rPr>
        <w:t>.</w:t>
      </w:r>
    </w:p>
    <w:p w14:paraId="5070F2F7" w14:textId="77777777" w:rsidR="00837078" w:rsidRPr="00336D8D" w:rsidRDefault="00000000">
      <w:pPr>
        <w:pStyle w:val="2"/>
        <w:numPr>
          <w:ilvl w:val="1"/>
          <w:numId w:val="4"/>
        </w:numPr>
      </w:pPr>
      <w:bookmarkStart w:id="14" w:name="_Toc176899945"/>
      <w:r w:rsidRPr="00336D8D">
        <w:t>Цели создания Системы</w:t>
      </w:r>
      <w:bookmarkEnd w:id="14"/>
    </w:p>
    <w:p w14:paraId="1825BEBB" w14:textId="5A1C892D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i/>
          <w:color w:val="000000"/>
          <w:sz w:val="28"/>
          <w:szCs w:val="28"/>
        </w:rPr>
      </w:pPr>
      <w:r w:rsidRPr="00336D8D">
        <w:rPr>
          <w:sz w:val="28"/>
          <w:szCs w:val="28"/>
        </w:rPr>
        <w:t xml:space="preserve">Система </w:t>
      </w:r>
      <w:r w:rsidRPr="00336D8D">
        <w:rPr>
          <w:color w:val="000000"/>
          <w:sz w:val="28"/>
          <w:szCs w:val="28"/>
        </w:rPr>
        <w:t xml:space="preserve">создается в целях формирования и поддержания единой цифровой базы данных </w:t>
      </w:r>
      <w:r w:rsidR="001669EF" w:rsidRPr="00336D8D">
        <w:rPr>
          <w:sz w:val="28"/>
          <w:szCs w:val="28"/>
        </w:rPr>
        <w:t>обо всех</w:t>
      </w:r>
      <w:r w:rsidRPr="00336D8D">
        <w:rPr>
          <w:sz w:val="28"/>
          <w:szCs w:val="28"/>
        </w:rPr>
        <w:t xml:space="preserve"> проводимых компанией </w:t>
      </w:r>
      <w:r w:rsidR="001669EF" w:rsidRPr="00336D8D">
        <w:rPr>
          <w:sz w:val="28"/>
          <w:szCs w:val="28"/>
        </w:rPr>
        <w:t>«</w:t>
      </w:r>
      <w:r w:rsidRPr="00336D8D">
        <w:rPr>
          <w:sz w:val="28"/>
          <w:szCs w:val="28"/>
        </w:rPr>
        <w:t>Арт-</w:t>
      </w:r>
      <w:proofErr w:type="spellStart"/>
      <w:r w:rsidRPr="00336D8D">
        <w:rPr>
          <w:sz w:val="28"/>
          <w:szCs w:val="28"/>
        </w:rPr>
        <w:t>аук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sz w:val="28"/>
          <w:szCs w:val="28"/>
        </w:rPr>
        <w:t xml:space="preserve"> аукционах</w:t>
      </w:r>
      <w:r w:rsidRPr="00336D8D">
        <w:rPr>
          <w:color w:val="000000"/>
          <w:sz w:val="28"/>
          <w:szCs w:val="28"/>
        </w:rPr>
        <w:t xml:space="preserve">, обеспечения информационно-аналитической поддержки </w:t>
      </w:r>
      <w:r w:rsidRPr="00336D8D">
        <w:rPr>
          <w:sz w:val="28"/>
          <w:szCs w:val="28"/>
        </w:rPr>
        <w:t xml:space="preserve">клиентов компании </w:t>
      </w:r>
      <w:r w:rsidR="001669EF" w:rsidRPr="00336D8D">
        <w:rPr>
          <w:sz w:val="28"/>
          <w:szCs w:val="28"/>
        </w:rPr>
        <w:t>«</w:t>
      </w:r>
      <w:r w:rsidRPr="00336D8D">
        <w:rPr>
          <w:sz w:val="28"/>
          <w:szCs w:val="28"/>
        </w:rPr>
        <w:t>Арт-</w:t>
      </w:r>
      <w:proofErr w:type="spellStart"/>
      <w:r w:rsidRPr="00336D8D">
        <w:rPr>
          <w:sz w:val="28"/>
          <w:szCs w:val="28"/>
        </w:rPr>
        <w:t>аук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sz w:val="28"/>
          <w:szCs w:val="28"/>
        </w:rPr>
        <w:t xml:space="preserve">, минимизации времени между совершением операций и </w:t>
      </w:r>
      <w:r w:rsidRPr="00336D8D">
        <w:rPr>
          <w:sz w:val="28"/>
          <w:szCs w:val="28"/>
        </w:rPr>
        <w:lastRenderedPageBreak/>
        <w:t>их информационным отображением, а также повышение эффективности взаимодействия между пользователями Системы</w:t>
      </w:r>
      <w:r w:rsidRPr="00336D8D">
        <w:rPr>
          <w:color w:val="000000"/>
          <w:sz w:val="28"/>
          <w:szCs w:val="28"/>
        </w:rPr>
        <w:t>.</w:t>
      </w:r>
    </w:p>
    <w:p w14:paraId="7B12CCF8" w14:textId="77777777" w:rsidR="00837078" w:rsidRPr="00336D8D" w:rsidRDefault="00837078">
      <w:pPr>
        <w:tabs>
          <w:tab w:val="left" w:pos="851"/>
        </w:tabs>
        <w:ind w:firstLine="426"/>
        <w:rPr>
          <w:sz w:val="28"/>
          <w:szCs w:val="28"/>
        </w:rPr>
      </w:pPr>
    </w:p>
    <w:p w14:paraId="1B4E3969" w14:textId="77777777" w:rsidR="00837078" w:rsidRPr="00336D8D" w:rsidRDefault="00000000">
      <w:pPr>
        <w:pStyle w:val="1"/>
        <w:numPr>
          <w:ilvl w:val="0"/>
          <w:numId w:val="4"/>
        </w:numPr>
      </w:pPr>
      <w:bookmarkStart w:id="15" w:name="_Toc176899946"/>
      <w:r w:rsidRPr="00336D8D">
        <w:lastRenderedPageBreak/>
        <w:t>Характеристика объекта автоматизации</w:t>
      </w:r>
      <w:bookmarkEnd w:id="15"/>
    </w:p>
    <w:p w14:paraId="22FD399A" w14:textId="77777777" w:rsidR="00837078" w:rsidRPr="00336D8D" w:rsidRDefault="00000000">
      <w:pPr>
        <w:pStyle w:val="2"/>
        <w:numPr>
          <w:ilvl w:val="1"/>
          <w:numId w:val="4"/>
        </w:numPr>
      </w:pPr>
      <w:bookmarkStart w:id="16" w:name="_Toc176899947"/>
      <w:r w:rsidRPr="00336D8D">
        <w:t>Объект автоматизации</w:t>
      </w:r>
      <w:bookmarkEnd w:id="16"/>
    </w:p>
    <w:p w14:paraId="67979538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Объектом автоматизации являются процессы, связанные с:</w:t>
      </w:r>
    </w:p>
    <w:p w14:paraId="3D44821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обеспечением мониторинга различными категориями пользователей процессов </w:t>
      </w:r>
      <w:r w:rsidRPr="00336D8D">
        <w:rPr>
          <w:sz w:val="28"/>
          <w:szCs w:val="28"/>
        </w:rPr>
        <w:t>связанных с проведением аукционов</w:t>
      </w:r>
      <w:r w:rsidRPr="00336D8D">
        <w:rPr>
          <w:color w:val="000000"/>
          <w:sz w:val="28"/>
          <w:szCs w:val="28"/>
        </w:rPr>
        <w:t>;</w:t>
      </w:r>
    </w:p>
    <w:p w14:paraId="083FE37C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организацией учета сведений о </w:t>
      </w:r>
      <w:r w:rsidRPr="00336D8D">
        <w:rPr>
          <w:sz w:val="28"/>
          <w:szCs w:val="28"/>
        </w:rPr>
        <w:t>проводимых аукционах</w:t>
      </w:r>
      <w:r w:rsidRPr="00336D8D">
        <w:rPr>
          <w:color w:val="000000"/>
          <w:sz w:val="28"/>
          <w:szCs w:val="28"/>
        </w:rPr>
        <w:t>;</w:t>
      </w:r>
    </w:p>
    <w:p w14:paraId="1606BCD4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реализацией получения, обработки и анализа </w:t>
      </w:r>
      <w:r w:rsidRPr="00336D8D">
        <w:rPr>
          <w:sz w:val="28"/>
          <w:szCs w:val="28"/>
        </w:rPr>
        <w:t>запросов</w:t>
      </w:r>
      <w:r w:rsidRPr="00336D8D">
        <w:rPr>
          <w:color w:val="000000"/>
          <w:sz w:val="28"/>
          <w:szCs w:val="28"/>
        </w:rPr>
        <w:t xml:space="preserve">, поступающих от </w:t>
      </w:r>
      <w:r w:rsidRPr="00336D8D">
        <w:rPr>
          <w:sz w:val="28"/>
          <w:szCs w:val="28"/>
        </w:rPr>
        <w:t>пользователей Системы</w:t>
      </w:r>
      <w:r w:rsidRPr="00336D8D">
        <w:rPr>
          <w:color w:val="000000"/>
          <w:sz w:val="28"/>
          <w:szCs w:val="28"/>
        </w:rPr>
        <w:t>.</w:t>
      </w:r>
    </w:p>
    <w:p w14:paraId="1B86CE03" w14:textId="77777777" w:rsidR="00837078" w:rsidRPr="00336D8D" w:rsidRDefault="00000000">
      <w:pPr>
        <w:pStyle w:val="2"/>
        <w:numPr>
          <w:ilvl w:val="1"/>
          <w:numId w:val="4"/>
        </w:numPr>
      </w:pPr>
      <w:bookmarkStart w:id="17" w:name="_Toc176899948"/>
      <w:r w:rsidRPr="00336D8D">
        <w:t>Участники процесса</w:t>
      </w:r>
      <w:bookmarkEnd w:id="17"/>
    </w:p>
    <w:p w14:paraId="1D99F706" w14:textId="6362BFB1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Участниками процессов, приведенных в п.3.1, являются </w:t>
      </w:r>
      <w:r w:rsidRPr="00336D8D">
        <w:rPr>
          <w:sz w:val="28"/>
          <w:szCs w:val="28"/>
        </w:rPr>
        <w:t xml:space="preserve">Клиенты компании </w:t>
      </w:r>
      <w:r w:rsidR="001669EF" w:rsidRPr="00336D8D">
        <w:rPr>
          <w:sz w:val="28"/>
          <w:szCs w:val="28"/>
        </w:rPr>
        <w:t>«</w:t>
      </w:r>
      <w:r w:rsidRPr="00336D8D">
        <w:rPr>
          <w:sz w:val="28"/>
          <w:szCs w:val="28"/>
        </w:rPr>
        <w:t>Арт-</w:t>
      </w:r>
      <w:proofErr w:type="spellStart"/>
      <w:r w:rsidRPr="00336D8D">
        <w:rPr>
          <w:sz w:val="28"/>
          <w:szCs w:val="28"/>
        </w:rPr>
        <w:t>аук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sz w:val="28"/>
          <w:szCs w:val="28"/>
        </w:rPr>
        <w:t>, а также её сотрудники</w:t>
      </w:r>
      <w:r w:rsidRPr="00336D8D">
        <w:rPr>
          <w:color w:val="000000"/>
          <w:sz w:val="28"/>
          <w:szCs w:val="28"/>
        </w:rPr>
        <w:t>.</w:t>
      </w:r>
    </w:p>
    <w:p w14:paraId="36A661EB" w14:textId="77777777" w:rsidR="00837078" w:rsidRPr="00336D8D" w:rsidRDefault="00000000">
      <w:pPr>
        <w:pStyle w:val="1"/>
        <w:numPr>
          <w:ilvl w:val="0"/>
          <w:numId w:val="4"/>
        </w:numPr>
      </w:pPr>
      <w:bookmarkStart w:id="18" w:name="_Toc176899949"/>
      <w:r w:rsidRPr="00336D8D">
        <w:lastRenderedPageBreak/>
        <w:t>Требования к системе</w:t>
      </w:r>
      <w:bookmarkEnd w:id="18"/>
    </w:p>
    <w:p w14:paraId="28074BD0" w14:textId="77777777" w:rsidR="00837078" w:rsidRPr="00336D8D" w:rsidRDefault="00000000">
      <w:pPr>
        <w:pStyle w:val="2"/>
        <w:numPr>
          <w:ilvl w:val="1"/>
          <w:numId w:val="4"/>
        </w:numPr>
      </w:pPr>
      <w:bookmarkStart w:id="19" w:name="_Toc176899950"/>
      <w:r w:rsidRPr="00336D8D">
        <w:t>Требования к Системе в целом</w:t>
      </w:r>
      <w:bookmarkEnd w:id="19"/>
    </w:p>
    <w:p w14:paraId="3AF4436E" w14:textId="77777777" w:rsidR="00837078" w:rsidRPr="00336D8D" w:rsidRDefault="00000000">
      <w:pPr>
        <w:pStyle w:val="3"/>
        <w:numPr>
          <w:ilvl w:val="2"/>
          <w:numId w:val="4"/>
        </w:numPr>
      </w:pPr>
      <w:bookmarkStart w:id="20" w:name="_Toc176899951"/>
      <w:r w:rsidRPr="00336D8D">
        <w:t>Требования к структуре и функционированию системы</w:t>
      </w:r>
      <w:bookmarkEnd w:id="20"/>
    </w:p>
    <w:p w14:paraId="47CB96C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В составе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>в целом должны быть созданы следующие прикладные компонент</w:t>
      </w:r>
      <w:r w:rsidRPr="00336D8D">
        <w:rPr>
          <w:sz w:val="28"/>
          <w:szCs w:val="28"/>
        </w:rPr>
        <w:t>ы</w:t>
      </w:r>
      <w:r w:rsidRPr="00336D8D">
        <w:rPr>
          <w:color w:val="000000"/>
          <w:sz w:val="28"/>
          <w:szCs w:val="28"/>
        </w:rPr>
        <w:t>:</w:t>
      </w:r>
    </w:p>
    <w:p w14:paraId="6863EC2A" w14:textId="3852B3EC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компонент «</w:t>
      </w:r>
      <w:r w:rsidRPr="00336D8D">
        <w:rPr>
          <w:sz w:val="28"/>
          <w:szCs w:val="28"/>
        </w:rPr>
        <w:t>Ц</w:t>
      </w:r>
      <w:r w:rsidRPr="00336D8D">
        <w:rPr>
          <w:color w:val="000000"/>
          <w:sz w:val="28"/>
          <w:szCs w:val="28"/>
        </w:rPr>
        <w:t xml:space="preserve">ифровой портал </w:t>
      </w:r>
      <w:r w:rsidRPr="00336D8D">
        <w:rPr>
          <w:sz w:val="28"/>
          <w:szCs w:val="28"/>
        </w:rPr>
        <w:t>аукционов</w:t>
      </w:r>
      <w:r w:rsidRPr="00336D8D">
        <w:rPr>
          <w:color w:val="000000"/>
          <w:sz w:val="28"/>
          <w:szCs w:val="28"/>
        </w:rPr>
        <w:t xml:space="preserve">» (Портал), предназначен для предоставления в общедоступной форме сведений и информации обрабатываемых системой в различных форматах и разрезах всем категориям </w:t>
      </w:r>
      <w:r w:rsidRPr="00336D8D">
        <w:rPr>
          <w:sz w:val="28"/>
          <w:szCs w:val="28"/>
        </w:rPr>
        <w:t xml:space="preserve">пользователей, а также позволяющий пользователям добавлять, удалять и изменять </w:t>
      </w:r>
      <w:r w:rsidR="001669EF" w:rsidRPr="00336D8D">
        <w:rPr>
          <w:sz w:val="28"/>
          <w:szCs w:val="28"/>
        </w:rPr>
        <w:t>информацию,</w:t>
      </w:r>
      <w:r w:rsidRPr="00336D8D">
        <w:rPr>
          <w:sz w:val="28"/>
          <w:szCs w:val="28"/>
        </w:rPr>
        <w:t xml:space="preserve"> обрабатываемую информационной системой в соответствии со своим уровнем привилегий</w:t>
      </w:r>
      <w:r w:rsidRPr="00336D8D">
        <w:rPr>
          <w:color w:val="000000"/>
          <w:sz w:val="28"/>
          <w:szCs w:val="28"/>
        </w:rPr>
        <w:t>;</w:t>
      </w:r>
    </w:p>
    <w:p w14:paraId="5C67F6F9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компонент «Система автоматизации сбора, хранения и обработки статистики </w:t>
      </w:r>
      <w:r w:rsidRPr="00336D8D">
        <w:rPr>
          <w:sz w:val="28"/>
          <w:szCs w:val="28"/>
        </w:rPr>
        <w:t>проводимых аукционов</w:t>
      </w:r>
      <w:r w:rsidRPr="00336D8D">
        <w:rPr>
          <w:color w:val="000000"/>
          <w:sz w:val="28"/>
          <w:szCs w:val="28"/>
        </w:rPr>
        <w:t xml:space="preserve"> в цифровой форме», предназначен для обеспечения сбора, обработки и анализа статистических данных о</w:t>
      </w:r>
      <w:r w:rsidRPr="00336D8D">
        <w:rPr>
          <w:sz w:val="28"/>
          <w:szCs w:val="28"/>
        </w:rPr>
        <w:t xml:space="preserve"> проводимых Организацией аукционах и их результатах</w:t>
      </w:r>
      <w:r w:rsidRPr="00336D8D">
        <w:rPr>
          <w:color w:val="000000"/>
          <w:sz w:val="28"/>
          <w:szCs w:val="28"/>
        </w:rPr>
        <w:t>;</w:t>
      </w:r>
    </w:p>
    <w:p w14:paraId="1B7AA7FE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В целях обеспечения функционирования Системы </w:t>
      </w:r>
      <w:r w:rsidRPr="00336D8D">
        <w:rPr>
          <w:sz w:val="28"/>
          <w:szCs w:val="28"/>
        </w:rPr>
        <w:t xml:space="preserve">в полном </w:t>
      </w:r>
      <w:r w:rsidRPr="00336D8D">
        <w:rPr>
          <w:color w:val="000000"/>
          <w:sz w:val="28"/>
          <w:szCs w:val="28"/>
        </w:rPr>
        <w:t>составе предусмотрены платформенные подсистемы:</w:t>
      </w:r>
    </w:p>
    <w:p w14:paraId="4B8B8693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Подсистема хранения данных (ПОХ</w:t>
      </w:r>
      <w:r w:rsidRPr="00336D8D">
        <w:rPr>
          <w:sz w:val="28"/>
          <w:szCs w:val="28"/>
        </w:rPr>
        <w:t>Д</w:t>
      </w:r>
      <w:r w:rsidRPr="00336D8D">
        <w:rPr>
          <w:color w:val="000000"/>
          <w:sz w:val="28"/>
          <w:szCs w:val="28"/>
        </w:rPr>
        <w:t xml:space="preserve">) - предназначена для обеспечения обработки, хранения, изменения и предоставления доступа компонентам системы ко всему массиву данных, обрабатываемых </w:t>
      </w:r>
      <w:r w:rsidRPr="00336D8D">
        <w:rPr>
          <w:sz w:val="28"/>
          <w:szCs w:val="28"/>
        </w:rPr>
        <w:t>Системой</w:t>
      </w:r>
      <w:r w:rsidRPr="00336D8D">
        <w:rPr>
          <w:color w:val="000000"/>
          <w:sz w:val="28"/>
          <w:szCs w:val="28"/>
        </w:rPr>
        <w:t>, в соответствии с требованиями к информационному обеспечению системы;</w:t>
      </w:r>
    </w:p>
    <w:p w14:paraId="42B6A44C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Подсистема обеспечения функционирования (ПОФП).</w:t>
      </w:r>
    </w:p>
    <w:p w14:paraId="73C9CAD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Требования к </w:t>
      </w:r>
      <w:r w:rsidRPr="00336D8D">
        <w:rPr>
          <w:sz w:val="28"/>
          <w:szCs w:val="28"/>
        </w:rPr>
        <w:t xml:space="preserve">Системе </w:t>
      </w:r>
      <w:r w:rsidRPr="00336D8D">
        <w:rPr>
          <w:color w:val="000000"/>
          <w:sz w:val="28"/>
          <w:szCs w:val="28"/>
        </w:rPr>
        <w:t xml:space="preserve">реализуются как в рамках выполнения работ по настоящему Техническому заданию, так и в рамках отдельных работ в части создания отдельных компонентов и составных частей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>на основании следующих документов:</w:t>
      </w:r>
    </w:p>
    <w:p w14:paraId="1F7805D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Частное техническое задание на создание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>, включая формирование необходимого информационного обеспечения,</w:t>
      </w:r>
    </w:p>
    <w:p w14:paraId="5A8480F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Частное техническое задание на создание ПОИБ,</w:t>
      </w:r>
    </w:p>
    <w:p w14:paraId="285358B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Частное техническое задание на создание необходимой для функционирования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>аппаратно-программной инфраструктуры.</w:t>
      </w:r>
    </w:p>
    <w:p w14:paraId="20805DE6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lastRenderedPageBreak/>
        <w:t>При создании компонентов ПОФП по настоящему Техническому заданию Исполнитель должен обеспечить соответствие их общим архитектурным решениям системы, использование и корректное функционирование прикладных компонентов с платформенными подсистемами.</w:t>
      </w:r>
    </w:p>
    <w:p w14:paraId="779EF11B" w14:textId="77777777" w:rsidR="00837078" w:rsidRPr="00336D8D" w:rsidRDefault="00000000">
      <w:pPr>
        <w:pStyle w:val="3"/>
        <w:numPr>
          <w:ilvl w:val="2"/>
          <w:numId w:val="4"/>
        </w:numPr>
      </w:pPr>
      <w:bookmarkStart w:id="21" w:name="_Toc176899952"/>
      <w:r w:rsidRPr="00336D8D">
        <w:t>Требования к численности и квалификации пользователей системы</w:t>
      </w:r>
      <w:bookmarkEnd w:id="21"/>
      <w:r w:rsidRPr="00336D8D">
        <w:t xml:space="preserve"> </w:t>
      </w:r>
    </w:p>
    <w:p w14:paraId="27948DA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ab/>
        <w:t xml:space="preserve">В части общедоступных интерфейсов </w:t>
      </w:r>
      <w:r w:rsidRPr="00336D8D">
        <w:rPr>
          <w:sz w:val="28"/>
          <w:szCs w:val="28"/>
        </w:rPr>
        <w:t>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Pr="00336D8D">
        <w:rPr>
          <w:sz w:val="28"/>
          <w:szCs w:val="28"/>
        </w:rPr>
        <w:t xml:space="preserve">» </w:t>
      </w:r>
      <w:r w:rsidRPr="00336D8D">
        <w:rPr>
          <w:color w:val="000000"/>
          <w:sz w:val="28"/>
          <w:szCs w:val="28"/>
        </w:rPr>
        <w:t>ограничения по численности пользователей должны отсутствовать, а специальные требования к квалификации пользователей, порядку их подготовки и контроля знаний и навыков не предъявляются.</w:t>
      </w:r>
    </w:p>
    <w:p w14:paraId="0909ED7F" w14:textId="450DA101" w:rsidR="00837078" w:rsidRPr="00336D8D" w:rsidRDefault="001669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>«</w:t>
      </w:r>
      <w:proofErr w:type="spellStart"/>
      <w:r w:rsidR="00000000" w:rsidRPr="00336D8D">
        <w:rPr>
          <w:sz w:val="28"/>
          <w:szCs w:val="28"/>
        </w:rPr>
        <w:t>Аукционатор</w:t>
      </w:r>
      <w:proofErr w:type="spellEnd"/>
      <w:r w:rsidRPr="00336D8D">
        <w:rPr>
          <w:sz w:val="28"/>
          <w:szCs w:val="28"/>
        </w:rPr>
        <w:t>»</w:t>
      </w:r>
      <w:r w:rsidR="00000000" w:rsidRPr="00336D8D">
        <w:rPr>
          <w:sz w:val="28"/>
          <w:szCs w:val="28"/>
        </w:rPr>
        <w:t xml:space="preserve"> должен обеспечивать работу нескольких категорий пользователей, каждая из которых отличается определенным набором прав и возможностей:</w:t>
      </w:r>
    </w:p>
    <w:p w14:paraId="5CE8E7B8" w14:textId="42559176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 xml:space="preserve">Первая группа – широкий круг покупателей, участвующих в аукционах компании </w:t>
      </w:r>
      <w:r w:rsidR="001669EF" w:rsidRPr="00336D8D">
        <w:rPr>
          <w:sz w:val="28"/>
          <w:szCs w:val="28"/>
        </w:rPr>
        <w:t>«</w:t>
      </w:r>
      <w:r w:rsidRPr="00336D8D">
        <w:rPr>
          <w:sz w:val="28"/>
          <w:szCs w:val="28"/>
        </w:rPr>
        <w:t>Арт-</w:t>
      </w:r>
      <w:proofErr w:type="spellStart"/>
      <w:r w:rsidRPr="00336D8D">
        <w:rPr>
          <w:sz w:val="28"/>
          <w:szCs w:val="28"/>
        </w:rPr>
        <w:t>аук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sz w:val="28"/>
          <w:szCs w:val="28"/>
        </w:rPr>
        <w:t xml:space="preserve">. </w:t>
      </w:r>
    </w:p>
    <w:p w14:paraId="6E0E5BBA" w14:textId="6CED7AF5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 xml:space="preserve">Вторая группа – продавцы, выставляющие лоты на аукционах компании </w:t>
      </w:r>
      <w:r w:rsidR="001669EF" w:rsidRPr="00336D8D">
        <w:rPr>
          <w:sz w:val="28"/>
          <w:szCs w:val="28"/>
        </w:rPr>
        <w:t>«</w:t>
      </w:r>
      <w:r w:rsidRPr="00336D8D">
        <w:rPr>
          <w:sz w:val="28"/>
          <w:szCs w:val="28"/>
        </w:rPr>
        <w:t>Арт-</w:t>
      </w:r>
      <w:proofErr w:type="spellStart"/>
      <w:r w:rsidRPr="00336D8D">
        <w:rPr>
          <w:sz w:val="28"/>
          <w:szCs w:val="28"/>
        </w:rPr>
        <w:t>аук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sz w:val="28"/>
          <w:szCs w:val="28"/>
        </w:rPr>
        <w:t xml:space="preserve">; </w:t>
      </w:r>
    </w:p>
    <w:p w14:paraId="37E1DF43" w14:textId="3D4802D4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 xml:space="preserve">Третья группа – сотрудники компании </w:t>
      </w:r>
      <w:r w:rsidR="001669EF" w:rsidRPr="00336D8D">
        <w:rPr>
          <w:sz w:val="28"/>
          <w:szCs w:val="28"/>
        </w:rPr>
        <w:t>«</w:t>
      </w:r>
      <w:r w:rsidRPr="00336D8D">
        <w:rPr>
          <w:sz w:val="28"/>
          <w:szCs w:val="28"/>
        </w:rPr>
        <w:t>Арт-</w:t>
      </w:r>
      <w:proofErr w:type="spellStart"/>
      <w:r w:rsidRPr="00336D8D">
        <w:rPr>
          <w:sz w:val="28"/>
          <w:szCs w:val="28"/>
        </w:rPr>
        <w:t>аук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sz w:val="28"/>
          <w:szCs w:val="28"/>
        </w:rPr>
        <w:t xml:space="preserve"> (</w:t>
      </w:r>
      <w:proofErr w:type="spellStart"/>
      <w:r w:rsidRPr="00336D8D">
        <w:rPr>
          <w:sz w:val="28"/>
          <w:szCs w:val="28"/>
        </w:rPr>
        <w:t>super</w:t>
      </w:r>
      <w:proofErr w:type="spellEnd"/>
      <w:r w:rsidRPr="00336D8D">
        <w:rPr>
          <w:sz w:val="28"/>
          <w:szCs w:val="28"/>
        </w:rPr>
        <w:t xml:space="preserve"> </w:t>
      </w:r>
      <w:proofErr w:type="spellStart"/>
      <w:r w:rsidRPr="00336D8D">
        <w:rPr>
          <w:sz w:val="28"/>
          <w:szCs w:val="28"/>
        </w:rPr>
        <w:t>admin</w:t>
      </w:r>
      <w:proofErr w:type="spellEnd"/>
      <w:r w:rsidRPr="00336D8D">
        <w:rPr>
          <w:sz w:val="28"/>
          <w:szCs w:val="28"/>
        </w:rPr>
        <w:t>): специалисты, чья работа тесно связана с информацией, представленной в Системе, а также обслуживающий технический персонал.</w:t>
      </w:r>
    </w:p>
    <w:p w14:paraId="6F3EEE5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color w:val="000000"/>
          <w:sz w:val="28"/>
          <w:szCs w:val="28"/>
        </w:rPr>
        <w:tab/>
        <w:t xml:space="preserve">Прогнозная общая численность пользователей разделов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 xml:space="preserve">составляет до </w:t>
      </w:r>
      <w:r w:rsidRPr="00336D8D">
        <w:rPr>
          <w:sz w:val="28"/>
          <w:szCs w:val="28"/>
        </w:rPr>
        <w:t xml:space="preserve">6000 </w:t>
      </w:r>
      <w:r w:rsidRPr="00336D8D">
        <w:rPr>
          <w:color w:val="000000"/>
          <w:sz w:val="28"/>
          <w:szCs w:val="28"/>
        </w:rPr>
        <w:t>зарегистрированных в системе пользователей.</w:t>
      </w:r>
    </w:p>
    <w:p w14:paraId="5C4B94F7" w14:textId="4E6390B1" w:rsidR="00837078" w:rsidRPr="00336D8D" w:rsidRDefault="00000000" w:rsidP="00336D8D">
      <w:pPr>
        <w:pStyle w:val="3"/>
      </w:pPr>
      <w:r w:rsidRPr="00336D8D">
        <w:t xml:space="preserve">4.1.2.1 </w:t>
      </w:r>
      <w:r w:rsidR="00336D8D" w:rsidRPr="00336D8D">
        <w:t xml:space="preserve"> </w:t>
      </w:r>
      <w:r w:rsidRPr="00336D8D">
        <w:t>Набор прав и возможностей групп</w:t>
      </w:r>
    </w:p>
    <w:p w14:paraId="5A9EBBA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36D8D">
        <w:rPr>
          <w:b/>
          <w:sz w:val="28"/>
          <w:szCs w:val="28"/>
        </w:rPr>
        <w:tab/>
      </w:r>
      <w:r w:rsidRPr="00336D8D">
        <w:rPr>
          <w:sz w:val="28"/>
          <w:szCs w:val="28"/>
        </w:rPr>
        <w:t>Первая группа пользователей имеют право:</w:t>
      </w:r>
    </w:p>
    <w:p w14:paraId="169182B5" w14:textId="77777777" w:rsidR="00837078" w:rsidRPr="00336D8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>Получать информацию о наименовании, дате и месте проведения аукционов</w:t>
      </w:r>
    </w:p>
    <w:p w14:paraId="67502475" w14:textId="77777777" w:rsidR="00837078" w:rsidRPr="00336D8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lastRenderedPageBreak/>
        <w:t>Получать информацию о предметах, проданных на аукционах за определенный период времени</w:t>
      </w:r>
    </w:p>
    <w:p w14:paraId="08937A05" w14:textId="1CAE8A38" w:rsidR="00837078" w:rsidRPr="00336D8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 xml:space="preserve">Получать информацию </w:t>
      </w:r>
      <w:r w:rsidR="001669EF" w:rsidRPr="00336D8D">
        <w:rPr>
          <w:sz w:val="28"/>
          <w:szCs w:val="28"/>
        </w:rPr>
        <w:t>об аукционах</w:t>
      </w:r>
      <w:r w:rsidRPr="00336D8D">
        <w:rPr>
          <w:sz w:val="28"/>
          <w:szCs w:val="28"/>
        </w:rPr>
        <w:t>, проводимых в определённом месте</w:t>
      </w:r>
    </w:p>
    <w:p w14:paraId="1CBCB94E" w14:textId="77777777" w:rsidR="00837078" w:rsidRPr="00336D8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>Получать информацию о продавцах, которые принимали участие в аукционах в определённый период времени</w:t>
      </w:r>
    </w:p>
    <w:p w14:paraId="0F1DB49D" w14:textId="77777777" w:rsidR="00837078" w:rsidRPr="00336D8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>Изменять личный профиль покупателя</w:t>
      </w:r>
    </w:p>
    <w:p w14:paraId="01A6A542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>Вторая группа имеет право:</w:t>
      </w:r>
    </w:p>
    <w:p w14:paraId="711E8D9F" w14:textId="77777777" w:rsidR="00837078" w:rsidRPr="00336D8D" w:rsidRDefault="00000000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>Получать информацию о предметах, проданных на аукционах за определенный период времени</w:t>
      </w:r>
    </w:p>
    <w:p w14:paraId="3C2BF2E4" w14:textId="77777777" w:rsidR="00837078" w:rsidRPr="00336D8D" w:rsidRDefault="00000000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>Получать информацию о наименовании, дате и месте проведения аукционов</w:t>
      </w:r>
    </w:p>
    <w:p w14:paraId="7D11EA05" w14:textId="3464887B" w:rsidR="00837078" w:rsidRPr="00336D8D" w:rsidRDefault="00000000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 xml:space="preserve">Получать информацию </w:t>
      </w:r>
      <w:r w:rsidR="001669EF" w:rsidRPr="00336D8D">
        <w:rPr>
          <w:sz w:val="28"/>
          <w:szCs w:val="28"/>
        </w:rPr>
        <w:t>об аукционах</w:t>
      </w:r>
      <w:r w:rsidRPr="00336D8D">
        <w:rPr>
          <w:sz w:val="28"/>
          <w:szCs w:val="28"/>
        </w:rPr>
        <w:t>, проводимых в определённом месте</w:t>
      </w:r>
    </w:p>
    <w:p w14:paraId="334BAFD0" w14:textId="77777777" w:rsidR="00837078" w:rsidRPr="00336D8D" w:rsidRDefault="00000000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>Получать информацию о покупателях с указанием количества приобретенных предметов в указанный период времени</w:t>
      </w:r>
    </w:p>
    <w:p w14:paraId="79A48AE9" w14:textId="77777777" w:rsidR="00837078" w:rsidRPr="00336D8D" w:rsidRDefault="00000000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>Изменять личный профиль продавца</w:t>
      </w:r>
    </w:p>
    <w:p w14:paraId="3872105F" w14:textId="77777777" w:rsidR="00837078" w:rsidRPr="00336D8D" w:rsidRDefault="00000000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 xml:space="preserve">Выставлять предметы на аукцион для продажи </w:t>
      </w:r>
    </w:p>
    <w:p w14:paraId="0AEACC94" w14:textId="3C03B264" w:rsidR="00837078" w:rsidRPr="00336D8D" w:rsidRDefault="00000000">
      <w:pPr>
        <w:spacing w:line="360" w:lineRule="auto"/>
        <w:rPr>
          <w:sz w:val="28"/>
          <w:szCs w:val="28"/>
        </w:rPr>
      </w:pPr>
      <w:r w:rsidRPr="00336D8D">
        <w:rPr>
          <w:sz w:val="28"/>
          <w:szCs w:val="28"/>
        </w:rPr>
        <w:t xml:space="preserve">Третья группа имеет права 1 и 2 </w:t>
      </w:r>
      <w:r w:rsidR="001669EF" w:rsidRPr="00336D8D">
        <w:rPr>
          <w:sz w:val="28"/>
          <w:szCs w:val="28"/>
        </w:rPr>
        <w:t>группы,</w:t>
      </w:r>
      <w:r w:rsidRPr="00336D8D">
        <w:rPr>
          <w:sz w:val="28"/>
          <w:szCs w:val="28"/>
        </w:rPr>
        <w:t xml:space="preserve"> а также может:</w:t>
      </w:r>
    </w:p>
    <w:p w14:paraId="6CB708DA" w14:textId="77777777" w:rsidR="00837078" w:rsidRPr="00336D8D" w:rsidRDefault="00000000">
      <w:pPr>
        <w:numPr>
          <w:ilvl w:val="0"/>
          <w:numId w:val="1"/>
        </w:numPr>
        <w:spacing w:line="360" w:lineRule="auto"/>
        <w:ind w:left="992" w:hanging="566"/>
        <w:rPr>
          <w:sz w:val="28"/>
          <w:szCs w:val="28"/>
        </w:rPr>
      </w:pPr>
      <w:r w:rsidRPr="00336D8D">
        <w:rPr>
          <w:sz w:val="28"/>
          <w:szCs w:val="28"/>
        </w:rPr>
        <w:t>Добавлять записи о проводимом аукционе</w:t>
      </w:r>
    </w:p>
    <w:p w14:paraId="44DB9126" w14:textId="77777777" w:rsidR="00837078" w:rsidRPr="00336D8D" w:rsidRDefault="00000000">
      <w:pPr>
        <w:numPr>
          <w:ilvl w:val="0"/>
          <w:numId w:val="1"/>
        </w:numPr>
        <w:spacing w:line="360" w:lineRule="auto"/>
        <w:ind w:left="992" w:hanging="566"/>
        <w:rPr>
          <w:sz w:val="28"/>
          <w:szCs w:val="28"/>
        </w:rPr>
      </w:pPr>
      <w:r w:rsidRPr="00336D8D">
        <w:rPr>
          <w:sz w:val="28"/>
          <w:szCs w:val="28"/>
        </w:rPr>
        <w:t>Изменять или удалять информацию о продавцах и покупателях</w:t>
      </w:r>
    </w:p>
    <w:p w14:paraId="365C45AF" w14:textId="77777777" w:rsidR="00837078" w:rsidRPr="00336D8D" w:rsidRDefault="00000000">
      <w:pPr>
        <w:numPr>
          <w:ilvl w:val="0"/>
          <w:numId w:val="1"/>
        </w:numPr>
        <w:spacing w:line="360" w:lineRule="auto"/>
        <w:ind w:left="992" w:hanging="566"/>
        <w:rPr>
          <w:sz w:val="28"/>
          <w:szCs w:val="28"/>
        </w:rPr>
      </w:pPr>
      <w:r w:rsidRPr="00336D8D">
        <w:rPr>
          <w:sz w:val="28"/>
          <w:szCs w:val="28"/>
        </w:rPr>
        <w:t>Добавлять факт продажи предмета на аукционе</w:t>
      </w:r>
    </w:p>
    <w:p w14:paraId="0CEA0D1D" w14:textId="74C2E208" w:rsidR="00837078" w:rsidRPr="00336D8D" w:rsidRDefault="00000000">
      <w:pPr>
        <w:numPr>
          <w:ilvl w:val="0"/>
          <w:numId w:val="1"/>
        </w:numPr>
        <w:spacing w:line="360" w:lineRule="auto"/>
        <w:ind w:left="992" w:hanging="566"/>
        <w:rPr>
          <w:sz w:val="28"/>
          <w:szCs w:val="28"/>
        </w:rPr>
      </w:pPr>
      <w:r w:rsidRPr="00336D8D">
        <w:rPr>
          <w:sz w:val="28"/>
          <w:szCs w:val="28"/>
        </w:rPr>
        <w:t xml:space="preserve">Получать информацию </w:t>
      </w:r>
      <w:r w:rsidR="001669EF" w:rsidRPr="00336D8D">
        <w:rPr>
          <w:sz w:val="28"/>
          <w:szCs w:val="28"/>
        </w:rPr>
        <w:t>об аукционах</w:t>
      </w:r>
      <w:r w:rsidRPr="00336D8D">
        <w:rPr>
          <w:sz w:val="28"/>
          <w:szCs w:val="28"/>
        </w:rPr>
        <w:t xml:space="preserve"> с указанием дохода от продажи</w:t>
      </w:r>
    </w:p>
    <w:p w14:paraId="04FD0B7C" w14:textId="3D15FF8B" w:rsidR="00837078" w:rsidRPr="00336D8D" w:rsidRDefault="00000000" w:rsidP="001669EF">
      <w:pPr>
        <w:numPr>
          <w:ilvl w:val="0"/>
          <w:numId w:val="1"/>
        </w:numPr>
        <w:spacing w:line="360" w:lineRule="auto"/>
        <w:ind w:left="992" w:hanging="566"/>
        <w:rPr>
          <w:sz w:val="28"/>
          <w:szCs w:val="28"/>
        </w:rPr>
      </w:pPr>
      <w:r w:rsidRPr="00336D8D">
        <w:rPr>
          <w:sz w:val="28"/>
          <w:szCs w:val="28"/>
        </w:rPr>
        <w:t xml:space="preserve">Получать информацию о суммах, полученных продавцами от продажи предметов </w:t>
      </w:r>
    </w:p>
    <w:p w14:paraId="7AAE3B3B" w14:textId="77777777" w:rsidR="00837078" w:rsidRPr="00336D8D" w:rsidRDefault="00000000">
      <w:pPr>
        <w:pStyle w:val="3"/>
        <w:numPr>
          <w:ilvl w:val="2"/>
          <w:numId w:val="4"/>
        </w:numPr>
      </w:pPr>
      <w:bookmarkStart w:id="22" w:name="_Toc176899953"/>
      <w:r w:rsidRPr="00336D8D">
        <w:t>Требования к надежности</w:t>
      </w:r>
      <w:bookmarkEnd w:id="22"/>
    </w:p>
    <w:p w14:paraId="09234691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Должен быть обеспечен отказоустойчивый режим функционирования при круглосуточном режиме работы.</w:t>
      </w:r>
    </w:p>
    <w:p w14:paraId="2956CD2B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lastRenderedPageBreak/>
        <w:t>Среднее время восстановления работоспособности компонентов системы не должно превышать</w:t>
      </w:r>
      <w:r w:rsidRPr="00336D8D">
        <w:rPr>
          <w:sz w:val="28"/>
          <w:szCs w:val="28"/>
        </w:rPr>
        <w:t xml:space="preserve"> 24 </w:t>
      </w:r>
      <w:r w:rsidRPr="00336D8D">
        <w:rPr>
          <w:color w:val="000000"/>
          <w:sz w:val="28"/>
          <w:szCs w:val="28"/>
        </w:rPr>
        <w:t>час</w:t>
      </w:r>
      <w:r w:rsidRPr="00336D8D">
        <w:rPr>
          <w:sz w:val="28"/>
          <w:szCs w:val="28"/>
        </w:rPr>
        <w:t>а</w:t>
      </w:r>
      <w:r w:rsidRPr="00336D8D">
        <w:rPr>
          <w:color w:val="000000"/>
          <w:sz w:val="28"/>
          <w:szCs w:val="28"/>
        </w:rPr>
        <w:t>. В указанное время входит развертывание и настройка специального программного обеспечения на выделенной инфраструктуре, восстановление данных с использованием средств резервного копирования, антивирусная проверка. В указанное время не входит анализ защищенности и выявление причин реализовавшегося деструктивного информационного воздействия.</w:t>
      </w:r>
    </w:p>
    <w:p w14:paraId="0209AFB6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 системе должно быть предусмотрено:</w:t>
      </w:r>
    </w:p>
    <w:p w14:paraId="48A6785D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контроль целостности данных на уровне СУБД;</w:t>
      </w:r>
    </w:p>
    <w:p w14:paraId="356457D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сохранение целостности данных при нештатном завершении программы (отказ рабочей станции и т.п.);</w:t>
      </w:r>
    </w:p>
    <w:p w14:paraId="658990BD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сохранение работоспособности программного обеспечения при вводе некорректного набора данных оператором.</w:t>
      </w:r>
    </w:p>
    <w:p w14:paraId="69829C1E" w14:textId="77777777" w:rsidR="00837078" w:rsidRPr="00336D8D" w:rsidRDefault="00000000">
      <w:pPr>
        <w:pStyle w:val="3"/>
        <w:numPr>
          <w:ilvl w:val="2"/>
          <w:numId w:val="4"/>
        </w:numPr>
      </w:pPr>
      <w:bookmarkStart w:id="23" w:name="_Toc176899954"/>
      <w:r w:rsidRPr="00336D8D">
        <w:t>Требования безопасности</w:t>
      </w:r>
      <w:bookmarkEnd w:id="23"/>
    </w:p>
    <w:p w14:paraId="52AC1598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>Безопасность функционирования 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Pr="00336D8D">
        <w:rPr>
          <w:sz w:val="28"/>
          <w:szCs w:val="28"/>
        </w:rPr>
        <w:t>» обеспечивается по требованиям ПОИБ средствами защиты от несанкционированного доступа к Web-приложению и БД путем поддержки парольной защиты и распределения уровней доступа.</w:t>
      </w:r>
    </w:p>
    <w:p w14:paraId="2EC55B3C" w14:textId="77777777" w:rsidR="00837078" w:rsidRPr="00336D8D" w:rsidRDefault="00000000">
      <w:pPr>
        <w:pStyle w:val="3"/>
        <w:numPr>
          <w:ilvl w:val="2"/>
          <w:numId w:val="4"/>
        </w:numPr>
      </w:pPr>
      <w:bookmarkStart w:id="24" w:name="_Toc176899955"/>
      <w:r w:rsidRPr="00336D8D">
        <w:t>Требования к эргономике и технической эстетике</w:t>
      </w:r>
      <w:bookmarkEnd w:id="24"/>
    </w:p>
    <w:p w14:paraId="6449DFA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4.1.5.1 Взаимодействие пользователей с прикладным программным обеспечением, входящим в состав системы, должно осуществляться посредством графического интерфейса. Интерфейс системы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</w:t>
      </w:r>
    </w:p>
    <w:p w14:paraId="011678EB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lastRenderedPageBreak/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использоваться главным образом при заполнении и/или редактировании текстовых и числовых полей экранных форм.</w:t>
      </w:r>
    </w:p>
    <w:p w14:paraId="56298206" w14:textId="4D042071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Все надписи экранных форм, а также сообщения, выдаваемые </w:t>
      </w:r>
      <w:r w:rsidR="001669EF" w:rsidRPr="00336D8D">
        <w:rPr>
          <w:color w:val="000000"/>
          <w:sz w:val="28"/>
          <w:szCs w:val="28"/>
        </w:rPr>
        <w:t>пользователю (кроме системных сообщений),</w:t>
      </w:r>
      <w:r w:rsidRPr="00336D8D">
        <w:rPr>
          <w:color w:val="000000"/>
          <w:sz w:val="28"/>
          <w:szCs w:val="28"/>
        </w:rPr>
        <w:t xml:space="preserve"> должны быть преимущественно на русском языке. </w:t>
      </w:r>
    </w:p>
    <w:p w14:paraId="116DF1EE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 </w:t>
      </w:r>
    </w:p>
    <w:p w14:paraId="41E6FCEB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Экранные формы должны разрабатываться с учетом требований унификации:</w:t>
      </w:r>
    </w:p>
    <w:p w14:paraId="5581ABD2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все экранные формы пользовательского интерфейса должны быть выполнены в едином графическом стиле, с одинаковым расположением основных элементов управления и навигации;</w:t>
      </w:r>
    </w:p>
    <w:p w14:paraId="6AA97911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для обозначения сходных операций должны использоваться сходные графические элементы,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029682F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632A9531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 интерфейсах системы должны присутствовать средства контекстно-зависимой помощи.</w:t>
      </w:r>
    </w:p>
    <w:p w14:paraId="73AA6EBD" w14:textId="77777777" w:rsidR="00837078" w:rsidRPr="00336D8D" w:rsidRDefault="00000000">
      <w:pPr>
        <w:pStyle w:val="3"/>
        <w:numPr>
          <w:ilvl w:val="2"/>
          <w:numId w:val="4"/>
        </w:numPr>
      </w:pPr>
      <w:bookmarkStart w:id="25" w:name="3whwml4" w:colFirst="0" w:colLast="0"/>
      <w:bookmarkStart w:id="26" w:name="_Toc176899956"/>
      <w:bookmarkEnd w:id="25"/>
      <w:r w:rsidRPr="00336D8D">
        <w:lastRenderedPageBreak/>
        <w:t>Требования к защите информации от несанкционированного доступа</w:t>
      </w:r>
      <w:bookmarkEnd w:id="26"/>
    </w:p>
    <w:p w14:paraId="6C6735C1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Требования к защите информации от несанкционированного доступа реализуются средствами подсистемы обеспечения информационной безопасности (ПОИБ). </w:t>
      </w:r>
    </w:p>
    <w:p w14:paraId="4E8618E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>Распределение ролей и управление учётными записями пользователей 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Pr="00336D8D">
        <w:rPr>
          <w:sz w:val="28"/>
          <w:szCs w:val="28"/>
        </w:rPr>
        <w:t xml:space="preserve">» должно осуществляться назначенным администратором системы. Организационные меры должны быть обеспечены ответственными лицами и должны исключать неконтролируемый доступ посторонних к техническим средствам Приложения, панели администратора, БД. </w:t>
      </w:r>
    </w:p>
    <w:p w14:paraId="0977715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 xml:space="preserve">Для защиты информации от несанкционированного доступа программно-аппаратные средства защиты информации Приложения должны обеспечивать: </w:t>
      </w:r>
    </w:p>
    <w:p w14:paraId="46444C1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 xml:space="preserve">- идентификацию информационных ресурсов; </w:t>
      </w:r>
    </w:p>
    <w:p w14:paraId="452798EC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 xml:space="preserve">- аутентификацию пользователей; </w:t>
      </w:r>
    </w:p>
    <w:p w14:paraId="1B2260A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 xml:space="preserve">- целостность данных при возникновении, передаче, использовании и хранении информации; </w:t>
      </w:r>
    </w:p>
    <w:p w14:paraId="10E325D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 xml:space="preserve">- разграничение доступа пользователей к ресурсам; </w:t>
      </w:r>
    </w:p>
    <w:p w14:paraId="752E5E0C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 xml:space="preserve">- администрирование (обозначение прав доступа к ресурсам информационной системы, обработка информации, установка и снятие системы защиты); </w:t>
      </w:r>
    </w:p>
    <w:p w14:paraId="0EDAE92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 xml:space="preserve">- контроль целостности и работоспособности системы защиты; </w:t>
      </w:r>
    </w:p>
    <w:p w14:paraId="7F2E205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sz w:val="28"/>
          <w:szCs w:val="28"/>
        </w:rPr>
        <w:t>- безопасность в аварийных ситуациях.</w:t>
      </w:r>
    </w:p>
    <w:p w14:paraId="279C1196" w14:textId="77777777" w:rsidR="00837078" w:rsidRPr="00336D8D" w:rsidRDefault="00000000">
      <w:pPr>
        <w:pStyle w:val="3"/>
        <w:numPr>
          <w:ilvl w:val="2"/>
          <w:numId w:val="4"/>
        </w:numPr>
      </w:pPr>
      <w:bookmarkStart w:id="27" w:name="_Toc176899957"/>
      <w:r w:rsidRPr="00336D8D">
        <w:t>Требования по сохранности информации при авариях</w:t>
      </w:r>
      <w:bookmarkEnd w:id="27"/>
    </w:p>
    <w:p w14:paraId="295B68C2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Исполнителем в период выполнения работ по Техническому заданию должны быть обеспечены восстановление работоспособности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 xml:space="preserve"> и сохранность информации после аварий, отказов технических средств и неправильных действий пользователей.</w:t>
      </w:r>
    </w:p>
    <w:p w14:paraId="32CE95F9" w14:textId="77777777" w:rsidR="00837078" w:rsidRPr="00336D8D" w:rsidRDefault="00000000">
      <w:pPr>
        <w:pStyle w:val="3"/>
        <w:numPr>
          <w:ilvl w:val="2"/>
          <w:numId w:val="4"/>
        </w:numPr>
      </w:pPr>
      <w:bookmarkStart w:id="28" w:name="_Toc176899958"/>
      <w:r w:rsidRPr="00336D8D">
        <w:lastRenderedPageBreak/>
        <w:t>Требования к патентной чистоте</w:t>
      </w:r>
      <w:bookmarkEnd w:id="28"/>
    </w:p>
    <w:p w14:paraId="3A5C2D7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Все имущественные права на результаты работ и специально разработанные для Заказчика программные средства должны принадлежать Российской Федерации в лице Заказчика. </w:t>
      </w:r>
    </w:p>
    <w:p w14:paraId="7D4967C0" w14:textId="5E22A381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Требования к программному обеспечению </w:t>
      </w:r>
      <w:r w:rsidR="001669EF" w:rsidRPr="00336D8D">
        <w:rPr>
          <w:sz w:val="28"/>
          <w:szCs w:val="28"/>
        </w:rPr>
        <w:t>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color w:val="000000"/>
          <w:sz w:val="28"/>
          <w:szCs w:val="28"/>
        </w:rPr>
        <w:t xml:space="preserve"> реализуются в виде самостоятельной разработки программного обеспечения Исполнителем, применения свободно распространяемых платформ и продуктов с открытым исходным кодом. В случае выявления Исполнителем в ходе выполнения работ необходимости изменения отдельных технических решений Исполнитель должен до начала реализации представить обоснование изменения, предусмотренного Техническим заданием решения, и согласовать его с Заказчиком. При этом в составе обоснования Исполнителя должны содержаться сведения и информация, подтверждающие отсутствие влияния предлагаемых решений на функциональные и технические требования к ГУ в целом, обеспечение возможности совместного нормального функционирования элементов системы между собой, а также соответствие предлагаемого решения действующим нормативно-правовым документам, в том числе в части импортозамещения программного обеспечения.</w:t>
      </w:r>
    </w:p>
    <w:p w14:paraId="041E2711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Использование коммерческого ПО, происходящего из иностранных государств, в соответствии с Постановлением Правительства Российской Федерации от 16.11.2015 № 1236 «Об установлении запрета на допуск программного обеспечения, происходящего из иностранных государств, для целей осуществления закупок для обеспечения государственных и муниципальных нужд» не допускается.</w:t>
      </w:r>
    </w:p>
    <w:p w14:paraId="13CD6376" w14:textId="5A2C02E6" w:rsidR="00837078" w:rsidRPr="00336D8D" w:rsidRDefault="00000000">
      <w:pPr>
        <w:pStyle w:val="2"/>
        <w:numPr>
          <w:ilvl w:val="1"/>
          <w:numId w:val="4"/>
        </w:numPr>
      </w:pPr>
      <w:bookmarkStart w:id="29" w:name="_Toc176899959"/>
      <w:r w:rsidRPr="00336D8D">
        <w:t xml:space="preserve">Требования к видам обеспечения </w:t>
      </w:r>
      <w:r w:rsidR="001669EF" w:rsidRPr="00336D8D">
        <w:t>«</w:t>
      </w:r>
      <w:proofErr w:type="spellStart"/>
      <w:r w:rsidRPr="00336D8D">
        <w:t>Аукционатор</w:t>
      </w:r>
      <w:proofErr w:type="spellEnd"/>
      <w:r w:rsidR="001669EF" w:rsidRPr="00336D8D">
        <w:t>»</w:t>
      </w:r>
      <w:bookmarkEnd w:id="29"/>
    </w:p>
    <w:p w14:paraId="496D66C1" w14:textId="77777777" w:rsidR="00837078" w:rsidRPr="00336D8D" w:rsidRDefault="00000000">
      <w:pPr>
        <w:pStyle w:val="3"/>
        <w:numPr>
          <w:ilvl w:val="2"/>
          <w:numId w:val="4"/>
        </w:numPr>
      </w:pPr>
      <w:bookmarkStart w:id="30" w:name="_Toc176899960"/>
      <w:r w:rsidRPr="00336D8D">
        <w:t>Требования к информационному обеспечению</w:t>
      </w:r>
      <w:bookmarkEnd w:id="30"/>
    </w:p>
    <w:p w14:paraId="050BDF7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Исполнителем должна быть разработана и описана структура (модель) базы данных компонентов и составных частей Системы, создаваемых в рамках </w:t>
      </w:r>
      <w:r w:rsidRPr="00336D8D">
        <w:rPr>
          <w:color w:val="000000"/>
          <w:sz w:val="28"/>
          <w:szCs w:val="28"/>
        </w:rPr>
        <w:lastRenderedPageBreak/>
        <w:t xml:space="preserve">создания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 xml:space="preserve">, обеспечивающая возможности обработки и хранения данных в системе с целью решения поставленных задач и выполнения функций программного обеспечения. При этом структура данных должна обеспечивать развертывание и функционирование базы данных с использованием свободно распространяемой системы управления базами данных (СУБД) ПОХД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>, масштабирование и модернизацию с целью увеличения количества и расширения типов обрабатываемых данных.</w:t>
      </w:r>
    </w:p>
    <w:p w14:paraId="3389B566" w14:textId="77777777" w:rsidR="00837078" w:rsidRPr="00336D8D" w:rsidRDefault="00000000">
      <w:pPr>
        <w:pStyle w:val="3"/>
        <w:numPr>
          <w:ilvl w:val="2"/>
          <w:numId w:val="4"/>
        </w:numPr>
      </w:pPr>
      <w:bookmarkStart w:id="31" w:name="_Toc176899961"/>
      <w:r w:rsidRPr="00336D8D">
        <w:t>Требования к лингвистическому обеспечению</w:t>
      </w:r>
      <w:bookmarkEnd w:id="31"/>
    </w:p>
    <w:p w14:paraId="4500CE9D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Специальные требования к лингвистическому обеспечению не предъявляются, интерфейсы и служебные сообщения пользователям должны быть преимущественно реализованы на русском языке. В случаях, когда для каких-либо данных или объектов в системе методическими документами предусмотрено дублирующее или оригинальное значение на иностранном языке, должно быть обеспечено корректное отображение таких наименований.</w:t>
      </w:r>
    </w:p>
    <w:p w14:paraId="4B033E97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Лингвистическое обеспечение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 xml:space="preserve"> должно быть достаточным для общения различных категорий пользователей в удобной для них форме со средствами автоматизации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 xml:space="preserve">и для осуществления процедур преобразования и машинного представления обрабатываемой в </w:t>
      </w:r>
      <w:r w:rsidRPr="00336D8D">
        <w:rPr>
          <w:sz w:val="28"/>
          <w:szCs w:val="28"/>
        </w:rPr>
        <w:t>Системе</w:t>
      </w:r>
      <w:r w:rsidRPr="00336D8D">
        <w:rPr>
          <w:color w:val="000000"/>
          <w:sz w:val="28"/>
          <w:szCs w:val="28"/>
        </w:rPr>
        <w:t xml:space="preserve"> информации.</w:t>
      </w:r>
    </w:p>
    <w:p w14:paraId="568513B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 лингвистическом обеспечении подсистемы должны быть:</w:t>
      </w:r>
    </w:p>
    <w:p w14:paraId="4A529D7D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предусмотрены языковые средства для описания любой используемой в </w:t>
      </w:r>
      <w:r w:rsidRPr="00336D8D">
        <w:rPr>
          <w:sz w:val="28"/>
          <w:szCs w:val="28"/>
        </w:rPr>
        <w:t xml:space="preserve">Системе </w:t>
      </w:r>
      <w:r w:rsidRPr="00336D8D">
        <w:rPr>
          <w:color w:val="000000"/>
          <w:sz w:val="28"/>
          <w:szCs w:val="28"/>
        </w:rPr>
        <w:t>информации;</w:t>
      </w:r>
    </w:p>
    <w:p w14:paraId="5E7092DC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унифицированы используемые языковые средства;</w:t>
      </w:r>
    </w:p>
    <w:p w14:paraId="1FBEE29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стандартизированы описания однотипных элементов информации и записи синтаксических конструкций;</w:t>
      </w:r>
    </w:p>
    <w:p w14:paraId="79072DBD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обеспечены удобство, однозначность и устойчивость общения пользователей со средствами автоматизации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>;</w:t>
      </w:r>
    </w:p>
    <w:p w14:paraId="2372B408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предусмотрены средства исправления ошибок, возникающих при общении пользователей с программными средствами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>.</w:t>
      </w:r>
    </w:p>
    <w:p w14:paraId="027160DD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lastRenderedPageBreak/>
        <w:t xml:space="preserve">Лингвистическое обеспечение системы должно быть отражено в документации (инструкциях, описаниях) организационного обеспечения системы в виде правил общения пользователей с программными средствами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>.</w:t>
      </w:r>
    </w:p>
    <w:p w14:paraId="529DBC7A" w14:textId="77777777" w:rsidR="00837078" w:rsidRPr="00336D8D" w:rsidRDefault="00000000">
      <w:pPr>
        <w:pStyle w:val="3"/>
        <w:numPr>
          <w:ilvl w:val="2"/>
          <w:numId w:val="4"/>
        </w:numPr>
      </w:pPr>
      <w:bookmarkStart w:id="32" w:name="_Toc176899962"/>
      <w:r w:rsidRPr="00336D8D">
        <w:t>Требования к программному обеспечению</w:t>
      </w:r>
      <w:bookmarkEnd w:id="32"/>
    </w:p>
    <w:p w14:paraId="08546506" w14:textId="77777777" w:rsidR="00837078" w:rsidRPr="00336D8D" w:rsidRDefault="00000000">
      <w:pPr>
        <w:pStyle w:val="4"/>
        <w:numPr>
          <w:ilvl w:val="3"/>
          <w:numId w:val="4"/>
        </w:numPr>
      </w:pPr>
      <w:bookmarkStart w:id="33" w:name="_3o7alnk" w:colFirst="0" w:colLast="0"/>
      <w:bookmarkEnd w:id="33"/>
      <w:r w:rsidRPr="00336D8D">
        <w:t xml:space="preserve">Общие требования к программному обеспечению Системы </w:t>
      </w:r>
    </w:p>
    <w:p w14:paraId="28B45359" w14:textId="4C4551BD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Программное обеспечение </w:t>
      </w:r>
      <w:r w:rsidR="001669EF" w:rsidRPr="00336D8D">
        <w:rPr>
          <w:sz w:val="28"/>
          <w:szCs w:val="28"/>
        </w:rPr>
        <w:t>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color w:val="000000"/>
          <w:sz w:val="28"/>
          <w:szCs w:val="28"/>
        </w:rPr>
        <w:t xml:space="preserve"> должно состоять из набора прикладных компонентов и функционировать во взаимодействии с платформенными подсистемами. Общая структура программного обеспечения приведена на Рисунок 1.</w:t>
      </w:r>
    </w:p>
    <w:p w14:paraId="28EE51B4" w14:textId="142CD14C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Разработка прикладных компонентов </w:t>
      </w:r>
      <w:r w:rsidRPr="00336D8D">
        <w:rPr>
          <w:sz w:val="28"/>
          <w:szCs w:val="28"/>
        </w:rPr>
        <w:t xml:space="preserve">АС </w:t>
      </w:r>
      <w:r w:rsidRPr="00336D8D">
        <w:rPr>
          <w:color w:val="000000"/>
          <w:sz w:val="28"/>
          <w:szCs w:val="28"/>
        </w:rPr>
        <w:t xml:space="preserve">по настоящему Техническому заданию должна вестись с применением средств и технологий, требования к которым содержатся в настоящем разделе Технического задания. В случае, если Исполнителем в ходе выполнения работ будет выявлена целесообразность и/или необходимость применения отличных от указанных в требованиях средств (технологий) и подходов, Исполнителем должны быть подготовлены и направлены в адрес Заказчика соответствующие предложения, содержащие детальное описание предлагаемых изменений, обоснование их применения, включая информацию, подтверждающую отсутствие влияния таких решений на общие требования к системе, требования к совместному взаимодействию ее элементов и показатели функционирования и надежности </w:t>
      </w:r>
      <w:r w:rsidR="001669EF" w:rsidRPr="00336D8D">
        <w:rPr>
          <w:sz w:val="28"/>
          <w:szCs w:val="28"/>
        </w:rPr>
        <w:t>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color w:val="000000"/>
          <w:sz w:val="28"/>
          <w:szCs w:val="28"/>
        </w:rPr>
        <w:t xml:space="preserve">, а также требования к внесению соответствующих изменений в документацию Технического проекта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 xml:space="preserve">. Реализация прикладных компонентов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 xml:space="preserve">в соответствии с предложенными Исполнителем изменениями может быть выполнена только после рассмотрения и письменного согласования Заказчиком предложений Исполнителя. В случае согласования предложений Исполнителем также должны быть внесены изменения в документацию </w:t>
      </w:r>
      <w:r w:rsidRPr="00336D8D">
        <w:rPr>
          <w:color w:val="000000"/>
          <w:sz w:val="28"/>
          <w:szCs w:val="28"/>
        </w:rPr>
        <w:lastRenderedPageBreak/>
        <w:t xml:space="preserve">Технического проекта в соответствии с предложенными и согласованными требованиями по результатам выполнения работ. </w:t>
      </w:r>
    </w:p>
    <w:p w14:paraId="59C12E19" w14:textId="77777777" w:rsidR="00837078" w:rsidRPr="00336D8D" w:rsidRDefault="00000000">
      <w:pPr>
        <w:keepNext/>
        <w:ind w:firstLine="510"/>
        <w:jc w:val="center"/>
        <w:rPr>
          <w:sz w:val="28"/>
          <w:szCs w:val="28"/>
        </w:rPr>
      </w:pPr>
      <w:r w:rsidRPr="00336D8D">
        <w:rPr>
          <w:noProof/>
          <w:sz w:val="28"/>
          <w:szCs w:val="28"/>
        </w:rPr>
        <w:drawing>
          <wp:inline distT="114300" distB="114300" distL="114300" distR="114300" wp14:anchorId="6AAA19D3" wp14:editId="4773BC1A">
            <wp:extent cx="2276475" cy="3086100"/>
            <wp:effectExtent l="0" t="0" r="952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24867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color w:val="000000"/>
          <w:sz w:val="28"/>
          <w:szCs w:val="28"/>
        </w:rPr>
      </w:pPr>
      <w:bookmarkStart w:id="34" w:name="_23ckvvd" w:colFirst="0" w:colLast="0"/>
      <w:bookmarkEnd w:id="34"/>
      <w:r w:rsidRPr="00336D8D">
        <w:rPr>
          <w:color w:val="000000"/>
          <w:sz w:val="28"/>
          <w:szCs w:val="28"/>
        </w:rPr>
        <w:t xml:space="preserve">Рисунок 1. Структура программного обеспечения </w:t>
      </w:r>
      <w:r w:rsidRPr="00336D8D">
        <w:rPr>
          <w:sz w:val="28"/>
          <w:szCs w:val="28"/>
        </w:rPr>
        <w:t>АС</w:t>
      </w:r>
    </w:p>
    <w:p w14:paraId="4F7070A8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Каждый прикладной компонент из состава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 xml:space="preserve">должен реализовывать свой набор функций в соответствии с предъявляемыми требованиями, при этом должна быть обеспечена возможность </w:t>
      </w:r>
      <w:r w:rsidRPr="00336D8D">
        <w:rPr>
          <w:sz w:val="28"/>
          <w:szCs w:val="28"/>
        </w:rPr>
        <w:t>горизонтального масштабирования</w:t>
      </w:r>
      <w:r w:rsidRPr="00336D8D">
        <w:rPr>
          <w:color w:val="000000"/>
          <w:sz w:val="28"/>
          <w:szCs w:val="28"/>
        </w:rPr>
        <w:t xml:space="preserve"> независимо от других компонентов системы.</w:t>
      </w:r>
    </w:p>
    <w:p w14:paraId="279EC3A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Техническое решение по обеспечению возможности масштабирования программного обеспечения в составе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>должно быть реализовано с учетом технического решения платформы контейнеризации из состава ПОФП. Технологическая структура прикладного программного обеспечения должна соответствовать структуре, представленной на Рисунок 2.</w:t>
      </w:r>
    </w:p>
    <w:p w14:paraId="10C5E492" w14:textId="77777777" w:rsidR="00837078" w:rsidRPr="00336D8D" w:rsidRDefault="00000000">
      <w:pPr>
        <w:keepNext/>
        <w:jc w:val="center"/>
        <w:rPr>
          <w:sz w:val="28"/>
          <w:szCs w:val="28"/>
        </w:rPr>
      </w:pPr>
      <w:r w:rsidRPr="00336D8D">
        <w:rPr>
          <w:noProof/>
          <w:sz w:val="28"/>
          <w:szCs w:val="28"/>
        </w:rPr>
        <w:lastRenderedPageBreak/>
        <w:drawing>
          <wp:inline distT="114300" distB="114300" distL="114300" distR="114300" wp14:anchorId="11E71C38" wp14:editId="5A6CA0A5">
            <wp:extent cx="4343400" cy="21907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E804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color w:val="000000"/>
          <w:sz w:val="28"/>
          <w:szCs w:val="28"/>
        </w:rPr>
      </w:pPr>
      <w:bookmarkStart w:id="35" w:name="_ihv636" w:colFirst="0" w:colLast="0"/>
      <w:bookmarkEnd w:id="35"/>
      <w:r w:rsidRPr="00336D8D">
        <w:rPr>
          <w:color w:val="000000"/>
          <w:sz w:val="28"/>
          <w:szCs w:val="28"/>
        </w:rPr>
        <w:t>Рисунок 2. Технологическая структура прикладного ПО</w:t>
      </w:r>
    </w:p>
    <w:p w14:paraId="7CEB98A0" w14:textId="615EA12E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Прикладные компоненты </w:t>
      </w:r>
      <w:r w:rsidR="001669EF" w:rsidRPr="00336D8D">
        <w:rPr>
          <w:sz w:val="28"/>
          <w:szCs w:val="28"/>
        </w:rPr>
        <w:t>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sz w:val="28"/>
          <w:szCs w:val="28"/>
        </w:rPr>
        <w:t xml:space="preserve"> </w:t>
      </w:r>
      <w:r w:rsidRPr="00336D8D">
        <w:rPr>
          <w:color w:val="000000"/>
          <w:sz w:val="28"/>
          <w:szCs w:val="28"/>
        </w:rPr>
        <w:t>должны быть реализованы в виде веб-приложения (</w:t>
      </w:r>
      <w:proofErr w:type="spellStart"/>
      <w:r w:rsidRPr="00336D8D">
        <w:rPr>
          <w:sz w:val="28"/>
          <w:szCs w:val="28"/>
        </w:rPr>
        <w:t>flask</w:t>
      </w:r>
      <w:proofErr w:type="spellEnd"/>
      <w:r w:rsidRPr="00336D8D">
        <w:rPr>
          <w:color w:val="000000"/>
          <w:sz w:val="28"/>
          <w:szCs w:val="28"/>
        </w:rPr>
        <w:t xml:space="preserve"> клиенты). </w:t>
      </w:r>
    </w:p>
    <w:p w14:paraId="754B2FD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Функционирование клиентских рабочих мест должно быть реализовано за счет отправки запросов по протоколу HTTP (</w:t>
      </w:r>
      <w:hyperlink r:id="rId11">
        <w:r w:rsidRPr="00336D8D">
          <w:rPr>
            <w:color w:val="000000"/>
            <w:sz w:val="28"/>
            <w:szCs w:val="28"/>
          </w:rPr>
          <w:t>https://tools.ietf.org/html/rfc7230</w:t>
        </w:r>
      </w:hyperlink>
      <w:r w:rsidRPr="00336D8D">
        <w:rPr>
          <w:color w:val="000000"/>
          <w:sz w:val="28"/>
          <w:szCs w:val="28"/>
        </w:rPr>
        <w:t>).</w:t>
      </w:r>
    </w:p>
    <w:p w14:paraId="6077B69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 w:rsidRPr="00336D8D">
        <w:rPr>
          <w:color w:val="000000"/>
          <w:sz w:val="28"/>
          <w:szCs w:val="28"/>
        </w:rPr>
        <w:t>Для осуществления идентификации, аутентификации и авторизации должно быть обеспечено взаимодействие веб-</w:t>
      </w:r>
      <w:r w:rsidRPr="00336D8D">
        <w:rPr>
          <w:sz w:val="28"/>
          <w:szCs w:val="28"/>
        </w:rPr>
        <w:t>клиента и приложения при помощи формы авторизации.</w:t>
      </w:r>
    </w:p>
    <w:p w14:paraId="6BA52E40" w14:textId="78546D0C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Каждый интерфейс прикладных компонентов должен быть реализован в виде </w:t>
      </w:r>
      <w:proofErr w:type="spellStart"/>
      <w:r w:rsidRPr="00336D8D">
        <w:rPr>
          <w:sz w:val="28"/>
          <w:szCs w:val="28"/>
        </w:rPr>
        <w:t>web</w:t>
      </w:r>
      <w:proofErr w:type="spellEnd"/>
      <w:r w:rsidRPr="00336D8D">
        <w:rPr>
          <w:sz w:val="28"/>
          <w:szCs w:val="28"/>
        </w:rPr>
        <w:t>-страницы</w:t>
      </w:r>
      <w:r w:rsidRPr="00336D8D">
        <w:rPr>
          <w:color w:val="000000"/>
          <w:sz w:val="28"/>
          <w:szCs w:val="28"/>
        </w:rPr>
        <w:t xml:space="preserve">. </w:t>
      </w:r>
      <w:r w:rsidRPr="00336D8D">
        <w:rPr>
          <w:sz w:val="28"/>
          <w:szCs w:val="28"/>
        </w:rPr>
        <w:t>Сервер</w:t>
      </w:r>
      <w:r w:rsidRPr="00336D8D">
        <w:rPr>
          <w:color w:val="000000"/>
          <w:sz w:val="28"/>
          <w:szCs w:val="28"/>
        </w:rPr>
        <w:t xml:space="preserve"> должен обрабатывать </w:t>
      </w:r>
      <w:r w:rsidR="001669EF" w:rsidRPr="00336D8D">
        <w:rPr>
          <w:color w:val="000000"/>
          <w:sz w:val="28"/>
          <w:szCs w:val="28"/>
        </w:rPr>
        <w:t>запросы,</w:t>
      </w:r>
      <w:r w:rsidRPr="00336D8D">
        <w:rPr>
          <w:color w:val="000000"/>
          <w:sz w:val="28"/>
          <w:szCs w:val="28"/>
        </w:rPr>
        <w:t xml:space="preserve"> пришедшие от клиентов. При обработке запросов сер</w:t>
      </w:r>
      <w:r w:rsidRPr="00336D8D">
        <w:rPr>
          <w:sz w:val="28"/>
          <w:szCs w:val="28"/>
        </w:rPr>
        <w:t>вер</w:t>
      </w:r>
      <w:r w:rsidRPr="00336D8D">
        <w:rPr>
          <w:color w:val="000000"/>
          <w:sz w:val="28"/>
          <w:szCs w:val="28"/>
        </w:rPr>
        <w:t xml:space="preserve"> должны использовать функции программного обеспечения </w:t>
      </w:r>
      <w:r w:rsidR="001669EF" w:rsidRPr="00336D8D">
        <w:rPr>
          <w:sz w:val="28"/>
          <w:szCs w:val="28"/>
        </w:rPr>
        <w:t>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sz w:val="28"/>
          <w:szCs w:val="28"/>
        </w:rPr>
        <w:t xml:space="preserve"> </w:t>
      </w:r>
      <w:r w:rsidRPr="00336D8D">
        <w:rPr>
          <w:color w:val="000000"/>
          <w:sz w:val="28"/>
          <w:szCs w:val="28"/>
        </w:rPr>
        <w:t xml:space="preserve">в зависимости от типа и характера запроса. </w:t>
      </w:r>
    </w:p>
    <w:p w14:paraId="3AEC3434" w14:textId="71D28899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Доступ к данным должен быть организован через язык SQL, стандарт ISO/IEC 9075 </w:t>
      </w:r>
      <w:r w:rsidR="001669EF" w:rsidRPr="00336D8D">
        <w:rPr>
          <w:color w:val="000000"/>
          <w:sz w:val="28"/>
          <w:szCs w:val="28"/>
        </w:rPr>
        <w:t>«</w:t>
      </w:r>
      <w:r w:rsidRPr="00336D8D">
        <w:rPr>
          <w:color w:val="000000"/>
          <w:sz w:val="28"/>
          <w:szCs w:val="28"/>
        </w:rPr>
        <w:t>Database Language SQL</w:t>
      </w:r>
      <w:r w:rsidR="001669EF" w:rsidRPr="00336D8D">
        <w:rPr>
          <w:color w:val="000000"/>
          <w:sz w:val="28"/>
          <w:szCs w:val="28"/>
        </w:rPr>
        <w:t>»</w:t>
      </w:r>
      <w:r w:rsidRPr="00336D8D">
        <w:rPr>
          <w:color w:val="000000"/>
          <w:sz w:val="28"/>
          <w:szCs w:val="28"/>
        </w:rPr>
        <w:t>, версия SQL:</w:t>
      </w:r>
      <w:r w:rsidRPr="00336D8D">
        <w:rPr>
          <w:sz w:val="28"/>
          <w:szCs w:val="28"/>
          <w:highlight w:val="white"/>
        </w:rPr>
        <w:t>2023</w:t>
      </w:r>
      <w:r w:rsidRPr="00336D8D">
        <w:rPr>
          <w:color w:val="000000"/>
          <w:sz w:val="28"/>
          <w:szCs w:val="28"/>
        </w:rPr>
        <w:t>. Разработка процедур обработки данных должна вестись на процедурном расширении языка SQL.</w:t>
      </w:r>
    </w:p>
    <w:p w14:paraId="129B788C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b/>
          <w:color w:val="000000"/>
          <w:sz w:val="28"/>
          <w:szCs w:val="28"/>
        </w:rPr>
        <w:t xml:space="preserve">Базовой операционной системой для всех компонентов </w:t>
      </w:r>
      <w:r w:rsidRPr="00336D8D">
        <w:rPr>
          <w:b/>
          <w:sz w:val="28"/>
          <w:szCs w:val="28"/>
        </w:rPr>
        <w:t xml:space="preserve">Системы </w:t>
      </w:r>
      <w:r w:rsidRPr="00336D8D">
        <w:rPr>
          <w:b/>
          <w:color w:val="000000"/>
          <w:sz w:val="28"/>
          <w:szCs w:val="28"/>
        </w:rPr>
        <w:t xml:space="preserve">является Ubuntu Linux </w:t>
      </w:r>
      <w:r w:rsidRPr="00336D8D">
        <w:rPr>
          <w:b/>
          <w:sz w:val="28"/>
          <w:szCs w:val="28"/>
        </w:rPr>
        <w:t>24.04</w:t>
      </w:r>
      <w:r w:rsidRPr="00336D8D">
        <w:rPr>
          <w:b/>
          <w:color w:val="000000"/>
          <w:sz w:val="28"/>
          <w:szCs w:val="28"/>
        </w:rPr>
        <w:t xml:space="preserve"> Ubuntu</w:t>
      </w:r>
      <w:r w:rsidRPr="00336D8D">
        <w:rPr>
          <w:color w:val="000000"/>
          <w:sz w:val="28"/>
          <w:szCs w:val="28"/>
        </w:rPr>
        <w:t xml:space="preserve"> является свободно распространяемым дистрибутивом Linux, основанным на \ дистрибутиве </w:t>
      </w:r>
      <w:proofErr w:type="spellStart"/>
      <w:r w:rsidRPr="00336D8D">
        <w:rPr>
          <w:color w:val="000000"/>
          <w:sz w:val="28"/>
          <w:szCs w:val="28"/>
        </w:rPr>
        <w:t>Debian</w:t>
      </w:r>
      <w:proofErr w:type="spellEnd"/>
      <w:r w:rsidRPr="00336D8D">
        <w:rPr>
          <w:color w:val="000000"/>
          <w:sz w:val="28"/>
          <w:szCs w:val="28"/>
        </w:rPr>
        <w:t xml:space="preserve"> Linux и совместимый с ним. </w:t>
      </w:r>
    </w:p>
    <w:p w14:paraId="716C5B8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lastRenderedPageBreak/>
        <w:t xml:space="preserve">Шаблон виртуальной машины на базе данной ОС должен использоваться для создания хостов всех компонентов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>.</w:t>
      </w:r>
    </w:p>
    <w:p w14:paraId="65009E50" w14:textId="77777777" w:rsidR="00837078" w:rsidRPr="00336D8D" w:rsidRDefault="00000000">
      <w:pPr>
        <w:pStyle w:val="6"/>
        <w:numPr>
          <w:ilvl w:val="5"/>
          <w:numId w:val="4"/>
        </w:numPr>
        <w:spacing w:after="60"/>
        <w:ind w:left="1152" w:hanging="1152"/>
        <w:jc w:val="both"/>
      </w:pPr>
      <w:bookmarkStart w:id="36" w:name="_32hioqz" w:colFirst="0" w:colLast="0"/>
      <w:bookmarkEnd w:id="36"/>
      <w:r w:rsidRPr="00336D8D">
        <w:t>Ведение журнала событий</w:t>
      </w:r>
    </w:p>
    <w:p w14:paraId="63C65387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Должна быть реализована возможность просмотра деталей логирования событий, происходящих, таких как:</w:t>
      </w:r>
    </w:p>
    <w:p w14:paraId="4A7F5488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изменение характеристик объектов;</w:t>
      </w:r>
    </w:p>
    <w:p w14:paraId="11DAD43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возникновение ошибок в приложении;</w:t>
      </w:r>
    </w:p>
    <w:p w14:paraId="130C815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загрузка данных;</w:t>
      </w:r>
    </w:p>
    <w:p w14:paraId="61CB09B9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запуск задач по расписанию и др.</w:t>
      </w:r>
    </w:p>
    <w:p w14:paraId="4540E89B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Журнал событий должен отображаться в составе следующих основных характеристик:</w:t>
      </w:r>
    </w:p>
    <w:p w14:paraId="66285973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дата и время возникновения события;</w:t>
      </w:r>
    </w:p>
    <w:p w14:paraId="34FC7422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пользователь, под учетной записью которого возникло событие;</w:t>
      </w:r>
    </w:p>
    <w:p w14:paraId="540010A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категория события;</w:t>
      </w:r>
    </w:p>
    <w:p w14:paraId="218B710B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сессия.</w:t>
      </w:r>
    </w:p>
    <w:p w14:paraId="7D7C8A6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Должны быть реализованы фильтрация журнала событий по заданным параметрам и возможность просмотра описания возникшего события.</w:t>
      </w:r>
    </w:p>
    <w:p w14:paraId="2DD7C38E" w14:textId="77777777" w:rsidR="00837078" w:rsidRPr="00336D8D" w:rsidRDefault="00000000">
      <w:pPr>
        <w:pStyle w:val="6"/>
        <w:numPr>
          <w:ilvl w:val="5"/>
          <w:numId w:val="4"/>
        </w:numPr>
        <w:spacing w:after="60"/>
        <w:ind w:left="1152" w:hanging="1152"/>
        <w:jc w:val="both"/>
      </w:pPr>
      <w:r w:rsidRPr="00336D8D">
        <w:t>Требования к пользовательскому разделу «Добавление аукциона»</w:t>
      </w:r>
    </w:p>
    <w:p w14:paraId="4975E28C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Раздел «</w:t>
      </w:r>
      <w:r w:rsidRPr="00336D8D">
        <w:rPr>
          <w:sz w:val="28"/>
          <w:szCs w:val="28"/>
        </w:rPr>
        <w:t>Создание аукциона</w:t>
      </w:r>
      <w:r w:rsidRPr="00336D8D">
        <w:rPr>
          <w:color w:val="000000"/>
          <w:sz w:val="28"/>
          <w:szCs w:val="28"/>
        </w:rPr>
        <w:t xml:space="preserve">» должен </w:t>
      </w:r>
      <w:proofErr w:type="spellStart"/>
      <w:r w:rsidRPr="00336D8D">
        <w:rPr>
          <w:color w:val="000000"/>
          <w:sz w:val="28"/>
          <w:szCs w:val="28"/>
        </w:rPr>
        <w:t>состять</w:t>
      </w:r>
      <w:proofErr w:type="spellEnd"/>
      <w:r w:rsidRPr="00336D8D">
        <w:rPr>
          <w:color w:val="000000"/>
          <w:sz w:val="28"/>
          <w:szCs w:val="28"/>
        </w:rPr>
        <w:t xml:space="preserve"> из набора форм для ввода текста и загрузки</w:t>
      </w:r>
      <w:r w:rsidRPr="00336D8D">
        <w:rPr>
          <w:sz w:val="28"/>
          <w:szCs w:val="28"/>
        </w:rPr>
        <w:t xml:space="preserve"> изображений </w:t>
      </w:r>
      <w:r w:rsidRPr="00336D8D">
        <w:rPr>
          <w:color w:val="000000"/>
          <w:sz w:val="28"/>
          <w:szCs w:val="28"/>
        </w:rPr>
        <w:t>пользователем.</w:t>
      </w:r>
    </w:p>
    <w:p w14:paraId="4A80E508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 части работы с формой должно обеспечиваться выполнение следующих функций:</w:t>
      </w:r>
    </w:p>
    <w:p w14:paraId="4DDF4B62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Внесение и редактирование данных в </w:t>
      </w:r>
      <w:r w:rsidRPr="00336D8D">
        <w:rPr>
          <w:sz w:val="28"/>
          <w:szCs w:val="28"/>
        </w:rPr>
        <w:t>текстовом</w:t>
      </w:r>
      <w:r w:rsidRPr="00336D8D">
        <w:rPr>
          <w:color w:val="000000"/>
          <w:sz w:val="28"/>
          <w:szCs w:val="28"/>
        </w:rPr>
        <w:t xml:space="preserve"> виде;</w:t>
      </w:r>
    </w:p>
    <w:p w14:paraId="0A5BC286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Внесение и редактирование данных в виде файлов в форматах PNG, JPG, JPEG</w:t>
      </w:r>
      <w:r w:rsidRPr="00336D8D">
        <w:rPr>
          <w:sz w:val="28"/>
          <w:szCs w:val="28"/>
        </w:rPr>
        <w:t>;</w:t>
      </w:r>
    </w:p>
    <w:p w14:paraId="7D4252F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Отправка запроса на рассмотрение оператору;</w:t>
      </w:r>
    </w:p>
    <w:p w14:paraId="7474AD3B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Отслеживание состояния ранее созданных запросов;</w:t>
      </w:r>
    </w:p>
    <w:p w14:paraId="3B26ADF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Корректировка данных ранее введенных запросов;</w:t>
      </w:r>
    </w:p>
    <w:p w14:paraId="55EBB39E" w14:textId="77777777" w:rsidR="00837078" w:rsidRPr="00336D8D" w:rsidRDefault="00000000">
      <w:pPr>
        <w:pStyle w:val="6"/>
        <w:numPr>
          <w:ilvl w:val="5"/>
          <w:numId w:val="4"/>
        </w:numPr>
        <w:spacing w:after="60"/>
        <w:ind w:left="1152" w:hanging="1152"/>
        <w:jc w:val="both"/>
      </w:pPr>
      <w:r w:rsidRPr="00336D8D">
        <w:lastRenderedPageBreak/>
        <w:t>Требования к пользовательскому разделу «Добавление предмета на продажу на аукцион»</w:t>
      </w:r>
    </w:p>
    <w:p w14:paraId="4E568FA9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Раздел «</w:t>
      </w:r>
      <w:r w:rsidRPr="00336D8D">
        <w:rPr>
          <w:sz w:val="28"/>
          <w:szCs w:val="28"/>
        </w:rPr>
        <w:t>Добавление предмета на аукцион</w:t>
      </w:r>
      <w:r w:rsidRPr="00336D8D">
        <w:rPr>
          <w:color w:val="000000"/>
          <w:sz w:val="28"/>
          <w:szCs w:val="28"/>
        </w:rPr>
        <w:t xml:space="preserve">» должен состоять из набора форм для ввода текста и загрузки </w:t>
      </w:r>
      <w:r w:rsidRPr="00336D8D">
        <w:rPr>
          <w:sz w:val="28"/>
          <w:szCs w:val="28"/>
        </w:rPr>
        <w:t xml:space="preserve">изображений </w:t>
      </w:r>
      <w:r w:rsidRPr="00336D8D">
        <w:rPr>
          <w:color w:val="000000"/>
          <w:sz w:val="28"/>
          <w:szCs w:val="28"/>
        </w:rPr>
        <w:t>пользователем.</w:t>
      </w:r>
    </w:p>
    <w:p w14:paraId="69D2295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 части работы с формой должно обеспечиваться выполнение следующих функций:</w:t>
      </w:r>
    </w:p>
    <w:p w14:paraId="3E8A1FB1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Внесение и редактирование данных в текстовом виде;</w:t>
      </w:r>
    </w:p>
    <w:p w14:paraId="53EE9EA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Внесение и редактирование данных в виде файлов в форматах </w:t>
      </w:r>
      <w:r w:rsidRPr="00336D8D">
        <w:rPr>
          <w:sz w:val="28"/>
          <w:szCs w:val="28"/>
        </w:rPr>
        <w:t>PNG, JPG, JPEG;</w:t>
      </w:r>
    </w:p>
    <w:p w14:paraId="0448F583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Отправка запроса на рассмотрение оператору;</w:t>
      </w:r>
    </w:p>
    <w:p w14:paraId="7DFF66B2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Отслеживание состояния ранее созданных запросов;</w:t>
      </w:r>
    </w:p>
    <w:p w14:paraId="4A13BF23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Корректировка данных ранее введенных запросов;</w:t>
      </w:r>
    </w:p>
    <w:p w14:paraId="729880F2" w14:textId="77777777" w:rsidR="00837078" w:rsidRPr="00336D8D" w:rsidRDefault="00000000">
      <w:pPr>
        <w:pStyle w:val="6"/>
        <w:numPr>
          <w:ilvl w:val="5"/>
          <w:numId w:val="4"/>
        </w:numPr>
        <w:spacing w:after="60"/>
        <w:ind w:left="1152" w:hanging="1152"/>
        <w:jc w:val="both"/>
      </w:pPr>
      <w:r w:rsidRPr="00336D8D">
        <w:t>Требования к пользовательскому разделу «Редактирование профиля Пользователя»</w:t>
      </w:r>
    </w:p>
    <w:p w14:paraId="5F97BEF2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Раздел «</w:t>
      </w:r>
      <w:r w:rsidRPr="00336D8D">
        <w:rPr>
          <w:sz w:val="28"/>
          <w:szCs w:val="28"/>
        </w:rPr>
        <w:t>Редактирование профиля Пользователя</w:t>
      </w:r>
      <w:r w:rsidRPr="00336D8D">
        <w:rPr>
          <w:color w:val="000000"/>
          <w:sz w:val="28"/>
          <w:szCs w:val="28"/>
        </w:rPr>
        <w:t>» должен состоять из набора форм для ввода текста и загрузки документов пользователем.</w:t>
      </w:r>
    </w:p>
    <w:p w14:paraId="5B852DA4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 части работы с формой должно обеспечиваться выполнение следующих функций:</w:t>
      </w:r>
    </w:p>
    <w:p w14:paraId="1F34E3B7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Внесение и редактирование данных в тестовом виде;</w:t>
      </w:r>
    </w:p>
    <w:p w14:paraId="4B10B5F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Внесение и редактирование данных в виде файлов в форматах PDF, PNG, JPG, DOC, DOCX;</w:t>
      </w:r>
    </w:p>
    <w:p w14:paraId="5B221122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Корректировка данных ранее введенных запросов;</w:t>
      </w:r>
    </w:p>
    <w:p w14:paraId="44F832F9" w14:textId="77777777" w:rsidR="00837078" w:rsidRPr="00336D8D" w:rsidRDefault="00837078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rPr>
          <w:color w:val="000000"/>
          <w:sz w:val="28"/>
          <w:szCs w:val="28"/>
        </w:rPr>
      </w:pPr>
    </w:p>
    <w:p w14:paraId="00C84A56" w14:textId="77777777" w:rsidR="00837078" w:rsidRPr="00336D8D" w:rsidRDefault="00000000">
      <w:pPr>
        <w:pStyle w:val="6"/>
        <w:numPr>
          <w:ilvl w:val="5"/>
          <w:numId w:val="4"/>
        </w:numPr>
        <w:spacing w:after="60"/>
        <w:ind w:left="1152" w:hanging="1152"/>
        <w:jc w:val="both"/>
      </w:pPr>
      <w:r w:rsidRPr="00336D8D">
        <w:t>Требования к пользовательскому разделу «Отображение общей информации»</w:t>
      </w:r>
    </w:p>
    <w:p w14:paraId="1ED86A7C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Раздел «</w:t>
      </w:r>
      <w:r w:rsidRPr="00336D8D">
        <w:rPr>
          <w:sz w:val="28"/>
          <w:szCs w:val="28"/>
        </w:rPr>
        <w:t>Отображение общей информации</w:t>
      </w:r>
      <w:r w:rsidRPr="00336D8D">
        <w:rPr>
          <w:color w:val="000000"/>
          <w:sz w:val="28"/>
          <w:szCs w:val="28"/>
        </w:rPr>
        <w:t>» должен состоять из набора</w:t>
      </w:r>
      <w:r w:rsidRPr="00336D8D">
        <w:rPr>
          <w:sz w:val="28"/>
          <w:szCs w:val="28"/>
        </w:rPr>
        <w:t xml:space="preserve"> таблиц для отображения информации об аукционах, продаваемых на них предметов, продавцах и покупателях</w:t>
      </w:r>
      <w:r w:rsidRPr="00336D8D">
        <w:rPr>
          <w:color w:val="000000"/>
          <w:sz w:val="28"/>
          <w:szCs w:val="28"/>
        </w:rPr>
        <w:t>.</w:t>
      </w:r>
    </w:p>
    <w:p w14:paraId="6F79D516" w14:textId="25D3147C" w:rsidR="00837078" w:rsidRPr="00336D8D" w:rsidRDefault="00000000">
      <w:pPr>
        <w:pStyle w:val="4"/>
        <w:numPr>
          <w:ilvl w:val="3"/>
          <w:numId w:val="4"/>
        </w:numPr>
      </w:pPr>
      <w:bookmarkStart w:id="37" w:name="_1hmsyys" w:colFirst="0" w:colLast="0"/>
      <w:bookmarkEnd w:id="37"/>
      <w:r w:rsidRPr="00336D8D">
        <w:lastRenderedPageBreak/>
        <w:t xml:space="preserve">Требования к программному обеспечению подсистемы обеспечения функционирования, поддержки пользователей и эксплуатации программно-технических средств (ПОФП) </w:t>
      </w:r>
      <w:r w:rsidR="001669EF" w:rsidRPr="00336D8D">
        <w:t>Системы</w:t>
      </w:r>
    </w:p>
    <w:p w14:paraId="2FF0A19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FF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Подсистема ПОФП предназначена для обеспечения процессов поддержки пользователей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 xml:space="preserve">и мониторинга функционирования инфраструктуры системы и должна обеспечивать выполнение функций, представленных ниже. </w:t>
      </w:r>
    </w:p>
    <w:p w14:paraId="4E7DDAD4" w14:textId="2B79338F" w:rsidR="00837078" w:rsidRPr="00336D8D" w:rsidRDefault="00000000" w:rsidP="001669EF">
      <w:pPr>
        <w:pStyle w:val="5"/>
        <w:numPr>
          <w:ilvl w:val="4"/>
          <w:numId w:val="4"/>
        </w:numPr>
      </w:pPr>
      <w:bookmarkStart w:id="38" w:name="_41mghml" w:colFirst="0" w:colLast="0"/>
      <w:bookmarkEnd w:id="38"/>
      <w:r w:rsidRPr="00336D8D">
        <w:t xml:space="preserve">Мониторинг производительности компонентов Системы </w:t>
      </w:r>
      <w:r w:rsidR="001669EF" w:rsidRPr="00336D8D">
        <w:t>«</w:t>
      </w:r>
      <w:proofErr w:type="spellStart"/>
      <w:r w:rsidRPr="00336D8D">
        <w:t>Аукционатор</w:t>
      </w:r>
      <w:proofErr w:type="spellEnd"/>
      <w:r w:rsidR="001669EF" w:rsidRPr="00336D8D">
        <w:t>»</w:t>
      </w:r>
    </w:p>
    <w:p w14:paraId="4D40E516" w14:textId="77777777" w:rsidR="00837078" w:rsidRPr="00336D8D" w:rsidRDefault="00000000">
      <w:pPr>
        <w:pStyle w:val="6"/>
        <w:numPr>
          <w:ilvl w:val="5"/>
          <w:numId w:val="4"/>
        </w:numPr>
      </w:pPr>
      <w:r w:rsidRPr="00336D8D">
        <w:t>Требования к отчетности</w:t>
      </w:r>
    </w:p>
    <w:p w14:paraId="4DA1505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 части формирования отчетности SLA ПОФП</w:t>
      </w:r>
      <w:r w:rsidRPr="00336D8D">
        <w:rPr>
          <w:sz w:val="28"/>
          <w:szCs w:val="28"/>
        </w:rPr>
        <w:t xml:space="preserve"> </w:t>
      </w:r>
      <w:r w:rsidRPr="00336D8D">
        <w:rPr>
          <w:color w:val="000000"/>
          <w:sz w:val="28"/>
          <w:szCs w:val="28"/>
        </w:rPr>
        <w:t>должна обеспечивать:</w:t>
      </w:r>
    </w:p>
    <w:p w14:paraId="4092E64D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оценку соответствия всех типов контролируемых компонентов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>уровню обслуживания SLA посредством предоставления отчетов SLA за различные периоды времени (час, сутки, неделя, месяц, квартал);</w:t>
      </w:r>
    </w:p>
    <w:p w14:paraId="5E99FE9F" w14:textId="354120D8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учет режима функционирования компонентов </w:t>
      </w:r>
      <w:r w:rsidRPr="00336D8D">
        <w:rPr>
          <w:sz w:val="28"/>
          <w:szCs w:val="28"/>
        </w:rPr>
        <w:t>Системы посредством логирования</w:t>
      </w:r>
      <w:r w:rsidRPr="00336D8D">
        <w:rPr>
          <w:color w:val="000000"/>
          <w:sz w:val="28"/>
          <w:szCs w:val="28"/>
        </w:rPr>
        <w:t xml:space="preserve"> (24х</w:t>
      </w:r>
      <w:r w:rsidRPr="00336D8D">
        <w:rPr>
          <w:sz w:val="28"/>
          <w:szCs w:val="28"/>
        </w:rPr>
        <w:t>7</w:t>
      </w:r>
      <w:r w:rsidRPr="00336D8D">
        <w:rPr>
          <w:color w:val="000000"/>
          <w:sz w:val="28"/>
          <w:szCs w:val="28"/>
        </w:rPr>
        <w:t xml:space="preserve">, 5х8) с возможностью гибкой настройки </w:t>
      </w:r>
      <w:r w:rsidR="001669EF" w:rsidRPr="00336D8D">
        <w:rPr>
          <w:color w:val="000000"/>
          <w:sz w:val="28"/>
          <w:szCs w:val="28"/>
        </w:rPr>
        <w:t>бизнес-часов</w:t>
      </w:r>
      <w:r w:rsidRPr="00336D8D">
        <w:rPr>
          <w:color w:val="000000"/>
          <w:sz w:val="28"/>
          <w:szCs w:val="28"/>
        </w:rPr>
        <w:t>, вне которых нарушения SLA не считаются;</w:t>
      </w:r>
    </w:p>
    <w:p w14:paraId="54CA141E" w14:textId="77777777" w:rsidR="00837078" w:rsidRPr="00336D8D" w:rsidRDefault="00837078">
      <w:pPr>
        <w:rPr>
          <w:sz w:val="28"/>
          <w:szCs w:val="28"/>
        </w:rPr>
      </w:pPr>
    </w:p>
    <w:p w14:paraId="6772B47D" w14:textId="77777777" w:rsidR="00837078" w:rsidRPr="00336D8D" w:rsidRDefault="00000000">
      <w:pPr>
        <w:pStyle w:val="6"/>
        <w:numPr>
          <w:ilvl w:val="5"/>
          <w:numId w:val="4"/>
        </w:numPr>
      </w:pPr>
      <w:r w:rsidRPr="00336D8D">
        <w:t>Требования к АРМ администратора</w:t>
      </w:r>
    </w:p>
    <w:p w14:paraId="36830756" w14:textId="77777777" w:rsidR="00837078" w:rsidRPr="00336D8D" w:rsidRDefault="000000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 w:after="120"/>
        <w:ind w:left="142" w:firstLine="425"/>
        <w:rPr>
          <w:sz w:val="28"/>
          <w:szCs w:val="28"/>
        </w:rPr>
      </w:pPr>
      <w:r w:rsidRPr="00336D8D">
        <w:rPr>
          <w:sz w:val="28"/>
          <w:szCs w:val="28"/>
        </w:rPr>
        <w:t>Программное обеспечение, с помощью которого производится обработка запросов, должно быть построено на базе клиент-серверных технологий с обеспечением веб-интерфейса для работы пользователей под управлением ОС семейств MS Windows и Linux:</w:t>
      </w:r>
    </w:p>
    <w:p w14:paraId="5BBD459B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Microsoft Windows не ниже версии 8.0;</w:t>
      </w:r>
    </w:p>
    <w:p w14:paraId="07244393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Linux Ubuntu 12.04 и 14.04 для 64-битной архитектуры;</w:t>
      </w:r>
    </w:p>
    <w:p w14:paraId="1540FFF9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Система должна корректно функционировать в следующих браузерах:</w:t>
      </w:r>
    </w:p>
    <w:p w14:paraId="79A8B551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  <w:lang w:val="en-US"/>
        </w:rPr>
      </w:pPr>
      <w:r w:rsidRPr="00336D8D">
        <w:rPr>
          <w:color w:val="000000"/>
          <w:sz w:val="28"/>
          <w:szCs w:val="28"/>
          <w:lang w:val="en-US"/>
        </w:rPr>
        <w:t xml:space="preserve">Microsoft Internet Explorer </w:t>
      </w:r>
      <w:r w:rsidRPr="00336D8D">
        <w:rPr>
          <w:color w:val="000000"/>
          <w:sz w:val="28"/>
          <w:szCs w:val="28"/>
        </w:rPr>
        <w:t>версии</w:t>
      </w:r>
      <w:r w:rsidRPr="00336D8D">
        <w:rPr>
          <w:color w:val="000000"/>
          <w:sz w:val="28"/>
          <w:szCs w:val="28"/>
          <w:lang w:val="en-US"/>
        </w:rPr>
        <w:t xml:space="preserve"> </w:t>
      </w:r>
      <w:r w:rsidRPr="00336D8D">
        <w:rPr>
          <w:color w:val="000000"/>
          <w:sz w:val="28"/>
          <w:szCs w:val="28"/>
        </w:rPr>
        <w:t>не</w:t>
      </w:r>
      <w:r w:rsidRPr="00336D8D">
        <w:rPr>
          <w:color w:val="000000"/>
          <w:sz w:val="28"/>
          <w:szCs w:val="28"/>
          <w:lang w:val="en-US"/>
        </w:rPr>
        <w:t xml:space="preserve"> </w:t>
      </w:r>
      <w:r w:rsidRPr="00336D8D">
        <w:rPr>
          <w:color w:val="000000"/>
          <w:sz w:val="28"/>
          <w:szCs w:val="28"/>
        </w:rPr>
        <w:t>ниже</w:t>
      </w:r>
      <w:r w:rsidRPr="00336D8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36D8D">
        <w:rPr>
          <w:color w:val="000000"/>
          <w:sz w:val="28"/>
          <w:szCs w:val="28"/>
          <w:lang w:val="en-US"/>
        </w:rPr>
        <w:t>11.0;</w:t>
      </w:r>
      <w:proofErr w:type="gramEnd"/>
    </w:p>
    <w:p w14:paraId="4A9E7CAF" w14:textId="5E49471A" w:rsidR="00837078" w:rsidRPr="00336D8D" w:rsidRDefault="00000000" w:rsidP="00336D8D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firstLine="720"/>
        <w:rPr>
          <w:color w:val="000000"/>
          <w:sz w:val="28"/>
          <w:szCs w:val="28"/>
          <w:lang w:val="en-US"/>
        </w:rPr>
      </w:pPr>
      <w:r w:rsidRPr="00336D8D">
        <w:rPr>
          <w:color w:val="000000"/>
          <w:sz w:val="28"/>
          <w:szCs w:val="28"/>
        </w:rPr>
        <w:t xml:space="preserve">Google </w:t>
      </w:r>
      <w:proofErr w:type="spellStart"/>
      <w:r w:rsidRPr="00336D8D">
        <w:rPr>
          <w:color w:val="000000"/>
          <w:sz w:val="28"/>
          <w:szCs w:val="28"/>
        </w:rPr>
        <w:t>Chrome</w:t>
      </w:r>
      <w:proofErr w:type="spellEnd"/>
      <w:r w:rsidRPr="00336D8D">
        <w:rPr>
          <w:color w:val="000000"/>
          <w:sz w:val="28"/>
          <w:szCs w:val="28"/>
        </w:rPr>
        <w:t xml:space="preserve"> не ниже 46.0.</w:t>
      </w:r>
    </w:p>
    <w:p w14:paraId="3D221CF1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Система должна предусматривать возможность </w:t>
      </w:r>
      <w:r w:rsidRPr="00336D8D">
        <w:rPr>
          <w:sz w:val="28"/>
          <w:szCs w:val="28"/>
        </w:rPr>
        <w:t xml:space="preserve">модерирования ролей и запросов пользователей, а также добавления аукционов и присвоение предметам, выставляемым на них, уникального номера лота в рамках одного </w:t>
      </w:r>
      <w:r w:rsidRPr="00336D8D">
        <w:rPr>
          <w:sz w:val="28"/>
          <w:szCs w:val="28"/>
        </w:rPr>
        <w:lastRenderedPageBreak/>
        <w:t xml:space="preserve">аукциона Администратором Системы. </w:t>
      </w:r>
      <w:r w:rsidRPr="00336D8D">
        <w:rPr>
          <w:color w:val="000000"/>
          <w:sz w:val="28"/>
          <w:szCs w:val="28"/>
        </w:rPr>
        <w:t>Система должна формировать соответствующие хронологические отчеты с указанием времени и имени оператора, не ответившего на обращение.</w:t>
      </w:r>
    </w:p>
    <w:p w14:paraId="60BD1B72" w14:textId="77777777" w:rsidR="00837078" w:rsidRPr="00336D8D" w:rsidRDefault="00837078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sz w:val="28"/>
          <w:szCs w:val="28"/>
        </w:rPr>
      </w:pPr>
    </w:p>
    <w:p w14:paraId="51D2D2B5" w14:textId="77777777" w:rsidR="00837078" w:rsidRPr="00336D8D" w:rsidRDefault="00000000">
      <w:pPr>
        <w:pStyle w:val="6"/>
        <w:numPr>
          <w:ilvl w:val="5"/>
          <w:numId w:val="4"/>
        </w:numPr>
      </w:pPr>
      <w:bookmarkStart w:id="39" w:name="_1v1yuxt" w:colFirst="0" w:colLast="0"/>
      <w:bookmarkEnd w:id="39"/>
      <w:r w:rsidRPr="00336D8D">
        <w:t>Требования к фиксации действий сотрудников и пользователей</w:t>
      </w:r>
    </w:p>
    <w:p w14:paraId="1FEA51FB" w14:textId="77777777" w:rsidR="00837078" w:rsidRPr="00336D8D" w:rsidRDefault="00000000">
      <w:pPr>
        <w:rPr>
          <w:sz w:val="28"/>
          <w:szCs w:val="28"/>
        </w:rPr>
      </w:pPr>
      <w:r w:rsidRPr="00336D8D">
        <w:rPr>
          <w:sz w:val="28"/>
          <w:szCs w:val="28"/>
        </w:rPr>
        <w:t>Система, ПОФП должна обеспечить ведение истории действий сотрудников в специализированном модуле. Модуль предназначен для контроля действий сотрудников и пользователей и должен предоставлять возможности:</w:t>
      </w:r>
    </w:p>
    <w:p w14:paraId="7B57D70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просмотра истории действий сотрудников на административном интерфейсе;</w:t>
      </w:r>
    </w:p>
    <w:p w14:paraId="73E24239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просмотра активности сотрудников (</w:t>
      </w:r>
      <w:proofErr w:type="spellStart"/>
      <w:r w:rsidRPr="00336D8D">
        <w:rPr>
          <w:color w:val="000000"/>
          <w:sz w:val="28"/>
          <w:szCs w:val="28"/>
        </w:rPr>
        <w:t>login</w:t>
      </w:r>
      <w:proofErr w:type="spellEnd"/>
      <w:r w:rsidRPr="00336D8D">
        <w:rPr>
          <w:color w:val="000000"/>
          <w:sz w:val="28"/>
          <w:szCs w:val="28"/>
        </w:rPr>
        <w:t>/</w:t>
      </w:r>
      <w:proofErr w:type="spellStart"/>
      <w:r w:rsidRPr="00336D8D">
        <w:rPr>
          <w:color w:val="000000"/>
          <w:sz w:val="28"/>
          <w:szCs w:val="28"/>
        </w:rPr>
        <w:t>logout</w:t>
      </w:r>
      <w:proofErr w:type="spellEnd"/>
      <w:r w:rsidRPr="00336D8D">
        <w:rPr>
          <w:color w:val="000000"/>
          <w:sz w:val="28"/>
          <w:szCs w:val="28"/>
        </w:rPr>
        <w:t>).</w:t>
      </w:r>
    </w:p>
    <w:p w14:paraId="4A137493" w14:textId="77777777" w:rsidR="00837078" w:rsidRPr="00336D8D" w:rsidRDefault="00837078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1080"/>
        <w:rPr>
          <w:color w:val="000000"/>
          <w:sz w:val="28"/>
          <w:szCs w:val="28"/>
        </w:rPr>
      </w:pPr>
    </w:p>
    <w:p w14:paraId="676C0C95" w14:textId="77777777" w:rsidR="00837078" w:rsidRPr="00336D8D" w:rsidRDefault="00000000">
      <w:pPr>
        <w:pStyle w:val="3"/>
        <w:numPr>
          <w:ilvl w:val="2"/>
          <w:numId w:val="4"/>
        </w:numPr>
      </w:pPr>
      <w:bookmarkStart w:id="40" w:name="_Toc176899963"/>
      <w:r w:rsidRPr="00336D8D">
        <w:t>Требования к техническому обеспечению</w:t>
      </w:r>
      <w:bookmarkEnd w:id="40"/>
    </w:p>
    <w:p w14:paraId="372BA086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Для проведения предварительных испытаний Исполнитель обязан обеспечить размещение прикладного программного обеспечения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 xml:space="preserve">на собственных вычислительных ресурсах. </w:t>
      </w:r>
    </w:p>
    <w:p w14:paraId="1FB9F9D7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Техническое обеспечение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 xml:space="preserve"> (комплекс технических средств, на котором обеспечивается размещение прикладных компонентов и платформенных подсистем) не входит в состав системы и предоставляется Заказчику сторонним поставщиком в виде выделенной инфраструктуры по сервисной модели. Предоставление вычислительных ресурсов Исполнителю в целях обеспечения выполнения работ по настоящему техническому заданию обеспечивается на основании обращения Исполнителя в адрес Заказчика. </w:t>
      </w:r>
    </w:p>
    <w:p w14:paraId="3CB279A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Исполнитель должен обеспечить перенос разработанных и успешно выдержавших испытания компонентов и подсистем с собственных вычислительных ресурсов на инфраструктуру, предоставляемую Заказчиком по согласованию с Заказчиком и при участии специалистов с его стороны.</w:t>
      </w:r>
    </w:p>
    <w:p w14:paraId="25F2FA7A" w14:textId="77777777" w:rsidR="00837078" w:rsidRPr="00336D8D" w:rsidRDefault="00000000">
      <w:pPr>
        <w:pStyle w:val="3"/>
        <w:numPr>
          <w:ilvl w:val="2"/>
          <w:numId w:val="4"/>
        </w:numPr>
      </w:pPr>
      <w:bookmarkStart w:id="41" w:name="_Toc176899964"/>
      <w:r w:rsidRPr="00336D8D">
        <w:lastRenderedPageBreak/>
        <w:t>Требования к метрологическому обеспечению</w:t>
      </w:r>
      <w:bookmarkEnd w:id="41"/>
      <w:r w:rsidRPr="00336D8D">
        <w:t xml:space="preserve"> </w:t>
      </w:r>
    </w:p>
    <w:p w14:paraId="757FF43B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Требования не предъявляются.</w:t>
      </w:r>
    </w:p>
    <w:p w14:paraId="48C97A70" w14:textId="77777777" w:rsidR="00837078" w:rsidRPr="00336D8D" w:rsidRDefault="00000000">
      <w:pPr>
        <w:pStyle w:val="3"/>
        <w:numPr>
          <w:ilvl w:val="2"/>
          <w:numId w:val="4"/>
        </w:numPr>
      </w:pPr>
      <w:bookmarkStart w:id="42" w:name="_Toc176899965"/>
      <w:r w:rsidRPr="00336D8D">
        <w:t>Требования к организационному обеспечению</w:t>
      </w:r>
      <w:bookmarkEnd w:id="42"/>
    </w:p>
    <w:p w14:paraId="746AF007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Организационное обеспечение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 xml:space="preserve">должно представлять собой совокупность документов, подготовленных в рамках реализации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 xml:space="preserve">, устанавливающих организационную структуру, права и обязанности пользователей и эксплуатационного персонала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>и составных частей, входящих в ее состав, в условиях функционирования, проверки и обеспечения работоспособности.</w:t>
      </w:r>
    </w:p>
    <w:p w14:paraId="45873879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Организационная структура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>должна позволять выполнять все предусмотренные Техническим заданием функции с учетом их распределения по уровням управления.</w:t>
      </w:r>
    </w:p>
    <w:p w14:paraId="6F8E6494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Содержание и оформление документов, устанавливающих организационную структуру, права и обязанности пользователей и эксплуатационного персонала в условиях функционирования, проверки и обеспечения работоспособности Системы, должны отвечать требованиям ГОСТ 24.209-80.</w:t>
      </w:r>
    </w:p>
    <w:p w14:paraId="44B56DD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Организационное обеспечение должно быть достаточным для эффективного выполнения персоналом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>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7F429BB3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Инструкции организационного обеспечения должны определять действия персонала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 xml:space="preserve">, необходимые для выполнения каждой автоматизированной функции, во всех режимах функционирования системы, с учетом заданных требований реализации персоналом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 xml:space="preserve">своих функциональных обязанностей, а также содержать конкретные указания о действиях в случае возникновения аварийных ситуаций или нарушении нормальных условий функционирования. </w:t>
      </w:r>
    </w:p>
    <w:p w14:paraId="395C2BB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lastRenderedPageBreak/>
        <w:t>В процессе выполнения работ по настоящему Техническому заданию Заказчиком должны быть определены должностные лица, ответственные за:</w:t>
      </w:r>
    </w:p>
    <w:p w14:paraId="200712D5" w14:textId="79A494A9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администрирование составных частей </w:t>
      </w:r>
      <w:r w:rsidR="001669EF" w:rsidRPr="00336D8D">
        <w:rPr>
          <w:sz w:val="28"/>
          <w:szCs w:val="28"/>
        </w:rPr>
        <w:t>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color w:val="000000"/>
          <w:sz w:val="28"/>
          <w:szCs w:val="28"/>
        </w:rPr>
        <w:t>;</w:t>
      </w:r>
    </w:p>
    <w:p w14:paraId="4A6A440E" w14:textId="1922EBA5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обеспечение безопасности информации, обрабатываемой во </w:t>
      </w:r>
      <w:r w:rsidR="001669EF" w:rsidRPr="00336D8D">
        <w:rPr>
          <w:sz w:val="28"/>
          <w:szCs w:val="28"/>
        </w:rPr>
        <w:t>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color w:val="000000"/>
          <w:sz w:val="28"/>
          <w:szCs w:val="28"/>
        </w:rPr>
        <w:t>;</w:t>
      </w:r>
    </w:p>
    <w:p w14:paraId="69C19C48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К работе с </w:t>
      </w:r>
      <w:r w:rsidRPr="00336D8D">
        <w:rPr>
          <w:sz w:val="28"/>
          <w:szCs w:val="28"/>
        </w:rPr>
        <w:t xml:space="preserve">Системой </w:t>
      </w:r>
      <w:r w:rsidRPr="00336D8D">
        <w:rPr>
          <w:color w:val="000000"/>
          <w:sz w:val="28"/>
          <w:szCs w:val="28"/>
        </w:rPr>
        <w:t xml:space="preserve">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компонентами системы в объеме, предусмотренном настоящим ТЗ. </w:t>
      </w:r>
    </w:p>
    <w:p w14:paraId="43957622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Порядок и функции, связанные с обеспечением эксплуатации и администрированием компонентов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>, платформенных подсистем, поддержанием информационного и других видов обеспечения, должен быть отражен в рабочей документации на соответствующие составные части системы.</w:t>
      </w:r>
    </w:p>
    <w:p w14:paraId="57E1D97B" w14:textId="77777777" w:rsidR="00837078" w:rsidRPr="00336D8D" w:rsidRDefault="00837078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bookmarkStart w:id="43" w:name="_28h4qwu" w:colFirst="0" w:colLast="0"/>
      <w:bookmarkEnd w:id="43"/>
    </w:p>
    <w:p w14:paraId="0E612971" w14:textId="77777777" w:rsidR="00837078" w:rsidRPr="00336D8D" w:rsidRDefault="00000000">
      <w:pPr>
        <w:pStyle w:val="1"/>
        <w:numPr>
          <w:ilvl w:val="0"/>
          <w:numId w:val="4"/>
        </w:numPr>
      </w:pPr>
      <w:bookmarkStart w:id="44" w:name="_Toc176899966"/>
      <w:r w:rsidRPr="00336D8D">
        <w:lastRenderedPageBreak/>
        <w:t>Состав и содержание работ по созданию системы</w:t>
      </w:r>
      <w:bookmarkEnd w:id="44"/>
    </w:p>
    <w:p w14:paraId="407F7AC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Создание ГУ осуществляется в рамках работ по отдельным частным техническим заданиям и договорам в целях оптимизации сроков создания и ввода в эксплуатацию отдельных элементов системы, повышения эффективности управления созданием системы и предусматривает:</w:t>
      </w:r>
    </w:p>
    <w:p w14:paraId="75966DB2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создание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>, включая формирование необходимого информационного обеспечения;</w:t>
      </w:r>
    </w:p>
    <w:p w14:paraId="26FB4F76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создание ПОИБ ГУ (Частное техническое задание представляется в виде справочного Приложения к настоящему ТЗ);</w:t>
      </w:r>
    </w:p>
    <w:p w14:paraId="122416D8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предоставление необходимой для функционирования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>аппаратно-программной инфраструктуры по сервисной модели;</w:t>
      </w:r>
    </w:p>
    <w:p w14:paraId="0D8D200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приобретение заказчиком прав на использование предусмотренного проектными решениями программного обеспечения;</w:t>
      </w:r>
    </w:p>
    <w:p w14:paraId="7A138CC7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выполнение работ по созданию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>в целом в соответствии с требованиями, предъявляемыми настоящим техническим заданием.</w:t>
      </w:r>
    </w:p>
    <w:p w14:paraId="5B0CAA5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Организацию взаимодействия и координацию исполнителей работ обеспечивает Заказчик.</w:t>
      </w:r>
    </w:p>
    <w:p w14:paraId="1707A0EE" w14:textId="1E95C235" w:rsidR="00837078" w:rsidRPr="00336D8D" w:rsidRDefault="00000000" w:rsidP="001669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Работы по настоящему Техническому заданию выполняются в 4 (четыре) этапа. Документирование, оформление и предъявление результатов работ каждого из этапов должно осуществляться в порядке, предусмотренном Договором на выполнение работ и в соответствии с требованиями, предъявляемыми настоящим Техническим заданием.</w:t>
      </w:r>
    </w:p>
    <w:p w14:paraId="1AB59817" w14:textId="77777777" w:rsidR="00837078" w:rsidRPr="00336D8D" w:rsidRDefault="00837078">
      <w:pPr>
        <w:tabs>
          <w:tab w:val="left" w:pos="851"/>
        </w:tabs>
        <w:ind w:firstLine="426"/>
        <w:rPr>
          <w:sz w:val="28"/>
          <w:szCs w:val="28"/>
        </w:rPr>
      </w:pPr>
    </w:p>
    <w:p w14:paraId="439864BA" w14:textId="77777777" w:rsidR="00837078" w:rsidRPr="00336D8D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/>
        <w:jc w:val="right"/>
        <w:rPr>
          <w:b/>
          <w:color w:val="000000"/>
          <w:sz w:val="28"/>
          <w:szCs w:val="28"/>
        </w:rPr>
      </w:pPr>
      <w:r w:rsidRPr="00336D8D">
        <w:rPr>
          <w:b/>
          <w:color w:val="000000"/>
          <w:sz w:val="28"/>
          <w:szCs w:val="28"/>
        </w:rPr>
        <w:t>Таблица 1. Состав, содержание и сроки выполнения этапов работ по созданию ГУ по настоящему техническому заданию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"/>
        <w:gridCol w:w="3372"/>
        <w:gridCol w:w="3273"/>
        <w:gridCol w:w="1907"/>
      </w:tblGrid>
      <w:tr w:rsidR="00837078" w:rsidRPr="00336D8D" w14:paraId="36D94A97" w14:textId="77777777">
        <w:tc>
          <w:tcPr>
            <w:tcW w:w="793" w:type="dxa"/>
            <w:shd w:val="clear" w:color="auto" w:fill="D9D9D9"/>
            <w:vAlign w:val="center"/>
          </w:tcPr>
          <w:p w14:paraId="485CFA27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372" w:type="dxa"/>
            <w:shd w:val="clear" w:color="auto" w:fill="D9D9D9"/>
            <w:vAlign w:val="center"/>
          </w:tcPr>
          <w:p w14:paraId="31F5880E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Наименование выполняемых работ</w:t>
            </w:r>
          </w:p>
        </w:tc>
        <w:tc>
          <w:tcPr>
            <w:tcW w:w="3273" w:type="dxa"/>
            <w:shd w:val="clear" w:color="auto" w:fill="D9D9D9"/>
            <w:vAlign w:val="center"/>
          </w:tcPr>
          <w:p w14:paraId="33714B6A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Форма представления результата</w:t>
            </w:r>
          </w:p>
        </w:tc>
        <w:tc>
          <w:tcPr>
            <w:tcW w:w="1907" w:type="dxa"/>
            <w:shd w:val="clear" w:color="auto" w:fill="D9D9D9"/>
            <w:vAlign w:val="center"/>
          </w:tcPr>
          <w:p w14:paraId="1C67028B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Срок выполнения работ, дней</w:t>
            </w:r>
          </w:p>
        </w:tc>
      </w:tr>
      <w:tr w:rsidR="00837078" w:rsidRPr="00336D8D" w14:paraId="5F1F197E" w14:textId="77777777">
        <w:tc>
          <w:tcPr>
            <w:tcW w:w="793" w:type="dxa"/>
            <w:shd w:val="clear" w:color="auto" w:fill="auto"/>
          </w:tcPr>
          <w:p w14:paraId="490F5042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45" w:type="dxa"/>
            <w:gridSpan w:val="2"/>
            <w:shd w:val="clear" w:color="auto" w:fill="auto"/>
          </w:tcPr>
          <w:p w14:paraId="6B86BFCD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ЭТАП 1</w:t>
            </w:r>
          </w:p>
        </w:tc>
        <w:tc>
          <w:tcPr>
            <w:tcW w:w="1907" w:type="dxa"/>
            <w:shd w:val="clear" w:color="auto" w:fill="auto"/>
          </w:tcPr>
          <w:p w14:paraId="2B7914C8" w14:textId="47F13EE5" w:rsidR="00837078" w:rsidRPr="00336D8D" w:rsidRDefault="00000000">
            <w:pPr>
              <w:tabs>
                <w:tab w:val="left" w:pos="851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25.12.202</w:t>
            </w:r>
            <w:r w:rsidR="001669EF" w:rsidRPr="00336D8D">
              <w:rPr>
                <w:sz w:val="28"/>
                <w:szCs w:val="28"/>
              </w:rPr>
              <w:t>4</w:t>
            </w:r>
          </w:p>
        </w:tc>
      </w:tr>
      <w:tr w:rsidR="00837078" w:rsidRPr="00336D8D" w14:paraId="575F50B2" w14:textId="77777777">
        <w:tc>
          <w:tcPr>
            <w:tcW w:w="793" w:type="dxa"/>
            <w:shd w:val="clear" w:color="auto" w:fill="auto"/>
          </w:tcPr>
          <w:p w14:paraId="4721D2A3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1.1</w:t>
            </w:r>
          </w:p>
        </w:tc>
        <w:tc>
          <w:tcPr>
            <w:tcW w:w="3372" w:type="dxa"/>
            <w:shd w:val="clear" w:color="auto" w:fill="auto"/>
          </w:tcPr>
          <w:p w14:paraId="779A8536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Создание ПОФП в соответствии с требованиями ТЗ</w:t>
            </w:r>
          </w:p>
        </w:tc>
        <w:tc>
          <w:tcPr>
            <w:tcW w:w="3273" w:type="dxa"/>
            <w:shd w:val="clear" w:color="auto" w:fill="auto"/>
          </w:tcPr>
          <w:p w14:paraId="7DF56C30" w14:textId="77777777" w:rsidR="00837078" w:rsidRPr="00336D8D" w:rsidRDefault="00000000">
            <w:pPr>
              <w:tabs>
                <w:tab w:val="left" w:pos="851"/>
              </w:tabs>
              <w:spacing w:after="240" w:line="276" w:lineRule="auto"/>
              <w:jc w:val="left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 xml:space="preserve">Протокол предварительных испытаний ПОФП в </w:t>
            </w:r>
            <w:r w:rsidRPr="00336D8D">
              <w:rPr>
                <w:sz w:val="28"/>
                <w:szCs w:val="28"/>
              </w:rPr>
              <w:lastRenderedPageBreak/>
              <w:t>объеме реализованных функций</w:t>
            </w:r>
          </w:p>
          <w:p w14:paraId="4B446C24" w14:textId="77777777" w:rsidR="00837078" w:rsidRPr="00336D8D" w:rsidRDefault="00000000">
            <w:pPr>
              <w:tabs>
                <w:tab w:val="left" w:pos="851"/>
              </w:tabs>
              <w:spacing w:after="240" w:line="276" w:lineRule="auto"/>
              <w:jc w:val="left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Рабочая документация на ПОФП</w:t>
            </w:r>
          </w:p>
        </w:tc>
        <w:tc>
          <w:tcPr>
            <w:tcW w:w="1907" w:type="dxa"/>
            <w:shd w:val="clear" w:color="auto" w:fill="auto"/>
          </w:tcPr>
          <w:p w14:paraId="1AF580EA" w14:textId="77777777" w:rsidR="00837078" w:rsidRPr="00336D8D" w:rsidRDefault="00837078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37078" w:rsidRPr="00336D8D" w14:paraId="6F923D14" w14:textId="77777777">
        <w:tc>
          <w:tcPr>
            <w:tcW w:w="793" w:type="dxa"/>
            <w:shd w:val="clear" w:color="auto" w:fill="auto"/>
          </w:tcPr>
          <w:p w14:paraId="7EA7A5A3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645" w:type="dxa"/>
            <w:gridSpan w:val="2"/>
            <w:shd w:val="clear" w:color="auto" w:fill="auto"/>
          </w:tcPr>
          <w:p w14:paraId="008A4A6A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ЭТАП 2</w:t>
            </w:r>
          </w:p>
        </w:tc>
        <w:tc>
          <w:tcPr>
            <w:tcW w:w="1907" w:type="dxa"/>
            <w:shd w:val="clear" w:color="auto" w:fill="auto"/>
          </w:tcPr>
          <w:p w14:paraId="54558312" w14:textId="6EEF8ACC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15.05.202</w:t>
            </w:r>
            <w:r w:rsidR="001669EF" w:rsidRPr="00336D8D">
              <w:rPr>
                <w:sz w:val="28"/>
                <w:szCs w:val="28"/>
              </w:rPr>
              <w:t>5</w:t>
            </w:r>
          </w:p>
        </w:tc>
      </w:tr>
      <w:tr w:rsidR="00837078" w:rsidRPr="00336D8D" w14:paraId="7D61B509" w14:textId="77777777">
        <w:tc>
          <w:tcPr>
            <w:tcW w:w="793" w:type="dxa"/>
            <w:shd w:val="clear" w:color="auto" w:fill="auto"/>
          </w:tcPr>
          <w:p w14:paraId="583E1104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2.1</w:t>
            </w:r>
          </w:p>
        </w:tc>
        <w:tc>
          <w:tcPr>
            <w:tcW w:w="3372" w:type="dxa"/>
            <w:shd w:val="clear" w:color="auto" w:fill="auto"/>
          </w:tcPr>
          <w:p w14:paraId="601F9DE5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 xml:space="preserve">Создание ПОФП в полном объеме </w:t>
            </w:r>
          </w:p>
        </w:tc>
        <w:tc>
          <w:tcPr>
            <w:tcW w:w="3273" w:type="dxa"/>
            <w:shd w:val="clear" w:color="auto" w:fill="auto"/>
          </w:tcPr>
          <w:p w14:paraId="37F9330F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Рабочая документация ПОФП.</w:t>
            </w:r>
          </w:p>
          <w:p w14:paraId="6E288A42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Дистрибутивы программного обеспечения ПОФП.</w:t>
            </w:r>
          </w:p>
          <w:p w14:paraId="244CEE94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Акт установки и настройки ПО ПОФП.</w:t>
            </w:r>
          </w:p>
          <w:p w14:paraId="36696D1F" w14:textId="77777777" w:rsidR="00837078" w:rsidRPr="00336D8D" w:rsidRDefault="00837078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</w:p>
          <w:p w14:paraId="058C1170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Протокол предварительных испытаний ПОФП.</w:t>
            </w:r>
          </w:p>
          <w:p w14:paraId="69859AA0" w14:textId="77777777" w:rsidR="00837078" w:rsidRPr="00336D8D" w:rsidRDefault="00837078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</w:p>
          <w:p w14:paraId="4589DB05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Акт о завершении опытной эксплуатации ПОФП.</w:t>
            </w:r>
          </w:p>
          <w:p w14:paraId="54A42210" w14:textId="77777777" w:rsidR="00837078" w:rsidRPr="00336D8D" w:rsidRDefault="00837078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</w:p>
          <w:p w14:paraId="37BB9216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 xml:space="preserve">Протокол приемочных испытаний ПОФП </w:t>
            </w:r>
          </w:p>
        </w:tc>
        <w:tc>
          <w:tcPr>
            <w:tcW w:w="1907" w:type="dxa"/>
            <w:shd w:val="clear" w:color="auto" w:fill="auto"/>
          </w:tcPr>
          <w:p w14:paraId="31E01A67" w14:textId="77777777" w:rsidR="00837078" w:rsidRPr="00336D8D" w:rsidRDefault="00837078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37078" w:rsidRPr="00336D8D" w14:paraId="50D653D8" w14:textId="77777777">
        <w:tc>
          <w:tcPr>
            <w:tcW w:w="793" w:type="dxa"/>
            <w:shd w:val="clear" w:color="auto" w:fill="auto"/>
          </w:tcPr>
          <w:p w14:paraId="286B0F62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645" w:type="dxa"/>
            <w:gridSpan w:val="2"/>
            <w:shd w:val="clear" w:color="auto" w:fill="auto"/>
          </w:tcPr>
          <w:p w14:paraId="2E39F8D8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ЭТАП 3</w:t>
            </w:r>
          </w:p>
        </w:tc>
        <w:tc>
          <w:tcPr>
            <w:tcW w:w="1907" w:type="dxa"/>
            <w:shd w:val="clear" w:color="auto" w:fill="auto"/>
          </w:tcPr>
          <w:p w14:paraId="010C52EF" w14:textId="5B012DA3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01.10.202</w:t>
            </w:r>
            <w:r w:rsidR="001669EF" w:rsidRPr="00336D8D">
              <w:rPr>
                <w:sz w:val="28"/>
                <w:szCs w:val="28"/>
              </w:rPr>
              <w:t>5</w:t>
            </w:r>
          </w:p>
        </w:tc>
      </w:tr>
      <w:tr w:rsidR="00837078" w:rsidRPr="00336D8D" w14:paraId="6D61297F" w14:textId="77777777">
        <w:tc>
          <w:tcPr>
            <w:tcW w:w="793" w:type="dxa"/>
            <w:shd w:val="clear" w:color="auto" w:fill="auto"/>
          </w:tcPr>
          <w:p w14:paraId="495B6813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3.1</w:t>
            </w:r>
          </w:p>
        </w:tc>
        <w:tc>
          <w:tcPr>
            <w:tcW w:w="3372" w:type="dxa"/>
            <w:shd w:val="clear" w:color="auto" w:fill="auto"/>
          </w:tcPr>
          <w:p w14:paraId="52B487B4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Проведение опытной эксплуатации и приемочных испытаний  ПОФП.</w:t>
            </w:r>
          </w:p>
        </w:tc>
        <w:tc>
          <w:tcPr>
            <w:tcW w:w="3273" w:type="dxa"/>
            <w:shd w:val="clear" w:color="auto" w:fill="auto"/>
          </w:tcPr>
          <w:p w14:paraId="72C6E652" w14:textId="77777777" w:rsidR="00837078" w:rsidRPr="00336D8D" w:rsidRDefault="00000000">
            <w:pPr>
              <w:tabs>
                <w:tab w:val="left" w:pos="851"/>
              </w:tabs>
              <w:spacing w:after="240" w:line="276" w:lineRule="auto"/>
              <w:jc w:val="left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Акт о завершении опытной эксплуатации ПОФП.</w:t>
            </w:r>
          </w:p>
          <w:p w14:paraId="537EC123" w14:textId="77777777" w:rsidR="00837078" w:rsidRPr="00336D8D" w:rsidRDefault="00000000">
            <w:pPr>
              <w:tabs>
                <w:tab w:val="left" w:pos="851"/>
              </w:tabs>
              <w:spacing w:after="240" w:line="276" w:lineRule="auto"/>
              <w:jc w:val="left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Протокол приемочных испытаний ПОФП  .</w:t>
            </w:r>
          </w:p>
          <w:p w14:paraId="40C4448A" w14:textId="77777777" w:rsidR="00837078" w:rsidRPr="00336D8D" w:rsidRDefault="00000000">
            <w:pPr>
              <w:tabs>
                <w:tab w:val="left" w:pos="851"/>
              </w:tabs>
              <w:spacing w:after="240" w:line="276" w:lineRule="auto"/>
              <w:jc w:val="left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 xml:space="preserve">Рабочая документация на ПОФП </w:t>
            </w:r>
          </w:p>
        </w:tc>
        <w:tc>
          <w:tcPr>
            <w:tcW w:w="1907" w:type="dxa"/>
            <w:shd w:val="clear" w:color="auto" w:fill="auto"/>
          </w:tcPr>
          <w:p w14:paraId="44864065" w14:textId="77777777" w:rsidR="00837078" w:rsidRPr="00336D8D" w:rsidRDefault="00837078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37078" w:rsidRPr="00336D8D" w14:paraId="0D7BC202" w14:textId="77777777">
        <w:tc>
          <w:tcPr>
            <w:tcW w:w="793" w:type="dxa"/>
            <w:shd w:val="clear" w:color="auto" w:fill="auto"/>
          </w:tcPr>
          <w:p w14:paraId="4381DFED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645" w:type="dxa"/>
            <w:gridSpan w:val="2"/>
            <w:shd w:val="clear" w:color="auto" w:fill="auto"/>
          </w:tcPr>
          <w:p w14:paraId="68786B6D" w14:textId="77777777" w:rsidR="00837078" w:rsidRPr="00336D8D" w:rsidRDefault="00000000">
            <w:pPr>
              <w:tabs>
                <w:tab w:val="left" w:pos="851"/>
              </w:tabs>
              <w:spacing w:after="240" w:line="276" w:lineRule="auto"/>
              <w:rPr>
                <w:b/>
                <w:sz w:val="28"/>
                <w:szCs w:val="28"/>
              </w:rPr>
            </w:pPr>
            <w:r w:rsidRPr="00336D8D">
              <w:rPr>
                <w:b/>
                <w:sz w:val="28"/>
                <w:szCs w:val="28"/>
              </w:rPr>
              <w:t>ЭТАП 4</w:t>
            </w:r>
          </w:p>
        </w:tc>
        <w:tc>
          <w:tcPr>
            <w:tcW w:w="1907" w:type="dxa"/>
            <w:shd w:val="clear" w:color="auto" w:fill="auto"/>
          </w:tcPr>
          <w:p w14:paraId="6EBE16C0" w14:textId="64911308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01.11.202</w:t>
            </w:r>
            <w:r w:rsidR="001669EF" w:rsidRPr="00336D8D">
              <w:rPr>
                <w:sz w:val="28"/>
                <w:szCs w:val="28"/>
              </w:rPr>
              <w:t>5</w:t>
            </w:r>
          </w:p>
        </w:tc>
      </w:tr>
      <w:tr w:rsidR="00837078" w:rsidRPr="00336D8D" w14:paraId="122E29F8" w14:textId="77777777">
        <w:tc>
          <w:tcPr>
            <w:tcW w:w="793" w:type="dxa"/>
            <w:shd w:val="clear" w:color="auto" w:fill="auto"/>
          </w:tcPr>
          <w:p w14:paraId="5FCE7CC0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lastRenderedPageBreak/>
              <w:t>4.1</w:t>
            </w:r>
          </w:p>
        </w:tc>
        <w:tc>
          <w:tcPr>
            <w:tcW w:w="3372" w:type="dxa"/>
            <w:shd w:val="clear" w:color="auto" w:fill="auto"/>
          </w:tcPr>
          <w:p w14:paraId="0F94AA2B" w14:textId="77777777" w:rsidR="00837078" w:rsidRPr="00336D8D" w:rsidRDefault="00000000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 xml:space="preserve">Подготовка и проведение комплексных приемочных испытаний </w:t>
            </w:r>
          </w:p>
        </w:tc>
        <w:tc>
          <w:tcPr>
            <w:tcW w:w="3273" w:type="dxa"/>
            <w:shd w:val="clear" w:color="auto" w:fill="auto"/>
          </w:tcPr>
          <w:p w14:paraId="5550F3FC" w14:textId="77777777" w:rsidR="00837078" w:rsidRPr="00336D8D" w:rsidRDefault="00000000">
            <w:pPr>
              <w:tabs>
                <w:tab w:val="left" w:pos="851"/>
              </w:tabs>
              <w:spacing w:after="240"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 xml:space="preserve">Протокол проведения комплексных приемочных испытаний </w:t>
            </w:r>
          </w:p>
          <w:p w14:paraId="1DACE583" w14:textId="77777777" w:rsidR="00837078" w:rsidRPr="00336D8D" w:rsidRDefault="00000000">
            <w:pPr>
              <w:tabs>
                <w:tab w:val="left" w:pos="851"/>
              </w:tabs>
              <w:spacing w:after="240" w:line="276" w:lineRule="auto"/>
              <w:rPr>
                <w:sz w:val="28"/>
                <w:szCs w:val="28"/>
              </w:rPr>
            </w:pPr>
            <w:r w:rsidRPr="00336D8D">
              <w:rPr>
                <w:sz w:val="28"/>
                <w:szCs w:val="28"/>
              </w:rPr>
              <w:t>Рабочая документация на составные части Системы</w:t>
            </w:r>
          </w:p>
        </w:tc>
        <w:tc>
          <w:tcPr>
            <w:tcW w:w="1907" w:type="dxa"/>
            <w:shd w:val="clear" w:color="auto" w:fill="auto"/>
          </w:tcPr>
          <w:p w14:paraId="0CED99B3" w14:textId="77777777" w:rsidR="00837078" w:rsidRPr="00336D8D" w:rsidRDefault="00837078">
            <w:pPr>
              <w:tabs>
                <w:tab w:val="left" w:pos="851"/>
              </w:tabs>
              <w:spacing w:line="276" w:lineRule="auto"/>
              <w:rPr>
                <w:sz w:val="28"/>
                <w:szCs w:val="28"/>
              </w:rPr>
            </w:pPr>
          </w:p>
        </w:tc>
      </w:tr>
    </w:tbl>
    <w:p w14:paraId="100CBC94" w14:textId="77777777" w:rsidR="00837078" w:rsidRPr="00336D8D" w:rsidRDefault="00000000">
      <w:pPr>
        <w:pStyle w:val="1"/>
        <w:numPr>
          <w:ilvl w:val="0"/>
          <w:numId w:val="4"/>
        </w:numPr>
      </w:pPr>
      <w:bookmarkStart w:id="45" w:name="_Toc176899967"/>
      <w:r w:rsidRPr="00336D8D">
        <w:lastRenderedPageBreak/>
        <w:t>Порядок контроля и приемки системы и ее СОСТАВНЫХ ЧАСТЕЙ</w:t>
      </w:r>
      <w:bookmarkEnd w:id="45"/>
    </w:p>
    <w:p w14:paraId="53AB370E" w14:textId="77777777" w:rsidR="00837078" w:rsidRPr="00336D8D" w:rsidRDefault="00000000">
      <w:pPr>
        <w:pStyle w:val="2"/>
        <w:numPr>
          <w:ilvl w:val="1"/>
          <w:numId w:val="4"/>
        </w:numPr>
      </w:pPr>
      <w:bookmarkStart w:id="46" w:name="_Toc176899968"/>
      <w:r w:rsidRPr="00336D8D">
        <w:t>Виды, состав, объем и методы испытаний</w:t>
      </w:r>
      <w:bookmarkEnd w:id="46"/>
      <w:r w:rsidRPr="00336D8D">
        <w:t xml:space="preserve"> </w:t>
      </w:r>
    </w:p>
    <w:p w14:paraId="6A6C044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В рамках выполнения работ по настоящему Техническому заданию на различных этапах предусмотрено проведение следующих видов испытаний на основании ГОСТ 34.603-92:</w:t>
      </w:r>
    </w:p>
    <w:p w14:paraId="4CEC083B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предварительные испытания;</w:t>
      </w:r>
    </w:p>
    <w:p w14:paraId="1604986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опытная эксплуатация;</w:t>
      </w:r>
    </w:p>
    <w:p w14:paraId="495665A7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приемочные испытания;</w:t>
      </w:r>
    </w:p>
    <w:p w14:paraId="12869C26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комплексные приемочные испытания.</w:t>
      </w:r>
    </w:p>
    <w:p w14:paraId="51212789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Объем и методы испытаний приводятся в разрабатываемых исполнителем программах и методиках соответствующего вида испытаний. В качестве приложения в программы и методики испытаний могут включаться тесты (контрольные примеры). </w:t>
      </w:r>
    </w:p>
    <w:p w14:paraId="7FF6826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По согласованию между Заказчиком и Исполнителем испытания и приемку программных средств </w:t>
      </w:r>
      <w:r w:rsidRPr="00336D8D">
        <w:rPr>
          <w:sz w:val="28"/>
          <w:szCs w:val="28"/>
        </w:rPr>
        <w:t xml:space="preserve">Системы </w:t>
      </w:r>
      <w:r w:rsidRPr="00336D8D">
        <w:rPr>
          <w:color w:val="000000"/>
          <w:sz w:val="28"/>
          <w:szCs w:val="28"/>
        </w:rPr>
        <w:t>допускается проводить на технических средствах Исполнителя при создании условий получения достоверных результатов испытаний.</w:t>
      </w:r>
    </w:p>
    <w:p w14:paraId="2EF61FEF" w14:textId="77777777" w:rsidR="00837078" w:rsidRPr="00336D8D" w:rsidRDefault="00000000">
      <w:pPr>
        <w:pStyle w:val="2"/>
        <w:numPr>
          <w:ilvl w:val="1"/>
          <w:numId w:val="4"/>
        </w:numPr>
      </w:pPr>
      <w:bookmarkStart w:id="47" w:name="_Toc176899969"/>
      <w:r w:rsidRPr="00336D8D">
        <w:t>Требования к проведению предварительных испытаний</w:t>
      </w:r>
      <w:bookmarkEnd w:id="47"/>
    </w:p>
    <w:p w14:paraId="3333DE61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Предварительные испытания должны проводиться для проверки соответствия программных средств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 xml:space="preserve"> требованиям настоящего Технического задания в объеме функций, предусмотренных к реализации в рамках отдельных этапов выполнения работ. До начала предварительных испытаний должна быть предусмотрена разработка и согласование с Заказчиком «Программы и методики предварительных испытаний». Предварительные испытания проводятся Исполнителем с участием представителей Заказчика. Результаты предварительных испытаний оформляются протоколом проведения предварительных испытаний.</w:t>
      </w:r>
    </w:p>
    <w:p w14:paraId="67E6FECF" w14:textId="77777777" w:rsidR="00837078" w:rsidRPr="00336D8D" w:rsidRDefault="00000000">
      <w:pPr>
        <w:pStyle w:val="2"/>
        <w:numPr>
          <w:ilvl w:val="1"/>
          <w:numId w:val="4"/>
        </w:numPr>
      </w:pPr>
      <w:bookmarkStart w:id="48" w:name="_Toc176899970"/>
      <w:r w:rsidRPr="00336D8D">
        <w:lastRenderedPageBreak/>
        <w:t>Требования к проведению опытной эксплуатации</w:t>
      </w:r>
      <w:bookmarkEnd w:id="48"/>
    </w:p>
    <w:p w14:paraId="23CA47A8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Опытная эксплуатация проводится в соответствии с программой, согласованной Заказчиком. Результаты опытной эксплуатации должны быть оформлены Актом о завершении опытной эксплуатации, который утверждается Заказчиком. В ходе опытной эксплуатации должны быть устранены выявленные недостатки, проведены повторные контрольные проверки, представлены документы, подтверждающие их устранение. </w:t>
      </w:r>
    </w:p>
    <w:p w14:paraId="222BC68F" w14:textId="77777777" w:rsidR="00837078" w:rsidRPr="00336D8D" w:rsidRDefault="00000000">
      <w:pPr>
        <w:pStyle w:val="2"/>
        <w:numPr>
          <w:ilvl w:val="1"/>
          <w:numId w:val="4"/>
        </w:numPr>
      </w:pPr>
      <w:bookmarkStart w:id="49" w:name="_Toc176899971"/>
      <w:r w:rsidRPr="00336D8D">
        <w:t>Требования к проведению приемочных испытаний</w:t>
      </w:r>
      <w:bookmarkEnd w:id="49"/>
    </w:p>
    <w:p w14:paraId="046D1D37" w14:textId="5DEFA080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Приемочные испытания проводятся при положительном заключении по результатам опытной эксплуатации составных частей </w:t>
      </w:r>
      <w:r w:rsidRPr="00336D8D">
        <w:rPr>
          <w:sz w:val="28"/>
          <w:szCs w:val="28"/>
        </w:rPr>
        <w:t xml:space="preserve">системы </w:t>
      </w:r>
      <w:r w:rsidR="001669EF" w:rsidRPr="00336D8D">
        <w:rPr>
          <w:sz w:val="28"/>
          <w:szCs w:val="28"/>
        </w:rPr>
        <w:t>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color w:val="000000"/>
          <w:sz w:val="28"/>
          <w:szCs w:val="28"/>
        </w:rPr>
        <w:t>.</w:t>
      </w:r>
    </w:p>
    <w:p w14:paraId="69068279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Приемочные испытания проводятся на территории Заказчика и на его технических средствах в сроки, определенные в соответствии с этапами реализации, предусмотренными настоящим Техническим заданием, и в объеме и порядке, предусмотренными «Программой и методикой приемочных испытаний».</w:t>
      </w:r>
    </w:p>
    <w:p w14:paraId="39C83E57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«Программа и методика приемочных испытаний» разрабатывается Исполнителем и утверждается Заказчиком.</w:t>
      </w:r>
    </w:p>
    <w:p w14:paraId="520C560A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Статус приемочной комиссии </w:t>
      </w:r>
      <w:r w:rsidRPr="00336D8D">
        <w:rPr>
          <w:sz w:val="28"/>
          <w:szCs w:val="28"/>
        </w:rPr>
        <w:t>определяется</w:t>
      </w:r>
      <w:r w:rsidRPr="00336D8D">
        <w:rPr>
          <w:color w:val="000000"/>
          <w:sz w:val="28"/>
          <w:szCs w:val="28"/>
        </w:rPr>
        <w:t xml:space="preserve"> Заказчиком до начала проведения испытаний. В состав комиссии входят представители Заказчика и Исполнителя. Соисполнители могут привлекаться по согласованию с Заказчиком. </w:t>
      </w:r>
    </w:p>
    <w:p w14:paraId="3E4D8D9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Результаты проведения приемочных испытаний оформляются протоколом с заключением о соответствии требованиям ТЗ и готовности к комплексным приемочным испытаниям. </w:t>
      </w:r>
    </w:p>
    <w:p w14:paraId="403D5FB3" w14:textId="77777777" w:rsidR="00837078" w:rsidRPr="00336D8D" w:rsidRDefault="00000000">
      <w:pPr>
        <w:pStyle w:val="2"/>
        <w:numPr>
          <w:ilvl w:val="1"/>
          <w:numId w:val="4"/>
        </w:numPr>
      </w:pPr>
      <w:bookmarkStart w:id="50" w:name="_Toc176899972"/>
      <w:r w:rsidRPr="00336D8D">
        <w:lastRenderedPageBreak/>
        <w:t>Требования к проведению комплексных приемочных испытаний</w:t>
      </w:r>
      <w:bookmarkEnd w:id="50"/>
    </w:p>
    <w:p w14:paraId="0D8D3650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Комплексные приемочные испытания проводятся на территории Заказчика и на его технических средствах в сроки, определенные в соответствии с этапами реализации, предусмотренными настоящим Техническим заданием, и в объеме и порядке, предусмотренными «Программой и методикой комплексных приемочных испытаний», которая разрабатывается Исполнителем и утверждается Заказчиком.</w:t>
      </w:r>
    </w:p>
    <w:p w14:paraId="7D695E32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Комплексные приемочные испытания проводятся с целью проверки соответствия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 xml:space="preserve"> в целом всем требованиям, предъявляемым к системе и корректности функционирования и взаимодействия всех элементов в составе Системы. </w:t>
      </w:r>
    </w:p>
    <w:p w14:paraId="4E4F9AC6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Участие в комплексных приемочных испытаниях Исполнителей работ, предусмотренных в рамках других договоров, обеспечивается Заказчиком.</w:t>
      </w:r>
    </w:p>
    <w:p w14:paraId="5EF18C73" w14:textId="42B291F3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Результаты проведения комплексных приемочных испытаний оформляются протоколом с заключением о соответствии </w:t>
      </w:r>
      <w:r w:rsidRPr="00336D8D">
        <w:rPr>
          <w:sz w:val="28"/>
          <w:szCs w:val="28"/>
        </w:rPr>
        <w:t xml:space="preserve">Системы </w:t>
      </w:r>
      <w:r w:rsidR="001669EF" w:rsidRPr="00336D8D">
        <w:rPr>
          <w:sz w:val="28"/>
          <w:szCs w:val="28"/>
        </w:rPr>
        <w:t>«</w:t>
      </w:r>
      <w:proofErr w:type="spellStart"/>
      <w:r w:rsidRPr="00336D8D">
        <w:rPr>
          <w:sz w:val="28"/>
          <w:szCs w:val="28"/>
        </w:rPr>
        <w:t>Аукционатор</w:t>
      </w:r>
      <w:proofErr w:type="spellEnd"/>
      <w:r w:rsidR="001669EF" w:rsidRPr="00336D8D">
        <w:rPr>
          <w:sz w:val="28"/>
          <w:szCs w:val="28"/>
        </w:rPr>
        <w:t>»</w:t>
      </w:r>
      <w:r w:rsidRPr="00336D8D">
        <w:rPr>
          <w:color w:val="000000"/>
          <w:sz w:val="28"/>
          <w:szCs w:val="28"/>
        </w:rPr>
        <w:t xml:space="preserve"> требованиям ТЗ и готовности к вводу в  эксплуатацию.</w:t>
      </w:r>
    </w:p>
    <w:p w14:paraId="73A5EE8B" w14:textId="77777777" w:rsidR="00837078" w:rsidRPr="00336D8D" w:rsidRDefault="00000000">
      <w:pPr>
        <w:pStyle w:val="2"/>
        <w:numPr>
          <w:ilvl w:val="1"/>
          <w:numId w:val="4"/>
        </w:numPr>
      </w:pPr>
      <w:bookmarkStart w:id="51" w:name="_Toc176899973"/>
      <w:r w:rsidRPr="00336D8D">
        <w:t>Требования к передаче дистрибутивов</w:t>
      </w:r>
      <w:bookmarkEnd w:id="51"/>
    </w:p>
    <w:p w14:paraId="3FBD315F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По успешном окончании предварительных и приемочных испытаний Исполнитель должен предоставить Заказчику рабочую документацию на программные средства </w:t>
      </w:r>
      <w:r w:rsidRPr="00336D8D">
        <w:rPr>
          <w:sz w:val="28"/>
          <w:szCs w:val="28"/>
        </w:rPr>
        <w:t>Системы</w:t>
      </w:r>
      <w:r w:rsidRPr="00336D8D">
        <w:rPr>
          <w:color w:val="000000"/>
          <w:sz w:val="28"/>
          <w:szCs w:val="28"/>
        </w:rPr>
        <w:t>, а также дистрибутивы программных средств</w:t>
      </w:r>
      <w:r w:rsidRPr="00336D8D">
        <w:rPr>
          <w:sz w:val="28"/>
          <w:szCs w:val="28"/>
        </w:rPr>
        <w:t xml:space="preserve"> Системы</w:t>
      </w:r>
      <w:r w:rsidRPr="00336D8D">
        <w:rPr>
          <w:color w:val="000000"/>
          <w:sz w:val="28"/>
          <w:szCs w:val="28"/>
        </w:rPr>
        <w:t xml:space="preserve">, в составе: </w:t>
      </w:r>
    </w:p>
    <w:p w14:paraId="581BF27C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архив с исходными кодами программных модулей;</w:t>
      </w:r>
    </w:p>
    <w:p w14:paraId="43326B3E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20" w:line="259" w:lineRule="auto"/>
        <w:ind w:left="720"/>
        <w:rPr>
          <w:color w:val="FF0000"/>
          <w:sz w:val="28"/>
          <w:szCs w:val="28"/>
        </w:rPr>
      </w:pPr>
      <w:r w:rsidRPr="00336D8D">
        <w:rPr>
          <w:color w:val="000000"/>
          <w:sz w:val="28"/>
          <w:szCs w:val="28"/>
        </w:rPr>
        <w:t>дамп проектной базы данных с актуальной информацией.</w:t>
      </w:r>
    </w:p>
    <w:p w14:paraId="00490E75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FF0000"/>
          <w:sz w:val="28"/>
          <w:szCs w:val="28"/>
          <w:highlight w:val="yellow"/>
        </w:rPr>
      </w:pPr>
      <w:r w:rsidRPr="00336D8D">
        <w:rPr>
          <w:color w:val="000000"/>
          <w:sz w:val="28"/>
          <w:szCs w:val="28"/>
        </w:rPr>
        <w:t>Передаваемые дистрибутивы должны быть достаточными для повторного развертывания программных средств ГУ.</w:t>
      </w:r>
    </w:p>
    <w:p w14:paraId="0DBC4552" w14:textId="77777777" w:rsidR="00837078" w:rsidRPr="00336D8D" w:rsidRDefault="00000000">
      <w:pPr>
        <w:pStyle w:val="2"/>
        <w:numPr>
          <w:ilvl w:val="1"/>
          <w:numId w:val="4"/>
        </w:numPr>
      </w:pPr>
      <w:bookmarkStart w:id="52" w:name="_Toc176899974"/>
      <w:r w:rsidRPr="00336D8D">
        <w:lastRenderedPageBreak/>
        <w:t>Общие требования к приемке работ по этапам</w:t>
      </w:r>
      <w:bookmarkEnd w:id="52"/>
    </w:p>
    <w:p w14:paraId="0ABC11B7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Приемка работ осуществляется Заказчиком на основании уведомления Исполнителя о готовности к приемке соответствующего этапа.</w:t>
      </w:r>
    </w:p>
    <w:p w14:paraId="6C0060CB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Приемка работ осуществляется Заказчиком в соответствии с требованиями Договора на выполнение работ на основании уведомления Исполнителя о готовности к приемке соответствующего этапа.</w:t>
      </w:r>
    </w:p>
    <w:p w14:paraId="658E2A6F" w14:textId="57ADAFF4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FF0000"/>
          <w:sz w:val="28"/>
          <w:szCs w:val="28"/>
        </w:rPr>
      </w:pPr>
      <w:r w:rsidRPr="00336D8D">
        <w:rPr>
          <w:color w:val="000000"/>
          <w:sz w:val="28"/>
          <w:szCs w:val="28"/>
        </w:rPr>
        <w:t xml:space="preserve">По результатам приемки подписывается акт сдачи-приемки выполненных работ. </w:t>
      </w:r>
      <w:r w:rsidRPr="00336D8D">
        <w:rPr>
          <w:sz w:val="28"/>
          <w:szCs w:val="28"/>
        </w:rPr>
        <w:t>Все создаваемые в рамках настоящей работы программные компоненты и подсистемы (за исключением покупных) передаются Заказчику в виде готовых модулей.</w:t>
      </w:r>
    </w:p>
    <w:p w14:paraId="19FEDCE3" w14:textId="77777777" w:rsidR="00837078" w:rsidRPr="00336D8D" w:rsidRDefault="00000000">
      <w:pPr>
        <w:pStyle w:val="1"/>
      </w:pPr>
      <w:bookmarkStart w:id="53" w:name="_Toc176899975"/>
      <w:r w:rsidRPr="00336D8D">
        <w:lastRenderedPageBreak/>
        <w:t>ПРИЛОЖЕНИЕ 1</w:t>
      </w:r>
      <w:bookmarkEnd w:id="53"/>
    </w:p>
    <w:p w14:paraId="616CADE8" w14:textId="77777777" w:rsidR="00837078" w:rsidRPr="00336D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 w:rsidRPr="00336D8D">
        <w:rPr>
          <w:color w:val="000000"/>
          <w:sz w:val="28"/>
          <w:szCs w:val="28"/>
        </w:rPr>
        <w:t>ПЕРЕЧЕНЬ СОКРАЩЕНИЙ И УСЛОВНЫХ НАИМЕНОВАНИЙ</w:t>
      </w:r>
    </w:p>
    <w:tbl>
      <w:tblPr>
        <w:tblStyle w:val="a6"/>
        <w:tblW w:w="951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680"/>
      </w:tblGrid>
      <w:tr w:rsidR="00837078" w:rsidRPr="00336D8D" w14:paraId="3FA96247" w14:textId="77777777">
        <w:trPr>
          <w:trHeight w:val="795"/>
          <w:tblHeader/>
        </w:trPr>
        <w:tc>
          <w:tcPr>
            <w:tcW w:w="2830" w:type="dxa"/>
            <w:shd w:val="clear" w:color="auto" w:fill="D9D9D9"/>
            <w:vAlign w:val="center"/>
          </w:tcPr>
          <w:p w14:paraId="21587506" w14:textId="77777777" w:rsidR="00837078" w:rsidRPr="00336D8D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36D8D">
              <w:rPr>
                <w:b/>
                <w:color w:val="000000"/>
                <w:sz w:val="28"/>
                <w:szCs w:val="28"/>
              </w:rPr>
              <w:t>Термин, сокращение</w:t>
            </w:r>
          </w:p>
        </w:tc>
        <w:tc>
          <w:tcPr>
            <w:tcW w:w="6680" w:type="dxa"/>
            <w:shd w:val="clear" w:color="auto" w:fill="D9D9D9"/>
            <w:vAlign w:val="center"/>
          </w:tcPr>
          <w:p w14:paraId="598E358E" w14:textId="77777777" w:rsidR="00837078" w:rsidRPr="00336D8D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36D8D">
              <w:rPr>
                <w:b/>
                <w:color w:val="000000"/>
                <w:sz w:val="28"/>
                <w:szCs w:val="28"/>
              </w:rPr>
              <w:t>Определение</w:t>
            </w:r>
          </w:p>
        </w:tc>
      </w:tr>
      <w:tr w:rsidR="00837078" w:rsidRPr="00336D8D" w14:paraId="0B4D7BE6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6D8445F8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HTTP</w:t>
            </w:r>
          </w:p>
        </w:tc>
        <w:tc>
          <w:tcPr>
            <w:tcW w:w="6680" w:type="dxa"/>
            <w:shd w:val="clear" w:color="auto" w:fill="FFFFFF"/>
          </w:tcPr>
          <w:p w14:paraId="067D2DAA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Протокол передачи гипертекста</w:t>
            </w:r>
          </w:p>
        </w:tc>
      </w:tr>
      <w:tr w:rsidR="00837078" w:rsidRPr="00336D8D" w14:paraId="77724EC9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7E6CF0C2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ISO</w:t>
            </w:r>
          </w:p>
        </w:tc>
        <w:tc>
          <w:tcPr>
            <w:tcW w:w="6680" w:type="dxa"/>
            <w:shd w:val="clear" w:color="auto" w:fill="auto"/>
          </w:tcPr>
          <w:p w14:paraId="345D3977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Международная организация по стандартизации</w:t>
            </w:r>
          </w:p>
        </w:tc>
      </w:tr>
      <w:tr w:rsidR="00837078" w:rsidRPr="00336D8D" w14:paraId="33CA062F" w14:textId="77777777">
        <w:trPr>
          <w:trHeight w:val="1125"/>
        </w:trPr>
        <w:tc>
          <w:tcPr>
            <w:tcW w:w="2830" w:type="dxa"/>
            <w:shd w:val="clear" w:color="auto" w:fill="FFFFFF"/>
          </w:tcPr>
          <w:p w14:paraId="77457CF0" w14:textId="2BF9F879" w:rsidR="00837078" w:rsidRPr="00336D8D" w:rsidRDefault="00000000">
            <w:pPr>
              <w:jc w:val="left"/>
              <w:rPr>
                <w:color w:val="000000"/>
                <w:sz w:val="28"/>
                <w:szCs w:val="28"/>
                <w:lang w:val="en-US"/>
              </w:rPr>
            </w:pPr>
            <w:r w:rsidRPr="00336D8D">
              <w:rPr>
                <w:color w:val="000000"/>
                <w:sz w:val="28"/>
                <w:szCs w:val="28"/>
                <w:lang w:val="en-US"/>
              </w:rPr>
              <w:t xml:space="preserve">ISO/IEC 9075 </w:t>
            </w:r>
            <w:r w:rsidR="001669EF" w:rsidRPr="00336D8D">
              <w:rPr>
                <w:color w:val="000000"/>
                <w:sz w:val="28"/>
                <w:szCs w:val="28"/>
                <w:lang w:val="en-US"/>
              </w:rPr>
              <w:t>«</w:t>
            </w:r>
            <w:r w:rsidRPr="00336D8D">
              <w:rPr>
                <w:color w:val="000000"/>
                <w:sz w:val="28"/>
                <w:szCs w:val="28"/>
                <w:lang w:val="en-US"/>
              </w:rPr>
              <w:t>Database Language SQL</w:t>
            </w:r>
            <w:r w:rsidR="001669EF" w:rsidRPr="00336D8D">
              <w:rPr>
                <w:color w:val="000000"/>
                <w:sz w:val="28"/>
                <w:szCs w:val="28"/>
                <w:lang w:val="en-US"/>
              </w:rPr>
              <w:t>»</w:t>
            </w:r>
          </w:p>
        </w:tc>
        <w:tc>
          <w:tcPr>
            <w:tcW w:w="6680" w:type="dxa"/>
            <w:shd w:val="clear" w:color="auto" w:fill="FFFFFF"/>
          </w:tcPr>
          <w:p w14:paraId="3FD6F035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Седьмая редакция стандартов ISO (1987) и ANSI (1986) для языка запросов SQL к базе данных</w:t>
            </w:r>
          </w:p>
        </w:tc>
      </w:tr>
      <w:tr w:rsidR="00837078" w:rsidRPr="00336D8D" w14:paraId="3D715E8E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3BC28497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OS Linux</w:t>
            </w:r>
          </w:p>
        </w:tc>
        <w:tc>
          <w:tcPr>
            <w:tcW w:w="6680" w:type="dxa"/>
            <w:shd w:val="clear" w:color="auto" w:fill="FFFFFF"/>
          </w:tcPr>
          <w:p w14:paraId="306568C7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Операционная система на базе ядра Linux</w:t>
            </w:r>
          </w:p>
        </w:tc>
      </w:tr>
      <w:tr w:rsidR="00837078" w:rsidRPr="00336D8D" w14:paraId="4F361CBE" w14:textId="77777777">
        <w:trPr>
          <w:trHeight w:val="1125"/>
        </w:trPr>
        <w:tc>
          <w:tcPr>
            <w:tcW w:w="2830" w:type="dxa"/>
            <w:shd w:val="clear" w:color="auto" w:fill="auto"/>
          </w:tcPr>
          <w:p w14:paraId="417D6E11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RFC</w:t>
            </w:r>
          </w:p>
        </w:tc>
        <w:tc>
          <w:tcPr>
            <w:tcW w:w="6680" w:type="dxa"/>
            <w:shd w:val="clear" w:color="auto" w:fill="FFFFFF"/>
          </w:tcPr>
          <w:p w14:paraId="03F4538E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Документ, охватывающий технические спецификации и Стандарты, широко используемые во Всемирной сети</w:t>
            </w:r>
          </w:p>
        </w:tc>
      </w:tr>
      <w:tr w:rsidR="00837078" w:rsidRPr="00336D8D" w14:paraId="65E4C618" w14:textId="77777777" w:rsidTr="001669EF">
        <w:trPr>
          <w:trHeight w:val="1246"/>
        </w:trPr>
        <w:tc>
          <w:tcPr>
            <w:tcW w:w="2830" w:type="dxa"/>
            <w:shd w:val="clear" w:color="auto" w:fill="auto"/>
          </w:tcPr>
          <w:p w14:paraId="2B8ACD57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Web-приложение</w:t>
            </w:r>
          </w:p>
        </w:tc>
        <w:tc>
          <w:tcPr>
            <w:tcW w:w="6680" w:type="dxa"/>
            <w:shd w:val="clear" w:color="auto" w:fill="FFFFFF"/>
          </w:tcPr>
          <w:p w14:paraId="06F4516F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Клиент-серверное приложение, в котором клиент взаимодействует с веб-сервером при помощи браузера</w:t>
            </w:r>
          </w:p>
        </w:tc>
      </w:tr>
      <w:tr w:rsidR="00837078" w:rsidRPr="00336D8D" w14:paraId="3582A536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763CD74B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А</w:t>
            </w:r>
            <w:r w:rsidRPr="00336D8D">
              <w:rPr>
                <w:sz w:val="28"/>
                <w:szCs w:val="28"/>
              </w:rPr>
              <w:t>С</w:t>
            </w:r>
          </w:p>
        </w:tc>
        <w:tc>
          <w:tcPr>
            <w:tcW w:w="6680" w:type="dxa"/>
            <w:shd w:val="clear" w:color="auto" w:fill="auto"/>
          </w:tcPr>
          <w:p w14:paraId="171C58AD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Автоматизированн</w:t>
            </w:r>
            <w:r w:rsidRPr="00336D8D">
              <w:rPr>
                <w:sz w:val="28"/>
                <w:szCs w:val="28"/>
              </w:rPr>
              <w:t>ая Система</w:t>
            </w:r>
          </w:p>
        </w:tc>
      </w:tr>
      <w:tr w:rsidR="00837078" w:rsidRPr="00336D8D" w14:paraId="1069F02D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7008E394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БД</w:t>
            </w:r>
          </w:p>
        </w:tc>
        <w:tc>
          <w:tcPr>
            <w:tcW w:w="6680" w:type="dxa"/>
            <w:shd w:val="clear" w:color="auto" w:fill="auto"/>
          </w:tcPr>
          <w:p w14:paraId="200F923D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База данных</w:t>
            </w:r>
          </w:p>
        </w:tc>
      </w:tr>
      <w:tr w:rsidR="00837078" w:rsidRPr="00336D8D" w14:paraId="0D76D2DC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74514F81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ГОСТ</w:t>
            </w:r>
          </w:p>
        </w:tc>
        <w:tc>
          <w:tcPr>
            <w:tcW w:w="6680" w:type="dxa"/>
            <w:shd w:val="clear" w:color="auto" w:fill="auto"/>
          </w:tcPr>
          <w:p w14:paraId="6E640092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Межгосударственный стандарт</w:t>
            </w:r>
          </w:p>
        </w:tc>
      </w:tr>
      <w:tr w:rsidR="00837078" w:rsidRPr="00336D8D" w14:paraId="5F8CE310" w14:textId="77777777">
        <w:trPr>
          <w:trHeight w:val="375"/>
        </w:trPr>
        <w:tc>
          <w:tcPr>
            <w:tcW w:w="2830" w:type="dxa"/>
            <w:shd w:val="clear" w:color="auto" w:fill="FFFFFF"/>
          </w:tcPr>
          <w:p w14:paraId="342CA022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ОС</w:t>
            </w:r>
          </w:p>
        </w:tc>
        <w:tc>
          <w:tcPr>
            <w:tcW w:w="6680" w:type="dxa"/>
            <w:shd w:val="clear" w:color="auto" w:fill="FFFFFF"/>
          </w:tcPr>
          <w:p w14:paraId="2F07F69E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Операционная Система</w:t>
            </w:r>
          </w:p>
        </w:tc>
      </w:tr>
      <w:tr w:rsidR="00837078" w:rsidRPr="00336D8D" w14:paraId="34A747EA" w14:textId="77777777">
        <w:trPr>
          <w:trHeight w:val="750"/>
        </w:trPr>
        <w:tc>
          <w:tcPr>
            <w:tcW w:w="2830" w:type="dxa"/>
            <w:shd w:val="clear" w:color="auto" w:fill="auto"/>
          </w:tcPr>
          <w:p w14:paraId="3AEFCA95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П-</w:t>
            </w:r>
            <w:r w:rsidRPr="00336D8D">
              <w:rPr>
                <w:color w:val="000000"/>
                <w:sz w:val="28"/>
                <w:szCs w:val="28"/>
                <w:highlight w:val="yellow"/>
              </w:rPr>
              <w:t>НСИ</w:t>
            </w:r>
          </w:p>
        </w:tc>
        <w:tc>
          <w:tcPr>
            <w:tcW w:w="6680" w:type="dxa"/>
            <w:shd w:val="clear" w:color="auto" w:fill="FFFFFF"/>
          </w:tcPr>
          <w:p w14:paraId="1C3B93F1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Подсистема ведения нормативно-справочной информации и метаданных</w:t>
            </w:r>
          </w:p>
        </w:tc>
      </w:tr>
      <w:tr w:rsidR="00837078" w:rsidRPr="00336D8D" w14:paraId="3E2E36B9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107E9ACD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ПО</w:t>
            </w:r>
          </w:p>
        </w:tc>
        <w:tc>
          <w:tcPr>
            <w:tcW w:w="6680" w:type="dxa"/>
            <w:shd w:val="clear" w:color="auto" w:fill="auto"/>
          </w:tcPr>
          <w:p w14:paraId="64056630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Программное обеспечение</w:t>
            </w:r>
          </w:p>
        </w:tc>
      </w:tr>
      <w:tr w:rsidR="00837078" w:rsidRPr="00336D8D" w14:paraId="4A7F51AC" w14:textId="77777777">
        <w:trPr>
          <w:trHeight w:val="750"/>
        </w:trPr>
        <w:tc>
          <w:tcPr>
            <w:tcW w:w="2830" w:type="dxa"/>
            <w:shd w:val="clear" w:color="auto" w:fill="auto"/>
          </w:tcPr>
          <w:p w14:paraId="0DF637A5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П-ОИБ</w:t>
            </w:r>
          </w:p>
        </w:tc>
        <w:tc>
          <w:tcPr>
            <w:tcW w:w="6680" w:type="dxa"/>
            <w:shd w:val="clear" w:color="auto" w:fill="FFFFFF"/>
          </w:tcPr>
          <w:p w14:paraId="39C15FA7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Подсистема обеспечения информационной безопасности</w:t>
            </w:r>
          </w:p>
        </w:tc>
      </w:tr>
      <w:tr w:rsidR="00837078" w:rsidRPr="00336D8D" w14:paraId="5B9B2CE1" w14:textId="77777777">
        <w:trPr>
          <w:trHeight w:val="1125"/>
        </w:trPr>
        <w:tc>
          <w:tcPr>
            <w:tcW w:w="2830" w:type="dxa"/>
            <w:shd w:val="clear" w:color="auto" w:fill="auto"/>
          </w:tcPr>
          <w:p w14:paraId="116D22AE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ПОФП</w:t>
            </w:r>
          </w:p>
        </w:tc>
        <w:tc>
          <w:tcPr>
            <w:tcW w:w="6680" w:type="dxa"/>
            <w:shd w:val="clear" w:color="auto" w:fill="FFFFFF"/>
          </w:tcPr>
          <w:p w14:paraId="22D835F8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Подсистема обеспечения функционирования, поддержки пользователей и эксплуатации программно-технических средств</w:t>
            </w:r>
          </w:p>
        </w:tc>
      </w:tr>
      <w:tr w:rsidR="00837078" w:rsidRPr="00336D8D" w14:paraId="505CBB2E" w14:textId="77777777">
        <w:trPr>
          <w:trHeight w:val="750"/>
        </w:trPr>
        <w:tc>
          <w:tcPr>
            <w:tcW w:w="2830" w:type="dxa"/>
            <w:shd w:val="clear" w:color="auto" w:fill="auto"/>
          </w:tcPr>
          <w:p w14:paraId="6B15A002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ПОХД</w:t>
            </w:r>
          </w:p>
        </w:tc>
        <w:tc>
          <w:tcPr>
            <w:tcW w:w="6680" w:type="dxa"/>
            <w:shd w:val="clear" w:color="auto" w:fill="FFFFFF"/>
          </w:tcPr>
          <w:p w14:paraId="37A858A0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Подсистема централизованной обработки и хранения данных</w:t>
            </w:r>
          </w:p>
        </w:tc>
      </w:tr>
      <w:tr w:rsidR="00837078" w:rsidRPr="00336D8D" w14:paraId="03C680C6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67CAC1B1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РФ</w:t>
            </w:r>
          </w:p>
        </w:tc>
        <w:tc>
          <w:tcPr>
            <w:tcW w:w="6680" w:type="dxa"/>
            <w:shd w:val="clear" w:color="auto" w:fill="auto"/>
          </w:tcPr>
          <w:p w14:paraId="6875A1A1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Российская Федерация</w:t>
            </w:r>
          </w:p>
        </w:tc>
      </w:tr>
      <w:tr w:rsidR="00837078" w:rsidRPr="00336D8D" w14:paraId="0F91F648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488A33BA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СУБД</w:t>
            </w:r>
          </w:p>
        </w:tc>
        <w:tc>
          <w:tcPr>
            <w:tcW w:w="6680" w:type="dxa"/>
            <w:shd w:val="clear" w:color="auto" w:fill="auto"/>
          </w:tcPr>
          <w:p w14:paraId="78EF4E0B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Система управления базами данных</w:t>
            </w:r>
          </w:p>
        </w:tc>
      </w:tr>
      <w:tr w:rsidR="00837078" w:rsidRPr="00336D8D" w14:paraId="6E8B40BA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6DA1EC6A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ТЗ</w:t>
            </w:r>
          </w:p>
        </w:tc>
        <w:tc>
          <w:tcPr>
            <w:tcW w:w="6680" w:type="dxa"/>
            <w:shd w:val="clear" w:color="auto" w:fill="auto"/>
          </w:tcPr>
          <w:p w14:paraId="77F78A8D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Техническое задание</w:t>
            </w:r>
          </w:p>
        </w:tc>
      </w:tr>
      <w:tr w:rsidR="00837078" w:rsidRPr="00336D8D" w14:paraId="71F7B743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6F3F02FF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ФЗ</w:t>
            </w:r>
          </w:p>
        </w:tc>
        <w:tc>
          <w:tcPr>
            <w:tcW w:w="6680" w:type="dxa"/>
            <w:shd w:val="clear" w:color="auto" w:fill="auto"/>
          </w:tcPr>
          <w:p w14:paraId="5F62F256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Федеральный закон</w:t>
            </w:r>
          </w:p>
        </w:tc>
      </w:tr>
      <w:tr w:rsidR="00837078" w:rsidRPr="00336D8D" w14:paraId="61800247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6D56CA54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ЧТЗ</w:t>
            </w:r>
          </w:p>
        </w:tc>
        <w:tc>
          <w:tcPr>
            <w:tcW w:w="6680" w:type="dxa"/>
            <w:shd w:val="clear" w:color="auto" w:fill="auto"/>
          </w:tcPr>
          <w:p w14:paraId="359CF56C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Частное техническое задание</w:t>
            </w:r>
          </w:p>
        </w:tc>
      </w:tr>
      <w:tr w:rsidR="00837078" w:rsidRPr="00336D8D" w14:paraId="2034B0E3" w14:textId="77777777">
        <w:trPr>
          <w:trHeight w:val="375"/>
        </w:trPr>
        <w:tc>
          <w:tcPr>
            <w:tcW w:w="2830" w:type="dxa"/>
            <w:shd w:val="clear" w:color="auto" w:fill="auto"/>
          </w:tcPr>
          <w:p w14:paraId="06E45A07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ЭТП</w:t>
            </w:r>
          </w:p>
        </w:tc>
        <w:tc>
          <w:tcPr>
            <w:tcW w:w="6680" w:type="dxa"/>
            <w:shd w:val="clear" w:color="auto" w:fill="auto"/>
          </w:tcPr>
          <w:p w14:paraId="015E782B" w14:textId="77777777" w:rsidR="00837078" w:rsidRPr="00336D8D" w:rsidRDefault="00000000">
            <w:pPr>
              <w:jc w:val="left"/>
              <w:rPr>
                <w:color w:val="000000"/>
                <w:sz w:val="28"/>
                <w:szCs w:val="28"/>
              </w:rPr>
            </w:pPr>
            <w:r w:rsidRPr="00336D8D">
              <w:rPr>
                <w:color w:val="000000"/>
                <w:sz w:val="28"/>
                <w:szCs w:val="28"/>
              </w:rPr>
              <w:t>Электронные торговые площадки</w:t>
            </w:r>
          </w:p>
        </w:tc>
      </w:tr>
    </w:tbl>
    <w:p w14:paraId="2072AED6" w14:textId="77777777" w:rsidR="00837078" w:rsidRPr="00336D8D" w:rsidRDefault="00837078">
      <w:pPr>
        <w:rPr>
          <w:sz w:val="28"/>
          <w:szCs w:val="28"/>
        </w:rPr>
      </w:pPr>
    </w:p>
    <w:sectPr w:rsidR="00837078" w:rsidRPr="00336D8D">
      <w:type w:val="continuous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C2881" w14:textId="77777777" w:rsidR="00493E1B" w:rsidRDefault="00493E1B">
      <w:r>
        <w:separator/>
      </w:r>
    </w:p>
  </w:endnote>
  <w:endnote w:type="continuationSeparator" w:id="0">
    <w:p w14:paraId="2DF5C9EA" w14:textId="77777777" w:rsidR="00493E1B" w:rsidRDefault="0049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CD0D7" w14:textId="77777777" w:rsidR="008370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674B1C1" w14:textId="77777777" w:rsidR="00837078" w:rsidRDefault="008370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887397"/>
      <w:docPartObj>
        <w:docPartGallery w:val="Page Numbers (Bottom of Page)"/>
        <w:docPartUnique/>
      </w:docPartObj>
    </w:sdtPr>
    <w:sdtContent>
      <w:p w14:paraId="436DEE63" w14:textId="5019DBAF" w:rsidR="001669EF" w:rsidRDefault="001669E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55901C" w14:textId="77777777" w:rsidR="00837078" w:rsidRDefault="008370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1EBFC" w14:textId="77777777" w:rsidR="00493E1B" w:rsidRDefault="00493E1B">
      <w:r>
        <w:separator/>
      </w:r>
    </w:p>
  </w:footnote>
  <w:footnote w:type="continuationSeparator" w:id="0">
    <w:p w14:paraId="1AAB4660" w14:textId="77777777" w:rsidR="00493E1B" w:rsidRDefault="00493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06827"/>
    <w:multiLevelType w:val="multilevel"/>
    <w:tmpl w:val="BBA4F2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3A475D"/>
    <w:multiLevelType w:val="hybridMultilevel"/>
    <w:tmpl w:val="0C0EB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3BCB"/>
    <w:multiLevelType w:val="multilevel"/>
    <w:tmpl w:val="3E12ADC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426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568" w:firstLine="0"/>
      </w:pPr>
    </w:lvl>
    <w:lvl w:ilvl="5">
      <w:start w:val="1"/>
      <w:numFmt w:val="decimal"/>
      <w:lvlText w:val="%1.%2.%3.%4.%5.%6"/>
      <w:lvlJc w:val="left"/>
      <w:pPr>
        <w:ind w:left="720" w:firstLine="0"/>
      </w:pPr>
    </w:lvl>
    <w:lvl w:ilvl="6">
      <w:start w:val="1"/>
      <w:numFmt w:val="decimal"/>
      <w:lvlText w:val="%1.%2.%3.%4.%5.%6.%7"/>
      <w:lvlJc w:val="left"/>
      <w:pPr>
        <w:ind w:left="720" w:firstLine="0"/>
      </w:pPr>
    </w:lvl>
    <w:lvl w:ilvl="7">
      <w:start w:val="1"/>
      <w:numFmt w:val="decimal"/>
      <w:lvlText w:val="%1.%2.%3.%4.%5.%6.%7.%8"/>
      <w:lvlJc w:val="left"/>
      <w:pPr>
        <w:ind w:left="720" w:firstLine="0"/>
      </w:pPr>
    </w:lvl>
    <w:lvl w:ilvl="8">
      <w:start w:val="1"/>
      <w:numFmt w:val="decimal"/>
      <w:lvlText w:val="%1.%2.%3.%4.%5.%6.%7.%8.%9"/>
      <w:lvlJc w:val="left"/>
      <w:pPr>
        <w:ind w:left="720" w:firstLine="0"/>
      </w:pPr>
    </w:lvl>
  </w:abstractNum>
  <w:abstractNum w:abstractNumId="3" w15:restartNumberingAfterBreak="0">
    <w:nsid w:val="36725F20"/>
    <w:multiLevelType w:val="multilevel"/>
    <w:tmpl w:val="16B811EC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B58AE"/>
    <w:multiLevelType w:val="multilevel"/>
    <w:tmpl w:val="B4465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9874201">
    <w:abstractNumId w:val="0"/>
  </w:num>
  <w:num w:numId="2" w16cid:durableId="1911962360">
    <w:abstractNumId w:val="3"/>
  </w:num>
  <w:num w:numId="3" w16cid:durableId="582957564">
    <w:abstractNumId w:val="4"/>
  </w:num>
  <w:num w:numId="4" w16cid:durableId="657341225">
    <w:abstractNumId w:val="2"/>
  </w:num>
  <w:num w:numId="5" w16cid:durableId="17558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78"/>
    <w:rsid w:val="000D5BB1"/>
    <w:rsid w:val="001669EF"/>
    <w:rsid w:val="002B7E28"/>
    <w:rsid w:val="00336D8D"/>
    <w:rsid w:val="00493E1B"/>
    <w:rsid w:val="0083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8AFB"/>
  <w15:docId w15:val="{08EFD253-6652-428F-850D-9C8833F9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ageBreakBefore/>
      <w:spacing w:before="240" w:after="120" w:line="360" w:lineRule="auto"/>
      <w:jc w:val="left"/>
      <w:outlineLvl w:val="0"/>
    </w:pPr>
    <w:rPr>
      <w:b/>
      <w:smallCap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tabs>
        <w:tab w:val="left" w:pos="567"/>
      </w:tabs>
      <w:spacing w:before="240" w:after="120" w:line="360" w:lineRule="auto"/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tabs>
        <w:tab w:val="left" w:pos="1418"/>
      </w:tabs>
      <w:spacing w:before="240" w:after="120" w:line="360" w:lineRule="auto"/>
      <w:jc w:val="left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tabs>
        <w:tab w:val="left" w:pos="1134"/>
      </w:tabs>
      <w:spacing w:before="240" w:after="120" w:line="360" w:lineRule="auto"/>
      <w:ind w:left="864" w:hanging="864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tabs>
        <w:tab w:val="left" w:pos="2340"/>
      </w:tabs>
      <w:spacing w:before="120" w:after="120" w:line="360" w:lineRule="auto"/>
      <w:ind w:left="568"/>
      <w:jc w:val="left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spacing w:before="120" w:after="120" w:line="360" w:lineRule="auto"/>
      <w:ind w:left="720"/>
      <w:jc w:val="left"/>
      <w:outlineLvl w:val="5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1669E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669EF"/>
  </w:style>
  <w:style w:type="paragraph" w:styleId="a9">
    <w:name w:val="footer"/>
    <w:basedOn w:val="a"/>
    <w:link w:val="aa"/>
    <w:uiPriority w:val="99"/>
    <w:unhideWhenUsed/>
    <w:rsid w:val="001669E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669EF"/>
  </w:style>
  <w:style w:type="paragraph" w:styleId="ab">
    <w:name w:val="List Paragraph"/>
    <w:basedOn w:val="a"/>
    <w:uiPriority w:val="34"/>
    <w:qFormat/>
    <w:rsid w:val="001669EF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336D8D"/>
    <w:pPr>
      <w:keepLines/>
      <w:pageBreakBefore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36D8D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336D8D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336D8D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336D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723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33</Pages>
  <Words>5997</Words>
  <Characters>34186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Lesnikova</cp:lastModifiedBy>
  <cp:revision>2</cp:revision>
  <dcterms:created xsi:type="dcterms:W3CDTF">2024-09-10T19:10:00Z</dcterms:created>
  <dcterms:modified xsi:type="dcterms:W3CDTF">2024-09-10T19:33:00Z</dcterms:modified>
</cp:coreProperties>
</file>