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6A8" w:rsidRPr="007226A8" w:rsidRDefault="007226A8" w:rsidP="007226A8">
      <w:pPr>
        <w:shd w:val="clear" w:color="auto" w:fill="FBFBFB"/>
        <w:spacing w:after="0" w:line="540" w:lineRule="atLeast"/>
        <w:outlineLvl w:val="0"/>
        <w:rPr>
          <w:rFonts w:ascii="Helvetica" w:eastAsia="Times New Roman" w:hAnsi="Helvetica" w:cs="Helvetica"/>
          <w:color w:val="333333"/>
          <w:kern w:val="36"/>
          <w:sz w:val="45"/>
          <w:szCs w:val="45"/>
          <w14:ligatures w14:val="none"/>
        </w:rPr>
      </w:pPr>
      <w:r w:rsidRPr="007226A8">
        <w:rPr>
          <w:rFonts w:ascii="Helvetica" w:eastAsia="Times New Roman" w:hAnsi="Helvetica" w:cs="Helvetica"/>
          <w:color w:val="333333"/>
          <w:kern w:val="36"/>
          <w:sz w:val="45"/>
          <w:szCs w:val="45"/>
          <w14:ligatures w14:val="none"/>
        </w:rPr>
        <w:t>Wooden railway</w:t>
      </w:r>
    </w:p>
    <w:p w:rsidR="007226A8" w:rsidRPr="007226A8" w:rsidRDefault="007226A8" w:rsidP="007226A8">
      <w:pPr>
        <w:shd w:val="clear" w:color="auto" w:fill="FBFBFB"/>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 </w:t>
      </w:r>
    </w:p>
    <w:p w:rsidR="007226A8" w:rsidRPr="007226A8" w:rsidRDefault="007226A8" w:rsidP="007226A8">
      <w:pPr>
        <w:shd w:val="clear" w:color="auto" w:fill="FBFBFB"/>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A little boy (let's call him Tom) owns a box with a set of wooden rails (the children's toy). There are six rail types as shown in the table below. Each rail has one connector where it starts and at least one connector to further rails (</w:t>
      </w:r>
      <w:r w:rsidRPr="007226A8">
        <w:rPr>
          <w:rFonts w:ascii="Helvetica" w:eastAsia="Times New Roman" w:hAnsi="Helvetica" w:cs="Helvetica"/>
          <w:i/>
          <w:iCs/>
          <w:color w:val="333333"/>
          <w:kern w:val="0"/>
          <w:sz w:val="20"/>
          <w:szCs w:val="20"/>
          <w14:ligatures w14:val="none"/>
        </w:rPr>
        <w:t>end points</w:t>
      </w:r>
      <w:r w:rsidRPr="007226A8">
        <w:rPr>
          <w:rFonts w:ascii="Helvetica" w:eastAsia="Times New Roman" w:hAnsi="Helvetica" w:cs="Helvetica"/>
          <w:color w:val="333333"/>
          <w:kern w:val="0"/>
          <w:sz w:val="20"/>
          <w:szCs w:val="20"/>
          <w14:ligatures w14:val="none"/>
        </w:rPr>
        <w:t>). The end point locations of a rail are defined by 2D positions (</w:t>
      </w:r>
      <w:proofErr w:type="spellStart"/>
      <w:r w:rsidRPr="007226A8">
        <w:rPr>
          <w:rFonts w:ascii="Helvetica" w:eastAsia="Times New Roman" w:hAnsi="Helvetica" w:cs="Helvetica"/>
          <w:i/>
          <w:iCs/>
          <w:color w:val="333333"/>
          <w:kern w:val="0"/>
          <w:sz w:val="20"/>
          <w:szCs w:val="20"/>
          <w14:ligatures w14:val="none"/>
        </w:rPr>
        <w:t>x</w:t>
      </w:r>
      <w:r w:rsidRPr="007226A8">
        <w:rPr>
          <w:rFonts w:ascii="Helvetica" w:eastAsia="Times New Roman" w:hAnsi="Helvetica" w:cs="Helvetica"/>
          <w:i/>
          <w:iCs/>
          <w:color w:val="333333"/>
          <w:kern w:val="0"/>
          <w:sz w:val="15"/>
          <w:szCs w:val="15"/>
          <w:vertAlign w:val="subscript"/>
          <w14:ligatures w14:val="none"/>
        </w:rPr>
        <w:t>e</w:t>
      </w:r>
      <w:proofErr w:type="gramStart"/>
      <w:r w:rsidRPr="007226A8">
        <w:rPr>
          <w:rFonts w:ascii="Helvetica" w:eastAsia="Times New Roman" w:hAnsi="Helvetica" w:cs="Helvetica"/>
          <w:i/>
          <w:iCs/>
          <w:color w:val="333333"/>
          <w:kern w:val="0"/>
          <w:sz w:val="20"/>
          <w:szCs w:val="20"/>
          <w14:ligatures w14:val="none"/>
        </w:rPr>
        <w:t>,y</w:t>
      </w:r>
      <w:r w:rsidRPr="007226A8">
        <w:rPr>
          <w:rFonts w:ascii="Helvetica" w:eastAsia="Times New Roman" w:hAnsi="Helvetica" w:cs="Helvetica"/>
          <w:i/>
          <w:iCs/>
          <w:color w:val="333333"/>
          <w:kern w:val="0"/>
          <w:sz w:val="15"/>
          <w:szCs w:val="15"/>
          <w:vertAlign w:val="subscript"/>
          <w14:ligatures w14:val="none"/>
        </w:rPr>
        <w:t>e</w:t>
      </w:r>
      <w:proofErr w:type="spellEnd"/>
      <w:proofErr w:type="gramEnd"/>
      <w:r w:rsidRPr="007226A8">
        <w:rPr>
          <w:rFonts w:ascii="Helvetica" w:eastAsia="Times New Roman" w:hAnsi="Helvetica" w:cs="Helvetica"/>
          <w:color w:val="333333"/>
          <w:kern w:val="0"/>
          <w:sz w:val="20"/>
          <w:szCs w:val="20"/>
          <w14:ligatures w14:val="none"/>
        </w:rPr>
        <w:t>) and the connector's angle (tangent angle, degrees) with respect to the starting point of the rail. For curved (circular) sections the end point is defined by the rail's radius and the end point's angle.</w:t>
      </w:r>
    </w:p>
    <w:p w:rsidR="007226A8" w:rsidRPr="007226A8" w:rsidRDefault="007226A8" w:rsidP="007226A8">
      <w:pPr>
        <w:shd w:val="clear" w:color="auto" w:fill="FBFBFB"/>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 </w:t>
      </w:r>
    </w:p>
    <w:tbl>
      <w:tblPr>
        <w:tblW w:w="0" w:type="auto"/>
        <w:tblBorders>
          <w:top w:val="outset" w:sz="6" w:space="0" w:color="auto"/>
          <w:left w:val="outset" w:sz="6" w:space="0" w:color="auto"/>
          <w:bottom w:val="outset" w:sz="6" w:space="0" w:color="auto"/>
          <w:right w:val="outset" w:sz="6" w:space="0" w:color="auto"/>
        </w:tblBorders>
        <w:shd w:val="clear" w:color="auto" w:fill="FBFBFB"/>
        <w:tblCellMar>
          <w:left w:w="0" w:type="dxa"/>
          <w:right w:w="0" w:type="dxa"/>
        </w:tblCellMar>
        <w:tblLook w:val="04A0" w:firstRow="1" w:lastRow="0" w:firstColumn="1" w:lastColumn="0" w:noHBand="0" w:noVBand="1"/>
      </w:tblPr>
      <w:tblGrid>
        <w:gridCol w:w="1265"/>
        <w:gridCol w:w="829"/>
        <w:gridCol w:w="4567"/>
        <w:gridCol w:w="2683"/>
      </w:tblGrid>
      <w:tr w:rsidR="007226A8" w:rsidRPr="007226A8" w:rsidTr="007226A8">
        <w:tc>
          <w:tcPr>
            <w:tcW w:w="127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Sketch</w:t>
            </w:r>
          </w:p>
        </w:tc>
        <w:tc>
          <w:tcPr>
            <w:tcW w:w="87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Type</w:t>
            </w:r>
          </w:p>
        </w:tc>
        <w:tc>
          <w:tcPr>
            <w:tcW w:w="496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Description</w:t>
            </w:r>
          </w:p>
        </w:tc>
        <w:tc>
          <w:tcPr>
            <w:tcW w:w="286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End points</w:t>
            </w:r>
          </w:p>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w:t>
            </w:r>
            <w:proofErr w:type="spellStart"/>
            <w:r w:rsidRPr="007226A8">
              <w:rPr>
                <w:rFonts w:ascii="Helvetica" w:eastAsia="Times New Roman" w:hAnsi="Helvetica" w:cs="Helvetica"/>
                <w:i/>
                <w:iCs/>
                <w:color w:val="333333"/>
                <w:kern w:val="0"/>
                <w:sz w:val="20"/>
                <w:szCs w:val="20"/>
                <w14:ligatures w14:val="none"/>
              </w:rPr>
              <w:t>x</w:t>
            </w:r>
            <w:r w:rsidRPr="007226A8">
              <w:rPr>
                <w:rFonts w:ascii="Helvetica" w:eastAsia="Times New Roman" w:hAnsi="Helvetica" w:cs="Helvetica"/>
                <w:i/>
                <w:iCs/>
                <w:color w:val="333333"/>
                <w:kern w:val="0"/>
                <w:sz w:val="15"/>
                <w:szCs w:val="15"/>
                <w:vertAlign w:val="subscript"/>
                <w14:ligatures w14:val="none"/>
              </w:rPr>
              <w:t>e</w:t>
            </w:r>
            <w:r w:rsidRPr="007226A8">
              <w:rPr>
                <w:rFonts w:ascii="Helvetica" w:eastAsia="Times New Roman" w:hAnsi="Helvetica" w:cs="Helvetica"/>
                <w:color w:val="333333"/>
                <w:kern w:val="0"/>
                <w:sz w:val="20"/>
                <w:szCs w:val="20"/>
                <w14:ligatures w14:val="none"/>
              </w:rPr>
              <w:t>,</w:t>
            </w:r>
            <w:r w:rsidRPr="007226A8">
              <w:rPr>
                <w:rFonts w:ascii="Helvetica" w:eastAsia="Times New Roman" w:hAnsi="Helvetica" w:cs="Helvetica"/>
                <w:i/>
                <w:iCs/>
                <w:color w:val="333333"/>
                <w:kern w:val="0"/>
                <w:sz w:val="20"/>
                <w:szCs w:val="20"/>
                <w14:ligatures w14:val="none"/>
              </w:rPr>
              <w:t>y</w:t>
            </w:r>
            <w:r w:rsidRPr="007226A8">
              <w:rPr>
                <w:rFonts w:ascii="Helvetica" w:eastAsia="Times New Roman" w:hAnsi="Helvetica" w:cs="Helvetica"/>
                <w:i/>
                <w:iCs/>
                <w:color w:val="333333"/>
                <w:kern w:val="0"/>
                <w:sz w:val="15"/>
                <w:szCs w:val="15"/>
                <w:vertAlign w:val="subscript"/>
                <w14:ligatures w14:val="none"/>
              </w:rPr>
              <w:t>e</w:t>
            </w:r>
            <w:r w:rsidRPr="007226A8">
              <w:rPr>
                <w:rFonts w:ascii="Helvetica" w:eastAsia="Times New Roman" w:hAnsi="Helvetica" w:cs="Helvetica"/>
                <w:color w:val="333333"/>
                <w:kern w:val="0"/>
                <w:sz w:val="20"/>
                <w:szCs w:val="20"/>
                <w14:ligatures w14:val="none"/>
              </w:rPr>
              <w:t>,angle</w:t>
            </w:r>
            <w:proofErr w:type="spellEnd"/>
            <w:r w:rsidRPr="007226A8">
              <w:rPr>
                <w:rFonts w:ascii="Helvetica" w:eastAsia="Times New Roman" w:hAnsi="Helvetica" w:cs="Helvetica"/>
                <w:color w:val="333333"/>
                <w:kern w:val="0"/>
                <w:sz w:val="20"/>
                <w:szCs w:val="20"/>
                <w14:ligatures w14:val="none"/>
              </w:rPr>
              <w:t>)</w:t>
            </w:r>
          </w:p>
        </w:tc>
      </w:tr>
      <w:tr w:rsidR="007226A8" w:rsidRPr="007226A8" w:rsidTr="007226A8">
        <w:tc>
          <w:tcPr>
            <w:tcW w:w="127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noProof/>
                <w:color w:val="333333"/>
                <w:kern w:val="0"/>
                <w:sz w:val="20"/>
                <w:szCs w:val="20"/>
                <w14:ligatures w14:val="none"/>
              </w:rPr>
              <w:drawing>
                <wp:inline distT="0" distB="0" distL="0" distR="0">
                  <wp:extent cx="733425" cy="180975"/>
                  <wp:effectExtent l="0" t="0" r="9525" b="9525"/>
                  <wp:docPr id="8" name="Picture 8" descr="http://linode.interviewstreet.com/AQ_IM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node.interviewstreet.com/AQ_IMG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3425" cy="180975"/>
                          </a:xfrm>
                          <a:prstGeom prst="rect">
                            <a:avLst/>
                          </a:prstGeom>
                          <a:noFill/>
                          <a:ln>
                            <a:noFill/>
                          </a:ln>
                        </pic:spPr>
                      </pic:pic>
                    </a:graphicData>
                  </a:graphic>
                </wp:inline>
              </w:drawing>
            </w:r>
          </w:p>
        </w:tc>
        <w:tc>
          <w:tcPr>
            <w:tcW w:w="87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jc w:val="center"/>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0</w:t>
            </w:r>
          </w:p>
        </w:tc>
        <w:tc>
          <w:tcPr>
            <w:tcW w:w="496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Straight rail, length 20 cm</w:t>
            </w:r>
          </w:p>
        </w:tc>
        <w:tc>
          <w:tcPr>
            <w:tcW w:w="286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(0.2, 0, 0)</w:t>
            </w:r>
          </w:p>
        </w:tc>
      </w:tr>
      <w:tr w:rsidR="007226A8" w:rsidRPr="007226A8" w:rsidTr="007226A8">
        <w:trPr>
          <w:trHeight w:val="405"/>
        </w:trPr>
        <w:tc>
          <w:tcPr>
            <w:tcW w:w="127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noProof/>
                <w:color w:val="333333"/>
                <w:kern w:val="0"/>
                <w:sz w:val="20"/>
                <w:szCs w:val="20"/>
                <w14:ligatures w14:val="none"/>
              </w:rPr>
              <w:drawing>
                <wp:inline distT="0" distB="0" distL="0" distR="0">
                  <wp:extent cx="733425" cy="171450"/>
                  <wp:effectExtent l="0" t="0" r="9525" b="0"/>
                  <wp:docPr id="7" name="Picture 7" descr="http://linode.interviewstreet.com/AQ_IM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inode.interviewstreet.com/AQ_IMG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 cy="171450"/>
                          </a:xfrm>
                          <a:prstGeom prst="rect">
                            <a:avLst/>
                          </a:prstGeom>
                          <a:noFill/>
                          <a:ln>
                            <a:noFill/>
                          </a:ln>
                        </pic:spPr>
                      </pic:pic>
                    </a:graphicData>
                  </a:graphic>
                </wp:inline>
              </w:drawing>
            </w:r>
          </w:p>
        </w:tc>
        <w:tc>
          <w:tcPr>
            <w:tcW w:w="87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jc w:val="center"/>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1</w:t>
            </w:r>
          </w:p>
        </w:tc>
        <w:tc>
          <w:tcPr>
            <w:tcW w:w="496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Straight rail, length 30 cm</w:t>
            </w:r>
          </w:p>
        </w:tc>
        <w:tc>
          <w:tcPr>
            <w:tcW w:w="286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(0.3, 0, 0)</w:t>
            </w:r>
          </w:p>
        </w:tc>
      </w:tr>
      <w:tr w:rsidR="007226A8" w:rsidRPr="007226A8" w:rsidTr="007226A8">
        <w:tc>
          <w:tcPr>
            <w:tcW w:w="127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noProof/>
                <w:color w:val="333333"/>
                <w:kern w:val="0"/>
                <w:sz w:val="20"/>
                <w:szCs w:val="20"/>
                <w14:ligatures w14:val="none"/>
              </w:rPr>
              <w:drawing>
                <wp:inline distT="0" distB="0" distL="0" distR="0">
                  <wp:extent cx="733425" cy="352425"/>
                  <wp:effectExtent l="0" t="0" r="9525" b="9525"/>
                  <wp:docPr id="6" name="Picture 6" descr="http://linode.interviewstreet.com/AQ_IM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inode.interviewstreet.com/AQ_IMG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425" cy="352425"/>
                          </a:xfrm>
                          <a:prstGeom prst="rect">
                            <a:avLst/>
                          </a:prstGeom>
                          <a:noFill/>
                          <a:ln>
                            <a:noFill/>
                          </a:ln>
                        </pic:spPr>
                      </pic:pic>
                    </a:graphicData>
                  </a:graphic>
                </wp:inline>
              </w:drawing>
            </w:r>
          </w:p>
        </w:tc>
        <w:tc>
          <w:tcPr>
            <w:tcW w:w="87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jc w:val="center"/>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2</w:t>
            </w:r>
          </w:p>
        </w:tc>
        <w:tc>
          <w:tcPr>
            <w:tcW w:w="496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Curved rail, angle 15°</w:t>
            </w:r>
          </w:p>
        </w:tc>
        <w:tc>
          <w:tcPr>
            <w:tcW w:w="286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w:t>
            </w:r>
            <w:r w:rsidRPr="007226A8">
              <w:rPr>
                <w:rFonts w:ascii="Helvetica" w:eastAsia="Times New Roman" w:hAnsi="Helvetica" w:cs="Helvetica"/>
                <w:i/>
                <w:iCs/>
                <w:color w:val="333333"/>
                <w:kern w:val="0"/>
                <w:sz w:val="20"/>
                <w:szCs w:val="20"/>
                <w14:ligatures w14:val="none"/>
              </w:rPr>
              <w:t>x</w:t>
            </w:r>
            <w:r w:rsidRPr="007226A8">
              <w:rPr>
                <w:rFonts w:ascii="Helvetica" w:eastAsia="Times New Roman" w:hAnsi="Helvetica" w:cs="Helvetica"/>
                <w:i/>
                <w:iCs/>
                <w:color w:val="333333"/>
                <w:kern w:val="0"/>
                <w:sz w:val="15"/>
                <w:szCs w:val="15"/>
                <w:vertAlign w:val="subscript"/>
                <w14:ligatures w14:val="none"/>
              </w:rPr>
              <w:t>e15</w:t>
            </w:r>
            <w:r w:rsidRPr="007226A8">
              <w:rPr>
                <w:rFonts w:ascii="Helvetica" w:eastAsia="Times New Roman" w:hAnsi="Helvetica" w:cs="Helvetica"/>
                <w:color w:val="333333"/>
                <w:kern w:val="0"/>
                <w:sz w:val="20"/>
                <w:szCs w:val="20"/>
                <w14:ligatures w14:val="none"/>
              </w:rPr>
              <w:t>,</w:t>
            </w:r>
            <w:r w:rsidRPr="007226A8">
              <w:rPr>
                <w:rFonts w:ascii="Helvetica" w:eastAsia="Times New Roman" w:hAnsi="Helvetica" w:cs="Helvetica"/>
                <w:i/>
                <w:iCs/>
                <w:color w:val="333333"/>
                <w:kern w:val="0"/>
                <w:sz w:val="20"/>
                <w:szCs w:val="20"/>
                <w14:ligatures w14:val="none"/>
              </w:rPr>
              <w:t>y</w:t>
            </w:r>
            <w:r w:rsidRPr="007226A8">
              <w:rPr>
                <w:rFonts w:ascii="Helvetica" w:eastAsia="Times New Roman" w:hAnsi="Helvetica" w:cs="Helvetica"/>
                <w:i/>
                <w:iCs/>
                <w:color w:val="333333"/>
                <w:kern w:val="0"/>
                <w:sz w:val="15"/>
                <w:szCs w:val="15"/>
                <w:vertAlign w:val="subscript"/>
                <w14:ligatures w14:val="none"/>
              </w:rPr>
              <w:t>e15</w:t>
            </w:r>
            <w:r w:rsidRPr="007226A8">
              <w:rPr>
                <w:rFonts w:ascii="Helvetica" w:eastAsia="Times New Roman" w:hAnsi="Helvetica" w:cs="Helvetica"/>
                <w:color w:val="333333"/>
                <w:kern w:val="0"/>
                <w:sz w:val="20"/>
                <w:szCs w:val="20"/>
                <w14:ligatures w14:val="none"/>
              </w:rPr>
              <w:t>,15)</w:t>
            </w:r>
          </w:p>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radius = 0.58 m</w:t>
            </w:r>
          </w:p>
        </w:tc>
      </w:tr>
      <w:tr w:rsidR="007226A8" w:rsidRPr="007226A8" w:rsidTr="007226A8">
        <w:tc>
          <w:tcPr>
            <w:tcW w:w="127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noProof/>
                <w:color w:val="333333"/>
                <w:kern w:val="0"/>
                <w:sz w:val="20"/>
                <w:szCs w:val="20"/>
                <w14:ligatures w14:val="none"/>
              </w:rPr>
              <w:drawing>
                <wp:inline distT="0" distB="0" distL="0" distR="0">
                  <wp:extent cx="733425" cy="361950"/>
                  <wp:effectExtent l="0" t="0" r="9525" b="0"/>
                  <wp:docPr id="5" name="Picture 5" descr="http://linode.interviewstreet.com/AQ_IMG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inode.interviewstreet.com/AQ_IMG_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425" cy="361950"/>
                          </a:xfrm>
                          <a:prstGeom prst="rect">
                            <a:avLst/>
                          </a:prstGeom>
                          <a:noFill/>
                          <a:ln>
                            <a:noFill/>
                          </a:ln>
                        </pic:spPr>
                      </pic:pic>
                    </a:graphicData>
                  </a:graphic>
                </wp:inline>
              </w:drawing>
            </w:r>
          </w:p>
        </w:tc>
        <w:tc>
          <w:tcPr>
            <w:tcW w:w="87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jc w:val="center"/>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3</w:t>
            </w:r>
          </w:p>
        </w:tc>
        <w:tc>
          <w:tcPr>
            <w:tcW w:w="496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Curved rail, angle 30°</w:t>
            </w:r>
          </w:p>
        </w:tc>
        <w:tc>
          <w:tcPr>
            <w:tcW w:w="286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w:t>
            </w:r>
            <w:r w:rsidRPr="007226A8">
              <w:rPr>
                <w:rFonts w:ascii="Helvetica" w:eastAsia="Times New Roman" w:hAnsi="Helvetica" w:cs="Helvetica"/>
                <w:i/>
                <w:iCs/>
                <w:color w:val="333333"/>
                <w:kern w:val="0"/>
                <w:sz w:val="20"/>
                <w:szCs w:val="20"/>
                <w14:ligatures w14:val="none"/>
              </w:rPr>
              <w:t>x</w:t>
            </w:r>
            <w:r w:rsidRPr="007226A8">
              <w:rPr>
                <w:rFonts w:ascii="Helvetica" w:eastAsia="Times New Roman" w:hAnsi="Helvetica" w:cs="Helvetica"/>
                <w:i/>
                <w:iCs/>
                <w:color w:val="333333"/>
                <w:kern w:val="0"/>
                <w:sz w:val="15"/>
                <w:szCs w:val="15"/>
                <w:vertAlign w:val="subscript"/>
                <w14:ligatures w14:val="none"/>
              </w:rPr>
              <w:t>e30</w:t>
            </w:r>
            <w:r w:rsidRPr="007226A8">
              <w:rPr>
                <w:rFonts w:ascii="Helvetica" w:eastAsia="Times New Roman" w:hAnsi="Helvetica" w:cs="Helvetica"/>
                <w:color w:val="333333"/>
                <w:kern w:val="0"/>
                <w:sz w:val="20"/>
                <w:szCs w:val="20"/>
                <w14:ligatures w14:val="none"/>
              </w:rPr>
              <w:t>,</w:t>
            </w:r>
            <w:r w:rsidRPr="007226A8">
              <w:rPr>
                <w:rFonts w:ascii="Helvetica" w:eastAsia="Times New Roman" w:hAnsi="Helvetica" w:cs="Helvetica"/>
                <w:i/>
                <w:iCs/>
                <w:color w:val="333333"/>
                <w:kern w:val="0"/>
                <w:sz w:val="20"/>
                <w:szCs w:val="20"/>
                <w14:ligatures w14:val="none"/>
              </w:rPr>
              <w:t>y</w:t>
            </w:r>
            <w:r w:rsidRPr="007226A8">
              <w:rPr>
                <w:rFonts w:ascii="Helvetica" w:eastAsia="Times New Roman" w:hAnsi="Helvetica" w:cs="Helvetica"/>
                <w:i/>
                <w:iCs/>
                <w:color w:val="333333"/>
                <w:kern w:val="0"/>
                <w:sz w:val="15"/>
                <w:szCs w:val="15"/>
                <w:vertAlign w:val="subscript"/>
                <w14:ligatures w14:val="none"/>
              </w:rPr>
              <w:t>e30</w:t>
            </w:r>
            <w:r w:rsidRPr="007226A8">
              <w:rPr>
                <w:rFonts w:ascii="Helvetica" w:eastAsia="Times New Roman" w:hAnsi="Helvetica" w:cs="Helvetica"/>
                <w:color w:val="333333"/>
                <w:kern w:val="0"/>
                <w:sz w:val="20"/>
                <w:szCs w:val="20"/>
                <w14:ligatures w14:val="none"/>
              </w:rPr>
              <w:t>,30)</w:t>
            </w:r>
          </w:p>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radius = 0.58 m</w:t>
            </w:r>
          </w:p>
        </w:tc>
      </w:tr>
      <w:tr w:rsidR="007226A8" w:rsidRPr="007226A8" w:rsidTr="007226A8">
        <w:tc>
          <w:tcPr>
            <w:tcW w:w="127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noProof/>
                <w:color w:val="333333"/>
                <w:kern w:val="0"/>
                <w:sz w:val="20"/>
                <w:szCs w:val="20"/>
                <w14:ligatures w14:val="none"/>
              </w:rPr>
              <w:drawing>
                <wp:inline distT="0" distB="0" distL="0" distR="0">
                  <wp:extent cx="733425" cy="342900"/>
                  <wp:effectExtent l="0" t="0" r="9525" b="0"/>
                  <wp:docPr id="4" name="Picture 4" descr="http://linode.interviewstreet.com/AQ_IMG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inode.interviewstreet.com/AQ_IMG_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342900"/>
                          </a:xfrm>
                          <a:prstGeom prst="rect">
                            <a:avLst/>
                          </a:prstGeom>
                          <a:noFill/>
                          <a:ln>
                            <a:noFill/>
                          </a:ln>
                        </pic:spPr>
                      </pic:pic>
                    </a:graphicData>
                  </a:graphic>
                </wp:inline>
              </w:drawing>
            </w:r>
          </w:p>
        </w:tc>
        <w:tc>
          <w:tcPr>
            <w:tcW w:w="87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jc w:val="center"/>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4</w:t>
            </w:r>
          </w:p>
        </w:tc>
        <w:tc>
          <w:tcPr>
            <w:tcW w:w="496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Forward switch, angle 15°</w:t>
            </w:r>
          </w:p>
        </w:tc>
        <w:tc>
          <w:tcPr>
            <w:tcW w:w="286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(0.2, 0, 0)</w:t>
            </w:r>
          </w:p>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w:t>
            </w:r>
            <w:r w:rsidRPr="007226A8">
              <w:rPr>
                <w:rFonts w:ascii="Helvetica" w:eastAsia="Times New Roman" w:hAnsi="Helvetica" w:cs="Helvetica"/>
                <w:i/>
                <w:iCs/>
                <w:color w:val="333333"/>
                <w:kern w:val="0"/>
                <w:sz w:val="20"/>
                <w:szCs w:val="20"/>
                <w14:ligatures w14:val="none"/>
              </w:rPr>
              <w:t>x</w:t>
            </w:r>
            <w:r w:rsidRPr="007226A8">
              <w:rPr>
                <w:rFonts w:ascii="Helvetica" w:eastAsia="Times New Roman" w:hAnsi="Helvetica" w:cs="Helvetica"/>
                <w:i/>
                <w:iCs/>
                <w:color w:val="333333"/>
                <w:kern w:val="0"/>
                <w:sz w:val="15"/>
                <w:szCs w:val="15"/>
                <w:vertAlign w:val="subscript"/>
                <w14:ligatures w14:val="none"/>
              </w:rPr>
              <w:t>e15</w:t>
            </w:r>
            <w:r w:rsidRPr="007226A8">
              <w:rPr>
                <w:rFonts w:ascii="Helvetica" w:eastAsia="Times New Roman" w:hAnsi="Helvetica" w:cs="Helvetica"/>
                <w:color w:val="333333"/>
                <w:kern w:val="0"/>
                <w:sz w:val="20"/>
                <w:szCs w:val="20"/>
                <w14:ligatures w14:val="none"/>
              </w:rPr>
              <w:t>,</w:t>
            </w:r>
            <w:r w:rsidRPr="007226A8">
              <w:rPr>
                <w:rFonts w:ascii="Helvetica" w:eastAsia="Times New Roman" w:hAnsi="Helvetica" w:cs="Helvetica"/>
                <w:i/>
                <w:iCs/>
                <w:color w:val="333333"/>
                <w:kern w:val="0"/>
                <w:sz w:val="20"/>
                <w:szCs w:val="20"/>
                <w14:ligatures w14:val="none"/>
              </w:rPr>
              <w:t>y</w:t>
            </w:r>
            <w:r w:rsidRPr="007226A8">
              <w:rPr>
                <w:rFonts w:ascii="Helvetica" w:eastAsia="Times New Roman" w:hAnsi="Helvetica" w:cs="Helvetica"/>
                <w:i/>
                <w:iCs/>
                <w:color w:val="333333"/>
                <w:kern w:val="0"/>
                <w:sz w:val="15"/>
                <w:szCs w:val="15"/>
                <w:vertAlign w:val="subscript"/>
                <w14:ligatures w14:val="none"/>
              </w:rPr>
              <w:t>e15</w:t>
            </w:r>
            <w:r w:rsidRPr="007226A8">
              <w:rPr>
                <w:rFonts w:ascii="Helvetica" w:eastAsia="Times New Roman" w:hAnsi="Helvetica" w:cs="Helvetica"/>
                <w:color w:val="333333"/>
                <w:kern w:val="0"/>
                <w:sz w:val="20"/>
                <w:szCs w:val="20"/>
                <w14:ligatures w14:val="none"/>
              </w:rPr>
              <w:t>,15)</w:t>
            </w:r>
          </w:p>
        </w:tc>
      </w:tr>
      <w:tr w:rsidR="007226A8" w:rsidRPr="007226A8" w:rsidTr="007226A8">
        <w:trPr>
          <w:trHeight w:val="690"/>
        </w:trPr>
        <w:tc>
          <w:tcPr>
            <w:tcW w:w="127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noProof/>
                <w:color w:val="333333"/>
                <w:kern w:val="0"/>
                <w:sz w:val="20"/>
                <w:szCs w:val="20"/>
                <w14:ligatures w14:val="none"/>
              </w:rPr>
              <w:drawing>
                <wp:inline distT="0" distB="0" distL="0" distR="0">
                  <wp:extent cx="733425" cy="304800"/>
                  <wp:effectExtent l="0" t="0" r="9525" b="0"/>
                  <wp:docPr id="3" name="Picture 3" descr="http://linode.interviewstreet.com/AQ_IMG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inode.interviewstreet.com/AQ_IMG_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425" cy="304800"/>
                          </a:xfrm>
                          <a:prstGeom prst="rect">
                            <a:avLst/>
                          </a:prstGeom>
                          <a:noFill/>
                          <a:ln>
                            <a:noFill/>
                          </a:ln>
                        </pic:spPr>
                      </pic:pic>
                    </a:graphicData>
                  </a:graphic>
                </wp:inline>
              </w:drawing>
            </w:r>
          </w:p>
        </w:tc>
        <w:tc>
          <w:tcPr>
            <w:tcW w:w="87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jc w:val="center"/>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5</w:t>
            </w:r>
          </w:p>
        </w:tc>
        <w:tc>
          <w:tcPr>
            <w:tcW w:w="496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Reverse switch, angle 15°</w:t>
            </w:r>
          </w:p>
        </w:tc>
        <w:tc>
          <w:tcPr>
            <w:tcW w:w="286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(0.2, 0, 0)</w:t>
            </w:r>
          </w:p>
          <w:p w:rsidR="007226A8" w:rsidRPr="007226A8" w:rsidRDefault="007226A8" w:rsidP="007226A8">
            <w:pPr>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(0.2-</w:t>
            </w:r>
            <w:r w:rsidRPr="007226A8">
              <w:rPr>
                <w:rFonts w:ascii="Helvetica" w:eastAsia="Times New Roman" w:hAnsi="Helvetica" w:cs="Helvetica"/>
                <w:i/>
                <w:iCs/>
                <w:color w:val="333333"/>
                <w:kern w:val="0"/>
                <w:sz w:val="20"/>
                <w:szCs w:val="20"/>
                <w14:ligatures w14:val="none"/>
              </w:rPr>
              <w:t>x</w:t>
            </w:r>
            <w:r w:rsidRPr="007226A8">
              <w:rPr>
                <w:rFonts w:ascii="Helvetica" w:eastAsia="Times New Roman" w:hAnsi="Helvetica" w:cs="Helvetica"/>
                <w:i/>
                <w:iCs/>
                <w:color w:val="333333"/>
                <w:kern w:val="0"/>
                <w:sz w:val="15"/>
                <w:szCs w:val="15"/>
                <w:vertAlign w:val="subscript"/>
                <w14:ligatures w14:val="none"/>
              </w:rPr>
              <w:t>e15</w:t>
            </w:r>
            <w:r w:rsidRPr="007226A8">
              <w:rPr>
                <w:rFonts w:ascii="Helvetica" w:eastAsia="Times New Roman" w:hAnsi="Helvetica" w:cs="Helvetica"/>
                <w:color w:val="333333"/>
                <w:kern w:val="0"/>
                <w:sz w:val="20"/>
                <w:szCs w:val="20"/>
                <w14:ligatures w14:val="none"/>
              </w:rPr>
              <w:t>,</w:t>
            </w:r>
            <w:r w:rsidRPr="007226A8">
              <w:rPr>
                <w:rFonts w:ascii="Helvetica" w:eastAsia="Times New Roman" w:hAnsi="Helvetica" w:cs="Helvetica"/>
                <w:i/>
                <w:iCs/>
                <w:color w:val="333333"/>
                <w:kern w:val="0"/>
                <w:sz w:val="20"/>
                <w:szCs w:val="20"/>
                <w14:ligatures w14:val="none"/>
              </w:rPr>
              <w:t>y</w:t>
            </w:r>
            <w:r w:rsidRPr="007226A8">
              <w:rPr>
                <w:rFonts w:ascii="Helvetica" w:eastAsia="Times New Roman" w:hAnsi="Helvetica" w:cs="Helvetica"/>
                <w:i/>
                <w:iCs/>
                <w:color w:val="333333"/>
                <w:kern w:val="0"/>
                <w:sz w:val="15"/>
                <w:szCs w:val="15"/>
                <w:vertAlign w:val="subscript"/>
                <w14:ligatures w14:val="none"/>
              </w:rPr>
              <w:t>e15</w:t>
            </w:r>
            <w:r w:rsidRPr="007226A8">
              <w:rPr>
                <w:rFonts w:ascii="Helvetica" w:eastAsia="Times New Roman" w:hAnsi="Helvetica" w:cs="Helvetica"/>
                <w:color w:val="333333"/>
                <w:kern w:val="0"/>
                <w:sz w:val="20"/>
                <w:szCs w:val="20"/>
                <w14:ligatures w14:val="none"/>
              </w:rPr>
              <w:t>,165)</w:t>
            </w:r>
          </w:p>
        </w:tc>
      </w:tr>
    </w:tbl>
    <w:p w:rsidR="007226A8" w:rsidRPr="007226A8" w:rsidRDefault="007226A8" w:rsidP="007226A8">
      <w:pPr>
        <w:shd w:val="clear" w:color="auto" w:fill="FBFBFB"/>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 </w:t>
      </w:r>
    </w:p>
    <w:p w:rsidR="007226A8" w:rsidRPr="007226A8" w:rsidRDefault="007226A8" w:rsidP="007226A8">
      <w:pPr>
        <w:shd w:val="clear" w:color="auto" w:fill="FBFBFB"/>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All the rails can be turned on their back, a curved rail can thus be used to turn left or right.</w:t>
      </w:r>
    </w:p>
    <w:p w:rsidR="007226A8" w:rsidRPr="007226A8" w:rsidRDefault="007226A8" w:rsidP="007226A8">
      <w:pPr>
        <w:shd w:val="clear" w:color="auto" w:fill="FBFBFB"/>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Connecting rails to the end points of other rails (the first rail starts at (0</w:t>
      </w:r>
      <w:proofErr w:type="gramStart"/>
      <w:r w:rsidRPr="007226A8">
        <w:rPr>
          <w:rFonts w:ascii="Helvetica" w:eastAsia="Times New Roman" w:hAnsi="Helvetica" w:cs="Helvetica"/>
          <w:color w:val="333333"/>
          <w:kern w:val="0"/>
          <w:sz w:val="20"/>
          <w:szCs w:val="20"/>
          <w14:ligatures w14:val="none"/>
        </w:rPr>
        <w:t>,0,0</w:t>
      </w:r>
      <w:proofErr w:type="gramEnd"/>
      <w:r w:rsidRPr="007226A8">
        <w:rPr>
          <w:rFonts w:ascii="Helvetica" w:eastAsia="Times New Roman" w:hAnsi="Helvetica" w:cs="Helvetica"/>
          <w:color w:val="333333"/>
          <w:kern w:val="0"/>
          <w:sz w:val="20"/>
          <w:szCs w:val="20"/>
          <w14:ligatures w14:val="none"/>
        </w:rPr>
        <w:t>), the origin) in varying order yields </w:t>
      </w:r>
      <w:r w:rsidRPr="007226A8">
        <w:rPr>
          <w:rFonts w:ascii="Helvetica" w:eastAsia="Times New Roman" w:hAnsi="Helvetica" w:cs="Helvetica"/>
          <w:i/>
          <w:iCs/>
          <w:color w:val="333333"/>
          <w:kern w:val="0"/>
          <w:sz w:val="20"/>
          <w:szCs w:val="20"/>
          <w14:ligatures w14:val="none"/>
        </w:rPr>
        <w:t>tracks</w:t>
      </w:r>
      <w:r w:rsidRPr="007226A8">
        <w:rPr>
          <w:rFonts w:ascii="Helvetica" w:eastAsia="Times New Roman" w:hAnsi="Helvetica" w:cs="Helvetica"/>
          <w:color w:val="333333"/>
          <w:kern w:val="0"/>
          <w:sz w:val="20"/>
          <w:szCs w:val="20"/>
          <w14:ligatures w14:val="none"/>
        </w:rPr>
        <w:t> of different shape. The end points of rails with no other rail connected to it are considered as </w:t>
      </w:r>
      <w:r w:rsidRPr="007226A8">
        <w:rPr>
          <w:rFonts w:ascii="Helvetica" w:eastAsia="Times New Roman" w:hAnsi="Helvetica" w:cs="Helvetica"/>
          <w:i/>
          <w:iCs/>
          <w:color w:val="333333"/>
          <w:kern w:val="0"/>
          <w:sz w:val="20"/>
          <w:szCs w:val="20"/>
          <w14:ligatures w14:val="none"/>
        </w:rPr>
        <w:t>track end points</w:t>
      </w:r>
      <w:r w:rsidRPr="007226A8">
        <w:rPr>
          <w:rFonts w:ascii="Helvetica" w:eastAsia="Times New Roman" w:hAnsi="Helvetica" w:cs="Helvetica"/>
          <w:color w:val="333333"/>
          <w:kern w:val="0"/>
          <w:sz w:val="20"/>
          <w:szCs w:val="20"/>
          <w14:ligatures w14:val="none"/>
        </w:rPr>
        <w:t>. Depending on the rails in use and their connections, a track has a number of </w:t>
      </w:r>
      <w:r w:rsidRPr="007226A8">
        <w:rPr>
          <w:rFonts w:ascii="Helvetica" w:eastAsia="Times New Roman" w:hAnsi="Helvetica" w:cs="Helvetica"/>
          <w:i/>
          <w:iCs/>
          <w:color w:val="333333"/>
          <w:kern w:val="0"/>
          <w:sz w:val="20"/>
          <w:szCs w:val="20"/>
          <w14:ligatures w14:val="none"/>
        </w:rPr>
        <w:t>track end points</w:t>
      </w:r>
      <w:r w:rsidRPr="007226A8">
        <w:rPr>
          <w:rFonts w:ascii="Helvetica" w:eastAsia="Times New Roman" w:hAnsi="Helvetica" w:cs="Helvetica"/>
          <w:color w:val="333333"/>
          <w:kern w:val="0"/>
          <w:sz w:val="20"/>
          <w:szCs w:val="20"/>
          <w14:ligatures w14:val="none"/>
        </w:rPr>
        <w:t> </w:t>
      </w:r>
      <w:proofErr w:type="gramStart"/>
      <w:r w:rsidRPr="007226A8">
        <w:rPr>
          <w:rFonts w:ascii="Helvetica" w:eastAsia="Times New Roman" w:hAnsi="Helvetica" w:cs="Helvetica"/>
          <w:i/>
          <w:iCs/>
          <w:color w:val="333333"/>
          <w:kern w:val="0"/>
          <w:sz w:val="20"/>
          <w:szCs w:val="20"/>
          <w14:ligatures w14:val="none"/>
        </w:rPr>
        <w:t>N</w:t>
      </w:r>
      <w:r w:rsidRPr="007226A8">
        <w:rPr>
          <w:rFonts w:ascii="Helvetica" w:eastAsia="Times New Roman" w:hAnsi="Helvetica" w:cs="Helvetica"/>
          <w:i/>
          <w:iCs/>
          <w:color w:val="333333"/>
          <w:kern w:val="0"/>
          <w:sz w:val="15"/>
          <w:szCs w:val="15"/>
          <w:vertAlign w:val="subscript"/>
          <w14:ligatures w14:val="none"/>
        </w:rPr>
        <w:t>t</w:t>
      </w:r>
      <w:proofErr w:type="gramEnd"/>
      <w:r w:rsidRPr="007226A8">
        <w:rPr>
          <w:rFonts w:ascii="Helvetica" w:eastAsia="Times New Roman" w:hAnsi="Helvetica" w:cs="Helvetica"/>
          <w:color w:val="333333"/>
          <w:kern w:val="0"/>
          <w:sz w:val="20"/>
          <w:szCs w:val="20"/>
          <w14:ligatures w14:val="none"/>
        </w:rPr>
        <w:t>. This number can be increased only by switches. Because a rail can be connected to several end points at the same time (thus closing a gap between other rails)</w:t>
      </w:r>
      <w:proofErr w:type="gramStart"/>
      <w:r w:rsidRPr="007226A8">
        <w:rPr>
          <w:rFonts w:ascii="Helvetica" w:eastAsia="Times New Roman" w:hAnsi="Helvetica" w:cs="Helvetica"/>
          <w:color w:val="333333"/>
          <w:kern w:val="0"/>
          <w:sz w:val="20"/>
          <w:szCs w:val="20"/>
          <w14:ligatures w14:val="none"/>
        </w:rPr>
        <w:t>,</w:t>
      </w:r>
      <w:proofErr w:type="spellStart"/>
      <w:r w:rsidRPr="007226A8">
        <w:rPr>
          <w:rFonts w:ascii="Helvetica" w:eastAsia="Times New Roman" w:hAnsi="Helvetica" w:cs="Helvetica"/>
          <w:i/>
          <w:iCs/>
          <w:color w:val="333333"/>
          <w:kern w:val="0"/>
          <w:sz w:val="20"/>
          <w:szCs w:val="20"/>
          <w14:ligatures w14:val="none"/>
        </w:rPr>
        <w:t>N</w:t>
      </w:r>
      <w:r w:rsidRPr="007226A8">
        <w:rPr>
          <w:rFonts w:ascii="Helvetica" w:eastAsia="Times New Roman" w:hAnsi="Helvetica" w:cs="Helvetica"/>
          <w:i/>
          <w:iCs/>
          <w:color w:val="333333"/>
          <w:kern w:val="0"/>
          <w:sz w:val="15"/>
          <w:szCs w:val="15"/>
          <w:vertAlign w:val="subscript"/>
          <w14:ligatures w14:val="none"/>
        </w:rPr>
        <w:t>t</w:t>
      </w:r>
      <w:proofErr w:type="spellEnd"/>
      <w:proofErr w:type="gramEnd"/>
      <w:r w:rsidRPr="007226A8">
        <w:rPr>
          <w:rFonts w:ascii="Helvetica" w:eastAsia="Times New Roman" w:hAnsi="Helvetica" w:cs="Helvetica"/>
          <w:color w:val="333333"/>
          <w:kern w:val="0"/>
          <w:sz w:val="20"/>
          <w:szCs w:val="20"/>
          <w14:ligatures w14:val="none"/>
        </w:rPr>
        <w:t> can be decrease by any type of rail.</w:t>
      </w:r>
    </w:p>
    <w:p w:rsidR="007226A8" w:rsidRPr="007226A8" w:rsidRDefault="007226A8" w:rsidP="007226A8">
      <w:pPr>
        <w:shd w:val="clear" w:color="auto" w:fill="FBFBFB"/>
        <w:spacing w:after="0" w:line="540" w:lineRule="atLeast"/>
        <w:outlineLvl w:val="0"/>
        <w:rPr>
          <w:rFonts w:ascii="Helvetica" w:eastAsia="Times New Roman" w:hAnsi="Helvetica" w:cs="Helvetica"/>
          <w:color w:val="333333"/>
          <w:kern w:val="36"/>
          <w:sz w:val="45"/>
          <w:szCs w:val="45"/>
          <w14:ligatures w14:val="none"/>
        </w:rPr>
      </w:pPr>
      <w:r w:rsidRPr="007226A8">
        <w:rPr>
          <w:rFonts w:ascii="Helvetica" w:eastAsia="Times New Roman" w:hAnsi="Helvetica" w:cs="Helvetica"/>
          <w:color w:val="333333"/>
          <w:kern w:val="36"/>
          <w:sz w:val="45"/>
          <w:szCs w:val="45"/>
          <w14:ligatures w14:val="none"/>
        </w:rPr>
        <w:t>Task</w:t>
      </w:r>
    </w:p>
    <w:p w:rsidR="007226A8" w:rsidRPr="007226A8" w:rsidRDefault="007226A8" w:rsidP="007226A8">
      <w:pPr>
        <w:shd w:val="clear" w:color="auto" w:fill="FBFBFB"/>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 </w:t>
      </w:r>
    </w:p>
    <w:p w:rsidR="007226A8" w:rsidRPr="007226A8" w:rsidRDefault="007226A8" w:rsidP="007226A8">
      <w:pPr>
        <w:shd w:val="clear" w:color="auto" w:fill="FBFBFB"/>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Tom is wondering how many tracks he can create of his set of rails.</w:t>
      </w:r>
    </w:p>
    <w:p w:rsidR="007226A8" w:rsidRPr="007226A8" w:rsidRDefault="007226A8" w:rsidP="007226A8">
      <w:pPr>
        <w:shd w:val="clear" w:color="auto" w:fill="FBFBFB"/>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 </w:t>
      </w:r>
    </w:p>
    <w:p w:rsidR="007226A8" w:rsidRPr="007226A8" w:rsidRDefault="007226A8" w:rsidP="007226A8">
      <w:pPr>
        <w:shd w:val="clear" w:color="auto" w:fill="FBFBFB"/>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lastRenderedPageBreak/>
        <w:t>Write a program that reads the number of rails of each type </w:t>
      </w:r>
      <w:proofErr w:type="spellStart"/>
      <w:r w:rsidRPr="007226A8">
        <w:rPr>
          <w:rFonts w:ascii="Helvetica" w:eastAsia="Times New Roman" w:hAnsi="Helvetica" w:cs="Helvetica"/>
          <w:i/>
          <w:iCs/>
          <w:color w:val="333333"/>
          <w:kern w:val="0"/>
          <w:sz w:val="20"/>
          <w:szCs w:val="20"/>
          <w14:ligatures w14:val="none"/>
        </w:rPr>
        <w:t>N</w:t>
      </w:r>
      <w:r w:rsidRPr="007226A8">
        <w:rPr>
          <w:rFonts w:ascii="Helvetica" w:eastAsia="Times New Roman" w:hAnsi="Helvetica" w:cs="Helvetica"/>
          <w:i/>
          <w:iCs/>
          <w:color w:val="333333"/>
          <w:kern w:val="0"/>
          <w:sz w:val="15"/>
          <w:szCs w:val="15"/>
          <w:vertAlign w:val="subscript"/>
          <w14:ligatures w14:val="none"/>
        </w:rPr>
        <w:t>x</w:t>
      </w:r>
      <w:proofErr w:type="spellEnd"/>
      <w:r w:rsidRPr="007226A8">
        <w:rPr>
          <w:rFonts w:ascii="Helvetica" w:eastAsia="Times New Roman" w:hAnsi="Helvetica" w:cs="Helvetica"/>
          <w:color w:val="333333"/>
          <w:kern w:val="0"/>
          <w:sz w:val="20"/>
          <w:szCs w:val="20"/>
          <w14:ligatures w14:val="none"/>
        </w:rPr>
        <w:t xml:space="preserve"> from </w:t>
      </w:r>
      <w:proofErr w:type="spellStart"/>
      <w:r w:rsidRPr="007226A8">
        <w:rPr>
          <w:rFonts w:ascii="Helvetica" w:eastAsia="Times New Roman" w:hAnsi="Helvetica" w:cs="Helvetica"/>
          <w:color w:val="333333"/>
          <w:kern w:val="0"/>
          <w:sz w:val="20"/>
          <w:szCs w:val="20"/>
          <w14:ligatures w14:val="none"/>
        </w:rPr>
        <w:t>stdin</w:t>
      </w:r>
      <w:proofErr w:type="spellEnd"/>
      <w:r w:rsidRPr="007226A8">
        <w:rPr>
          <w:rFonts w:ascii="Helvetica" w:eastAsia="Times New Roman" w:hAnsi="Helvetica" w:cs="Helvetica"/>
          <w:color w:val="333333"/>
          <w:kern w:val="0"/>
          <w:sz w:val="20"/>
          <w:szCs w:val="20"/>
          <w14:ligatures w14:val="none"/>
        </w:rPr>
        <w:t>. The program outputs the minimum number of </w:t>
      </w:r>
      <w:r w:rsidRPr="007226A8">
        <w:rPr>
          <w:rFonts w:ascii="Helvetica" w:eastAsia="Times New Roman" w:hAnsi="Helvetica" w:cs="Helvetica"/>
          <w:i/>
          <w:iCs/>
          <w:color w:val="333333"/>
          <w:kern w:val="0"/>
          <w:sz w:val="20"/>
          <w:szCs w:val="20"/>
          <w14:ligatures w14:val="none"/>
        </w:rPr>
        <w:t>track end points</w:t>
      </w:r>
      <w:r w:rsidRPr="007226A8">
        <w:rPr>
          <w:rFonts w:ascii="Helvetica" w:eastAsia="Times New Roman" w:hAnsi="Helvetica" w:cs="Helvetica"/>
          <w:color w:val="333333"/>
          <w:kern w:val="0"/>
          <w:sz w:val="20"/>
          <w:szCs w:val="20"/>
          <w14:ligatures w14:val="none"/>
        </w:rPr>
        <w:t> and the number of </w:t>
      </w:r>
      <w:proofErr w:type="spellStart"/>
      <w:r w:rsidRPr="007226A8">
        <w:rPr>
          <w:rFonts w:ascii="Helvetica" w:eastAsia="Times New Roman" w:hAnsi="Helvetica" w:cs="Helvetica"/>
          <w:b/>
          <w:bCs/>
          <w:color w:val="333333"/>
          <w:kern w:val="0"/>
          <w:sz w:val="20"/>
          <w:szCs w:val="20"/>
          <w14:ligatures w14:val="none"/>
        </w:rPr>
        <w:t>validdifferent</w:t>
      </w:r>
      <w:proofErr w:type="spellEnd"/>
      <w:r w:rsidRPr="007226A8">
        <w:rPr>
          <w:rFonts w:ascii="Helvetica" w:eastAsia="Times New Roman" w:hAnsi="Helvetica" w:cs="Helvetica"/>
          <w:color w:val="333333"/>
          <w:kern w:val="0"/>
          <w:sz w:val="20"/>
          <w:szCs w:val="20"/>
          <w14:ligatures w14:val="none"/>
        </w:rPr>
        <w:t> tracks with this property </w:t>
      </w:r>
      <w:r w:rsidRPr="007226A8">
        <w:rPr>
          <w:rFonts w:ascii="Helvetica" w:eastAsia="Times New Roman" w:hAnsi="Helvetica" w:cs="Helvetica"/>
          <w:i/>
          <w:iCs/>
          <w:color w:val="333333"/>
          <w:kern w:val="0"/>
          <w:sz w:val="20"/>
          <w:szCs w:val="20"/>
          <w14:ligatures w14:val="none"/>
        </w:rPr>
        <w:t>N</w:t>
      </w:r>
      <w:r w:rsidRPr="007226A8">
        <w:rPr>
          <w:rFonts w:ascii="Helvetica" w:eastAsia="Times New Roman" w:hAnsi="Helvetica" w:cs="Helvetica"/>
          <w:i/>
          <w:iCs/>
          <w:color w:val="333333"/>
          <w:kern w:val="0"/>
          <w:sz w:val="15"/>
          <w:szCs w:val="15"/>
          <w:vertAlign w:val="subscript"/>
          <w14:ligatures w14:val="none"/>
        </w:rPr>
        <w:t>s</w:t>
      </w:r>
      <w:r w:rsidRPr="007226A8">
        <w:rPr>
          <w:rFonts w:ascii="Helvetica" w:eastAsia="Times New Roman" w:hAnsi="Helvetica" w:cs="Helvetica"/>
          <w:color w:val="333333"/>
          <w:kern w:val="0"/>
          <w:sz w:val="20"/>
          <w:szCs w:val="20"/>
          <w14:ligatures w14:val="none"/>
        </w:rPr>
        <w:t> that can be constructed using all the rails in Tom's box.</w:t>
      </w:r>
    </w:p>
    <w:p w:rsidR="007226A8" w:rsidRPr="007226A8" w:rsidRDefault="007226A8" w:rsidP="007226A8">
      <w:pPr>
        <w:shd w:val="clear" w:color="auto" w:fill="FBFBFB"/>
        <w:spacing w:after="135" w:line="270" w:lineRule="atLeast"/>
        <w:ind w:left="720"/>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ñ</w:t>
      </w:r>
      <w:proofErr w:type="gramStart"/>
      <w:r w:rsidRPr="007226A8">
        <w:rPr>
          <w:rFonts w:ascii="Helvetica" w:eastAsia="Times New Roman" w:hAnsi="Helvetica" w:cs="Helvetica"/>
          <w:color w:val="333333"/>
          <w:kern w:val="0"/>
          <w:sz w:val="20"/>
          <w:szCs w:val="20"/>
          <w14:ligatures w14:val="none"/>
        </w:rPr>
        <w:t>  Tracks</w:t>
      </w:r>
      <w:proofErr w:type="gramEnd"/>
      <w:r w:rsidRPr="007226A8">
        <w:rPr>
          <w:rFonts w:ascii="Helvetica" w:eastAsia="Times New Roman" w:hAnsi="Helvetica" w:cs="Helvetica"/>
          <w:color w:val="333333"/>
          <w:kern w:val="0"/>
          <w:sz w:val="20"/>
          <w:szCs w:val="20"/>
          <w14:ligatures w14:val="none"/>
        </w:rPr>
        <w:t xml:space="preserve"> are considered to be </w:t>
      </w:r>
      <w:r w:rsidRPr="007226A8">
        <w:rPr>
          <w:rFonts w:ascii="Helvetica" w:eastAsia="Times New Roman" w:hAnsi="Helvetica" w:cs="Helvetica"/>
          <w:b/>
          <w:bCs/>
          <w:color w:val="333333"/>
          <w:kern w:val="0"/>
          <w:sz w:val="20"/>
          <w:szCs w:val="20"/>
          <w14:ligatures w14:val="none"/>
        </w:rPr>
        <w:t>different</w:t>
      </w:r>
      <w:r w:rsidRPr="007226A8">
        <w:rPr>
          <w:rFonts w:ascii="Helvetica" w:eastAsia="Times New Roman" w:hAnsi="Helvetica" w:cs="Helvetica"/>
          <w:color w:val="333333"/>
          <w:kern w:val="0"/>
          <w:sz w:val="20"/>
          <w:szCs w:val="20"/>
          <w14:ligatures w14:val="none"/>
        </w:rPr>
        <w:t>, if they do not have the same geometrical shape. Two tracks have the same shape, if their connectors have the same positions and orientations.</w:t>
      </w:r>
    </w:p>
    <w:p w:rsidR="007226A8" w:rsidRPr="007226A8" w:rsidRDefault="007226A8" w:rsidP="007226A8">
      <w:pPr>
        <w:shd w:val="clear" w:color="auto" w:fill="FBFBFB"/>
        <w:spacing w:after="135" w:line="270" w:lineRule="atLeast"/>
        <w:ind w:left="720"/>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ñ</w:t>
      </w:r>
      <w:proofErr w:type="gramStart"/>
      <w:r w:rsidRPr="007226A8">
        <w:rPr>
          <w:rFonts w:ascii="Helvetica" w:eastAsia="Times New Roman" w:hAnsi="Helvetica" w:cs="Helvetica"/>
          <w:color w:val="333333"/>
          <w:kern w:val="0"/>
          <w:sz w:val="20"/>
          <w:szCs w:val="20"/>
          <w14:ligatures w14:val="none"/>
        </w:rPr>
        <w:t>  Tracks</w:t>
      </w:r>
      <w:proofErr w:type="gramEnd"/>
      <w:r w:rsidRPr="007226A8">
        <w:rPr>
          <w:rFonts w:ascii="Helvetica" w:eastAsia="Times New Roman" w:hAnsi="Helvetica" w:cs="Helvetica"/>
          <w:color w:val="333333"/>
          <w:kern w:val="0"/>
          <w:sz w:val="20"/>
          <w:szCs w:val="20"/>
          <w14:ligatures w14:val="none"/>
        </w:rPr>
        <w:t xml:space="preserve"> with intersecting rails (except the end point connections) are </w:t>
      </w:r>
      <w:r w:rsidRPr="007226A8">
        <w:rPr>
          <w:rFonts w:ascii="Helvetica" w:eastAsia="Times New Roman" w:hAnsi="Helvetica" w:cs="Helvetica"/>
          <w:b/>
          <w:bCs/>
          <w:color w:val="333333"/>
          <w:kern w:val="0"/>
          <w:sz w:val="20"/>
          <w:szCs w:val="20"/>
          <w14:ligatures w14:val="none"/>
        </w:rPr>
        <w:t>not</w:t>
      </w:r>
      <w:r w:rsidRPr="007226A8">
        <w:rPr>
          <w:rFonts w:ascii="Helvetica" w:eastAsia="Times New Roman" w:hAnsi="Helvetica" w:cs="Helvetica"/>
          <w:color w:val="333333"/>
          <w:kern w:val="0"/>
          <w:sz w:val="20"/>
          <w:szCs w:val="20"/>
          <w14:ligatures w14:val="none"/>
        </w:rPr>
        <w:t> </w:t>
      </w:r>
      <w:r w:rsidRPr="007226A8">
        <w:rPr>
          <w:rFonts w:ascii="Helvetica" w:eastAsia="Times New Roman" w:hAnsi="Helvetica" w:cs="Helvetica"/>
          <w:b/>
          <w:bCs/>
          <w:color w:val="333333"/>
          <w:kern w:val="0"/>
          <w:sz w:val="20"/>
          <w:szCs w:val="20"/>
          <w14:ligatures w14:val="none"/>
        </w:rPr>
        <w:t>valid</w:t>
      </w:r>
      <w:r w:rsidRPr="007226A8">
        <w:rPr>
          <w:rFonts w:ascii="Helvetica" w:eastAsia="Times New Roman" w:hAnsi="Helvetica" w:cs="Helvetica"/>
          <w:color w:val="333333"/>
          <w:kern w:val="0"/>
          <w:sz w:val="20"/>
          <w:szCs w:val="20"/>
          <w14:ligatures w14:val="none"/>
        </w:rPr>
        <w:t>. For simplicity, two rails are assumed to intersect, if the straight lines between their start/end points intersect.</w:t>
      </w:r>
    </w:p>
    <w:p w:rsidR="007226A8" w:rsidRPr="007226A8" w:rsidRDefault="007226A8" w:rsidP="007226A8">
      <w:pPr>
        <w:shd w:val="clear" w:color="auto" w:fill="FBFBFB"/>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noProof/>
          <w:color w:val="333333"/>
          <w:kern w:val="0"/>
          <w:sz w:val="20"/>
          <w:szCs w:val="20"/>
          <w14:ligatures w14:val="none"/>
        </w:rPr>
        <w:drawing>
          <wp:inline distT="0" distB="0" distL="0" distR="0">
            <wp:extent cx="6334125" cy="1047750"/>
            <wp:effectExtent l="0" t="0" r="9525" b="0"/>
            <wp:docPr id="2" name="Picture 2" descr="http://linode.interviewstreet.com/AQ_IMG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inode.interviewstreet.com/AQ_IMG_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4125" cy="1047750"/>
                    </a:xfrm>
                    <a:prstGeom prst="rect">
                      <a:avLst/>
                    </a:prstGeom>
                    <a:noFill/>
                    <a:ln>
                      <a:noFill/>
                    </a:ln>
                  </pic:spPr>
                </pic:pic>
              </a:graphicData>
            </a:graphic>
          </wp:inline>
        </w:drawing>
      </w:r>
    </w:p>
    <w:p w:rsidR="007226A8" w:rsidRPr="007226A8" w:rsidRDefault="007226A8" w:rsidP="007226A8">
      <w:pPr>
        <w:shd w:val="clear" w:color="auto" w:fill="FBFBFB"/>
        <w:spacing w:after="0" w:line="540" w:lineRule="atLeast"/>
        <w:outlineLvl w:val="0"/>
        <w:rPr>
          <w:rFonts w:ascii="Helvetica" w:eastAsia="Times New Roman" w:hAnsi="Helvetica" w:cs="Helvetica"/>
          <w:color w:val="333333"/>
          <w:kern w:val="36"/>
          <w:sz w:val="45"/>
          <w:szCs w:val="45"/>
          <w14:ligatures w14:val="none"/>
        </w:rPr>
      </w:pPr>
      <w:r w:rsidRPr="007226A8">
        <w:rPr>
          <w:rFonts w:ascii="Helvetica" w:eastAsia="Times New Roman" w:hAnsi="Helvetica" w:cs="Helvetica"/>
          <w:color w:val="333333"/>
          <w:kern w:val="36"/>
          <w:sz w:val="45"/>
          <w:szCs w:val="45"/>
          <w14:ligatures w14:val="none"/>
        </w:rPr>
        <w:t>Input / Output format</w:t>
      </w:r>
    </w:p>
    <w:p w:rsidR="007226A8" w:rsidRPr="007226A8" w:rsidRDefault="007226A8" w:rsidP="007226A8">
      <w:pPr>
        <w:shd w:val="clear" w:color="auto" w:fill="FBFBFB"/>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 </w:t>
      </w:r>
    </w:p>
    <w:p w:rsidR="007226A8" w:rsidRPr="007226A8" w:rsidRDefault="007226A8" w:rsidP="007226A8">
      <w:pPr>
        <w:shd w:val="clear" w:color="auto" w:fill="FBFBFB"/>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All numbers are comma separated without any white space characters and on a single line. Rails are given in ascending order (</w:t>
      </w:r>
      <w:r w:rsidRPr="007226A8">
        <w:rPr>
          <w:rFonts w:ascii="Helvetica" w:eastAsia="Times New Roman" w:hAnsi="Helvetica" w:cs="Helvetica"/>
          <w:i/>
          <w:iCs/>
          <w:color w:val="333333"/>
          <w:kern w:val="0"/>
          <w:sz w:val="20"/>
          <w:szCs w:val="20"/>
          <w14:ligatures w14:val="none"/>
        </w:rPr>
        <w:t>N</w:t>
      </w:r>
      <w:r w:rsidRPr="007226A8">
        <w:rPr>
          <w:rFonts w:ascii="Helvetica" w:eastAsia="Times New Roman" w:hAnsi="Helvetica" w:cs="Helvetica"/>
          <w:i/>
          <w:iCs/>
          <w:color w:val="333333"/>
          <w:kern w:val="0"/>
          <w:sz w:val="15"/>
          <w:szCs w:val="15"/>
          <w:vertAlign w:val="subscript"/>
          <w14:ligatures w14:val="none"/>
        </w:rPr>
        <w:t>0</w:t>
      </w:r>
      <w:proofErr w:type="gramStart"/>
      <w:r w:rsidRPr="007226A8">
        <w:rPr>
          <w:rFonts w:ascii="Helvetica" w:eastAsia="Times New Roman" w:hAnsi="Helvetica" w:cs="Helvetica"/>
          <w:color w:val="333333"/>
          <w:kern w:val="0"/>
          <w:sz w:val="20"/>
          <w:szCs w:val="20"/>
          <w14:ligatures w14:val="none"/>
        </w:rPr>
        <w:t>,</w:t>
      </w:r>
      <w:r w:rsidRPr="007226A8">
        <w:rPr>
          <w:rFonts w:ascii="Helvetica" w:eastAsia="Times New Roman" w:hAnsi="Helvetica" w:cs="Helvetica"/>
          <w:i/>
          <w:iCs/>
          <w:color w:val="333333"/>
          <w:kern w:val="0"/>
          <w:sz w:val="20"/>
          <w:szCs w:val="20"/>
          <w14:ligatures w14:val="none"/>
        </w:rPr>
        <w:t>N</w:t>
      </w:r>
      <w:r w:rsidRPr="007226A8">
        <w:rPr>
          <w:rFonts w:ascii="Helvetica" w:eastAsia="Times New Roman" w:hAnsi="Helvetica" w:cs="Helvetica"/>
          <w:i/>
          <w:iCs/>
          <w:color w:val="333333"/>
          <w:kern w:val="0"/>
          <w:sz w:val="15"/>
          <w:szCs w:val="15"/>
          <w:vertAlign w:val="subscript"/>
          <w14:ligatures w14:val="none"/>
        </w:rPr>
        <w:t>1</w:t>
      </w:r>
      <w:r w:rsidRPr="007226A8">
        <w:rPr>
          <w:rFonts w:ascii="Helvetica" w:eastAsia="Times New Roman" w:hAnsi="Helvetica" w:cs="Helvetica"/>
          <w:color w:val="333333"/>
          <w:kern w:val="0"/>
          <w:sz w:val="20"/>
          <w:szCs w:val="20"/>
          <w14:ligatures w14:val="none"/>
        </w:rPr>
        <w:t>,</w:t>
      </w:r>
      <w:r w:rsidRPr="007226A8">
        <w:rPr>
          <w:rFonts w:ascii="Helvetica" w:eastAsia="Times New Roman" w:hAnsi="Helvetica" w:cs="Helvetica"/>
          <w:i/>
          <w:iCs/>
          <w:color w:val="333333"/>
          <w:kern w:val="0"/>
          <w:sz w:val="20"/>
          <w:szCs w:val="20"/>
          <w14:ligatures w14:val="none"/>
        </w:rPr>
        <w:t>N</w:t>
      </w:r>
      <w:r w:rsidRPr="007226A8">
        <w:rPr>
          <w:rFonts w:ascii="Helvetica" w:eastAsia="Times New Roman" w:hAnsi="Helvetica" w:cs="Helvetica"/>
          <w:i/>
          <w:iCs/>
          <w:color w:val="333333"/>
          <w:kern w:val="0"/>
          <w:sz w:val="15"/>
          <w:szCs w:val="15"/>
          <w:vertAlign w:val="subscript"/>
          <w14:ligatures w14:val="none"/>
        </w:rPr>
        <w:t>2</w:t>
      </w:r>
      <w:proofErr w:type="gramEnd"/>
      <w:r w:rsidRPr="007226A8">
        <w:rPr>
          <w:rFonts w:ascii="Helvetica" w:eastAsia="Times New Roman" w:hAnsi="Helvetica" w:cs="Helvetica"/>
          <w:color w:val="333333"/>
          <w:kern w:val="0"/>
          <w:sz w:val="20"/>
          <w:szCs w:val="20"/>
          <w14:ligatures w14:val="none"/>
        </w:rPr>
        <w:t>,...,</w:t>
      </w:r>
      <w:r w:rsidRPr="007226A8">
        <w:rPr>
          <w:rFonts w:ascii="Helvetica" w:eastAsia="Times New Roman" w:hAnsi="Helvetica" w:cs="Helvetica"/>
          <w:i/>
          <w:iCs/>
          <w:color w:val="333333"/>
          <w:kern w:val="0"/>
          <w:sz w:val="20"/>
          <w:szCs w:val="20"/>
          <w14:ligatures w14:val="none"/>
        </w:rPr>
        <w:t>N</w:t>
      </w:r>
      <w:r w:rsidRPr="007226A8">
        <w:rPr>
          <w:rFonts w:ascii="Helvetica" w:eastAsia="Times New Roman" w:hAnsi="Helvetica" w:cs="Helvetica"/>
          <w:i/>
          <w:iCs/>
          <w:color w:val="333333"/>
          <w:kern w:val="0"/>
          <w:sz w:val="15"/>
          <w:szCs w:val="15"/>
          <w:vertAlign w:val="subscript"/>
          <w14:ligatures w14:val="none"/>
        </w:rPr>
        <w:t>5</w:t>
      </w:r>
      <w:r w:rsidRPr="007226A8">
        <w:rPr>
          <w:rFonts w:ascii="Helvetica" w:eastAsia="Times New Roman" w:hAnsi="Helvetica" w:cs="Helvetica"/>
          <w:color w:val="333333"/>
          <w:kern w:val="0"/>
          <w:sz w:val="20"/>
          <w:szCs w:val="20"/>
          <w14:ligatures w14:val="none"/>
        </w:rPr>
        <w:t>). The result is expected in the same format: (</w:t>
      </w:r>
      <w:proofErr w:type="spellStart"/>
      <w:r w:rsidRPr="007226A8">
        <w:rPr>
          <w:rFonts w:ascii="Helvetica" w:eastAsia="Times New Roman" w:hAnsi="Helvetica" w:cs="Helvetica"/>
          <w:i/>
          <w:iCs/>
          <w:color w:val="333333"/>
          <w:kern w:val="0"/>
          <w:sz w:val="20"/>
          <w:szCs w:val="20"/>
          <w14:ligatures w14:val="none"/>
        </w:rPr>
        <w:t>N</w:t>
      </w:r>
      <w:r w:rsidRPr="007226A8">
        <w:rPr>
          <w:rFonts w:ascii="Helvetica" w:eastAsia="Times New Roman" w:hAnsi="Helvetica" w:cs="Helvetica"/>
          <w:i/>
          <w:iCs/>
          <w:color w:val="333333"/>
          <w:kern w:val="0"/>
          <w:sz w:val="15"/>
          <w:szCs w:val="15"/>
          <w:vertAlign w:val="subscript"/>
          <w14:ligatures w14:val="none"/>
        </w:rPr>
        <w:t>t</w:t>
      </w:r>
      <w:proofErr w:type="gramStart"/>
      <w:r w:rsidRPr="007226A8">
        <w:rPr>
          <w:rFonts w:ascii="Helvetica" w:eastAsia="Times New Roman" w:hAnsi="Helvetica" w:cs="Helvetica"/>
          <w:color w:val="333333"/>
          <w:kern w:val="0"/>
          <w:sz w:val="20"/>
          <w:szCs w:val="20"/>
          <w14:ligatures w14:val="none"/>
        </w:rPr>
        <w:t>,</w:t>
      </w:r>
      <w:r w:rsidRPr="007226A8">
        <w:rPr>
          <w:rFonts w:ascii="Helvetica" w:eastAsia="Times New Roman" w:hAnsi="Helvetica" w:cs="Helvetica"/>
          <w:i/>
          <w:iCs/>
          <w:color w:val="333333"/>
          <w:kern w:val="0"/>
          <w:sz w:val="20"/>
          <w:szCs w:val="20"/>
          <w14:ligatures w14:val="none"/>
        </w:rPr>
        <w:t>N</w:t>
      </w:r>
      <w:r w:rsidRPr="007226A8">
        <w:rPr>
          <w:rFonts w:ascii="Helvetica" w:eastAsia="Times New Roman" w:hAnsi="Helvetica" w:cs="Helvetica"/>
          <w:i/>
          <w:iCs/>
          <w:color w:val="333333"/>
          <w:kern w:val="0"/>
          <w:sz w:val="15"/>
          <w:szCs w:val="15"/>
          <w:vertAlign w:val="subscript"/>
          <w14:ligatures w14:val="none"/>
        </w:rPr>
        <w:t>s</w:t>
      </w:r>
      <w:proofErr w:type="spellEnd"/>
      <w:proofErr w:type="gramEnd"/>
      <w:r w:rsidRPr="007226A8">
        <w:rPr>
          <w:rFonts w:ascii="Helvetica" w:eastAsia="Times New Roman" w:hAnsi="Helvetica" w:cs="Helvetica"/>
          <w:color w:val="333333"/>
          <w:kern w:val="0"/>
          <w:sz w:val="20"/>
          <w:szCs w:val="20"/>
          <w14:ligatures w14:val="none"/>
        </w:rPr>
        <w:t>).</w:t>
      </w:r>
    </w:p>
    <w:p w:rsidR="007226A8" w:rsidRPr="007226A8" w:rsidRDefault="007226A8" w:rsidP="007226A8">
      <w:pPr>
        <w:shd w:val="clear" w:color="auto" w:fill="FBFBFB"/>
        <w:spacing w:after="0" w:line="540" w:lineRule="atLeast"/>
        <w:outlineLvl w:val="0"/>
        <w:rPr>
          <w:rFonts w:ascii="Helvetica" w:eastAsia="Times New Roman" w:hAnsi="Helvetica" w:cs="Helvetica"/>
          <w:color w:val="333333"/>
          <w:kern w:val="36"/>
          <w:sz w:val="45"/>
          <w:szCs w:val="45"/>
          <w14:ligatures w14:val="none"/>
        </w:rPr>
      </w:pPr>
      <w:r w:rsidRPr="007226A8">
        <w:rPr>
          <w:rFonts w:ascii="Helvetica" w:eastAsia="Times New Roman" w:hAnsi="Helvetica" w:cs="Helvetica"/>
          <w:color w:val="333333"/>
          <w:kern w:val="36"/>
          <w:sz w:val="45"/>
          <w:szCs w:val="45"/>
          <w14:ligatures w14:val="none"/>
        </w:rPr>
        <w:t>Example 1: Two 30° rails</w:t>
      </w:r>
    </w:p>
    <w:p w:rsidR="007226A8" w:rsidRPr="007226A8" w:rsidRDefault="007226A8" w:rsidP="007226A8">
      <w:pPr>
        <w:shd w:val="clear" w:color="auto" w:fill="FBFBFB"/>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b/>
          <w:bCs/>
          <w:color w:val="333333"/>
          <w:kern w:val="0"/>
          <w:sz w:val="20"/>
          <w:szCs w:val="20"/>
          <w14:ligatures w14:val="none"/>
        </w:rPr>
        <w:t>Input:</w:t>
      </w:r>
    </w:p>
    <w:p w:rsidR="007226A8" w:rsidRPr="007226A8" w:rsidRDefault="007226A8" w:rsidP="007226A8">
      <w:pPr>
        <w:shd w:val="clear" w:color="auto" w:fill="FBFBFB"/>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0</w:t>
      </w:r>
      <w:proofErr w:type="gramStart"/>
      <w:r w:rsidRPr="007226A8">
        <w:rPr>
          <w:rFonts w:ascii="Helvetica" w:eastAsia="Times New Roman" w:hAnsi="Helvetica" w:cs="Helvetica"/>
          <w:color w:val="333333"/>
          <w:kern w:val="0"/>
          <w:sz w:val="20"/>
          <w:szCs w:val="20"/>
          <w14:ligatures w14:val="none"/>
        </w:rPr>
        <w:t>,0,0,2,0,0</w:t>
      </w:r>
      <w:proofErr w:type="gramEnd"/>
    </w:p>
    <w:p w:rsidR="007226A8" w:rsidRPr="007226A8" w:rsidRDefault="007226A8" w:rsidP="007226A8">
      <w:pPr>
        <w:shd w:val="clear" w:color="auto" w:fill="FBFBFB"/>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b/>
          <w:bCs/>
          <w:color w:val="333333"/>
          <w:kern w:val="0"/>
          <w:sz w:val="20"/>
          <w:szCs w:val="20"/>
          <w14:ligatures w14:val="none"/>
        </w:rPr>
        <w:t>Output:</w:t>
      </w:r>
    </w:p>
    <w:p w:rsidR="007226A8" w:rsidRPr="007226A8" w:rsidRDefault="007226A8" w:rsidP="007226A8">
      <w:pPr>
        <w:shd w:val="clear" w:color="auto" w:fill="FBFBFB"/>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1</w:t>
      </w:r>
      <w:proofErr w:type="gramStart"/>
      <w:r w:rsidRPr="007226A8">
        <w:rPr>
          <w:rFonts w:ascii="Helvetica" w:eastAsia="Times New Roman" w:hAnsi="Helvetica" w:cs="Helvetica"/>
          <w:color w:val="333333"/>
          <w:kern w:val="0"/>
          <w:sz w:val="20"/>
          <w:szCs w:val="20"/>
          <w14:ligatures w14:val="none"/>
        </w:rPr>
        <w:t>,4</w:t>
      </w:r>
      <w:proofErr w:type="gramEnd"/>
    </w:p>
    <w:p w:rsidR="007226A8" w:rsidRPr="007226A8" w:rsidRDefault="007226A8" w:rsidP="007226A8">
      <w:pPr>
        <w:shd w:val="clear" w:color="auto" w:fill="FBFBFB"/>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 </w:t>
      </w:r>
    </w:p>
    <w:p w:rsidR="007226A8" w:rsidRPr="007226A8" w:rsidRDefault="007226A8" w:rsidP="007226A8">
      <w:pPr>
        <w:shd w:val="clear" w:color="auto" w:fill="FBFBFB"/>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noProof/>
          <w:color w:val="333333"/>
          <w:kern w:val="0"/>
          <w:sz w:val="20"/>
          <w:szCs w:val="20"/>
          <w14:ligatures w14:val="none"/>
        </w:rPr>
        <w:drawing>
          <wp:inline distT="0" distB="0" distL="0" distR="0">
            <wp:extent cx="3495675" cy="2085975"/>
            <wp:effectExtent l="0" t="0" r="9525" b="9525"/>
            <wp:docPr id="1" name="Picture 1" descr="http://linode.interviewstreet.com/AQ_IMG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inode.interviewstreet.com/AQ_IMG_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5675" cy="2085975"/>
                    </a:xfrm>
                    <a:prstGeom prst="rect">
                      <a:avLst/>
                    </a:prstGeom>
                    <a:noFill/>
                    <a:ln>
                      <a:noFill/>
                    </a:ln>
                  </pic:spPr>
                </pic:pic>
              </a:graphicData>
            </a:graphic>
          </wp:inline>
        </w:drawing>
      </w:r>
    </w:p>
    <w:p w:rsidR="007226A8" w:rsidRPr="007226A8" w:rsidRDefault="007226A8" w:rsidP="007226A8">
      <w:pPr>
        <w:shd w:val="clear" w:color="auto" w:fill="FBFBFB"/>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 </w:t>
      </w:r>
    </w:p>
    <w:p w:rsidR="007226A8" w:rsidRPr="007226A8" w:rsidRDefault="007226A8" w:rsidP="007226A8">
      <w:pPr>
        <w:shd w:val="clear" w:color="auto" w:fill="FBFBFB"/>
        <w:spacing w:after="135" w:line="270" w:lineRule="atLeast"/>
        <w:rPr>
          <w:rFonts w:ascii="Helvetica" w:eastAsia="Times New Roman" w:hAnsi="Helvetica" w:cs="Helvetica"/>
          <w:color w:val="333333"/>
          <w:kern w:val="0"/>
          <w:sz w:val="20"/>
          <w:szCs w:val="20"/>
          <w14:ligatures w14:val="none"/>
        </w:rPr>
      </w:pPr>
      <w:r w:rsidRPr="007226A8">
        <w:rPr>
          <w:rFonts w:ascii="Helvetica" w:eastAsia="Times New Roman" w:hAnsi="Helvetica" w:cs="Helvetica"/>
          <w:color w:val="333333"/>
          <w:kern w:val="0"/>
          <w:sz w:val="20"/>
          <w:szCs w:val="20"/>
          <w14:ligatures w14:val="none"/>
        </w:rPr>
        <w:t>Connecting the two curved rails in every possible way yields </w:t>
      </w:r>
      <w:r w:rsidRPr="007226A8">
        <w:rPr>
          <w:rFonts w:ascii="Helvetica" w:eastAsia="Times New Roman" w:hAnsi="Helvetica" w:cs="Helvetica"/>
          <w:b/>
          <w:bCs/>
          <w:color w:val="333333"/>
          <w:kern w:val="0"/>
          <w:sz w:val="20"/>
          <w:szCs w:val="20"/>
          <w14:ligatures w14:val="none"/>
        </w:rPr>
        <w:t>four</w:t>
      </w:r>
      <w:r w:rsidRPr="007226A8">
        <w:rPr>
          <w:rFonts w:ascii="Helvetica" w:eastAsia="Times New Roman" w:hAnsi="Helvetica" w:cs="Helvetica"/>
          <w:color w:val="333333"/>
          <w:kern w:val="0"/>
          <w:sz w:val="20"/>
          <w:szCs w:val="20"/>
          <w14:ligatures w14:val="none"/>
        </w:rPr>
        <w:t> tracks with </w:t>
      </w:r>
      <w:r w:rsidRPr="007226A8">
        <w:rPr>
          <w:rFonts w:ascii="Helvetica" w:eastAsia="Times New Roman" w:hAnsi="Helvetica" w:cs="Helvetica"/>
          <w:b/>
          <w:bCs/>
          <w:color w:val="333333"/>
          <w:kern w:val="0"/>
          <w:sz w:val="20"/>
          <w:szCs w:val="20"/>
          <w14:ligatures w14:val="none"/>
        </w:rPr>
        <w:t>one</w:t>
      </w:r>
      <w:r w:rsidRPr="007226A8">
        <w:rPr>
          <w:rFonts w:ascii="Helvetica" w:eastAsia="Times New Roman" w:hAnsi="Helvetica" w:cs="Helvetica"/>
          <w:color w:val="333333"/>
          <w:kern w:val="0"/>
          <w:sz w:val="20"/>
          <w:szCs w:val="20"/>
          <w14:ligatures w14:val="none"/>
        </w:rPr>
        <w:t> </w:t>
      </w:r>
      <w:r w:rsidRPr="007226A8">
        <w:rPr>
          <w:rFonts w:ascii="Helvetica" w:eastAsia="Times New Roman" w:hAnsi="Helvetica" w:cs="Helvetica"/>
          <w:i/>
          <w:iCs/>
          <w:color w:val="333333"/>
          <w:kern w:val="0"/>
          <w:sz w:val="20"/>
          <w:szCs w:val="20"/>
          <w14:ligatures w14:val="none"/>
        </w:rPr>
        <w:t>track end point</w:t>
      </w:r>
      <w:r w:rsidRPr="007226A8">
        <w:rPr>
          <w:rFonts w:ascii="Helvetica" w:eastAsia="Times New Roman" w:hAnsi="Helvetica" w:cs="Helvetica"/>
          <w:color w:val="333333"/>
          <w:kern w:val="0"/>
          <w:sz w:val="20"/>
          <w:szCs w:val="20"/>
          <w14:ligatures w14:val="none"/>
        </w:rPr>
        <w:t> each.</w:t>
      </w:r>
    </w:p>
    <w:p w:rsidR="009F3B58" w:rsidRDefault="007226A8">
      <w:bookmarkStart w:id="0" w:name="_GoBack"/>
      <w:bookmarkEnd w:id="0"/>
    </w:p>
    <w:sectPr w:rsidR="009F3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6A8"/>
    <w:rsid w:val="004C2B0E"/>
    <w:rsid w:val="007226A8"/>
    <w:rsid w:val="00780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99C69-9BCC-4158-99A8-74C297E0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26A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6A8"/>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7226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7226A8"/>
    <w:rPr>
      <w:i/>
      <w:iCs/>
    </w:rPr>
  </w:style>
  <w:style w:type="character" w:customStyle="1" w:styleId="apple-converted-space">
    <w:name w:val="apple-converted-space"/>
    <w:basedOn w:val="DefaultParagraphFont"/>
    <w:rsid w:val="007226A8"/>
  </w:style>
  <w:style w:type="character" w:styleId="Strong">
    <w:name w:val="Strong"/>
    <w:basedOn w:val="DefaultParagraphFont"/>
    <w:uiPriority w:val="22"/>
    <w:qFormat/>
    <w:rsid w:val="007226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66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Leblond</dc:creator>
  <cp:lastModifiedBy>Daniel Leblond</cp:lastModifiedBy>
  <cp:revision>1</cp:revision>
  <dcterms:created xsi:type="dcterms:W3CDTF">2012-10-21T16:36:00Z</dcterms:created>
  <dcterms:modified xsi:type="dcterms:W3CDTF">2012-10-21T16:36:00Z</dcterms:modified>
</cp:coreProperties>
</file>