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Lines w:val="1"/>
        <w:widowControl w:val="1"/>
        <w:spacing w:after="0" w:before="480" w:lineRule="auto"/>
        <w:jc w:val="center"/>
        <w:rPr>
          <w:color w:val="632423"/>
          <w:sz w:val="24"/>
          <w:szCs w:val="24"/>
        </w:rPr>
      </w:pPr>
      <w:bookmarkStart w:colFirst="0" w:colLast="0" w:name="_heading=h.gjdgxs" w:id="0"/>
      <w:bookmarkEnd w:id="0"/>
      <w:r w:rsidDel="00000000" w:rsidR="00000000" w:rsidRPr="00000000">
        <w:rPr>
          <w:color w:val="632423"/>
          <w:sz w:val="24"/>
          <w:szCs w:val="24"/>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20"/>
                <w:szCs w:val="20"/>
              </w:rPr>
            </w:pPr>
            <w:r w:rsidDel="00000000" w:rsidR="00000000" w:rsidRPr="00000000">
              <w:rPr>
                <w:rFonts w:ascii="Arial" w:cs="Arial" w:eastAsia="Arial" w:hAnsi="Arial"/>
                <w:rtl w:val="0"/>
              </w:rPr>
              <w:t xml:space="preserve">Universidad Continental</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rtl w:val="0"/>
              </w:rPr>
              <w:t xml:space="preserve">Software Odontológico</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rtl w:val="0"/>
              </w:rPr>
              <w:t xml:space="preserve">Proyecto tecnológico</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Microsoft</w:t>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Decano Escuela de Odontología</w:t>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Daniel Job Gamarra </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Jhosep Hinostroza Mancco</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rtl w:val="0"/>
              </w:rPr>
              <w:t xml:space="preserve">Asimismo este documento brinda una descripción de la situación actual, los requisitos de alto nivel, criterios de éxito, riesgos y oportunidades.</w:t>
            </w:r>
            <w:r w:rsidDel="00000000" w:rsidR="00000000" w:rsidRPr="00000000">
              <w:rPr>
                <w:rtl w:val="0"/>
              </w:rPr>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 Justificación:</w:t>
            </w:r>
          </w:p>
        </w:tc>
      </w:tr>
      <w:tr>
        <w:trPr>
          <w:cantSplit w:val="0"/>
          <w:tblHeader w:val="0"/>
        </w:trPr>
        <w:tc>
          <w:tcPr>
            <w:shd w:fill="auto" w:val="clear"/>
          </w:tcPr>
          <w:p w:rsidR="00000000" w:rsidDel="00000000" w:rsidP="00000000" w:rsidRDefault="00000000" w:rsidRPr="00000000" w14:paraId="00000018">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Hoy en día el uso de la tecnología es muy común en todo tipo de empresas, desde micro empresas hasta grandes empresas. La aplicación de una solución tecnológica en el ámbito empresarial obedece a las necesidades de dicha empresa u organización y debe estar alineado a sus objetivos estratégicos. La correcta implementación de una solución tecnológica brinda ventajas y posibilidades de crecimiento a una organización. El sector médico es uno de los que más información recauda. </w:t>
            </w:r>
          </w:p>
          <w:p w:rsidR="00000000" w:rsidDel="00000000" w:rsidP="00000000" w:rsidRDefault="00000000" w:rsidRPr="00000000" w14:paraId="00000019">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El área odontológica es fundamental para la salud y bienestar de la población en general, para prevenir y tratar enfermedades bucales. Sin embargo, la gestión de clínicas odontológicas y la atención a los pacientes pueden ser desafiantes sin la ayuda de herramientas tecnológicas adecuadas, aquí radica la necesidad de desarrollar un software odontológico que pueda abordar estas problemáticas, mejorar la eficiencia y la calidad de los servicios odontológicos. </w:t>
            </w:r>
          </w:p>
          <w:p w:rsidR="00000000" w:rsidDel="00000000" w:rsidP="00000000" w:rsidRDefault="00000000" w:rsidRPr="00000000" w14:paraId="0000001A">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Debido a lo ya mencionado, el proyecto pretende mejorar la gestión de información de los pacientes lo que implica digitalizar las historias clínicas para apoyar en el proceso de atención, tener acceso a la información en tiempo real y además tener respaldo y seguridad de estos.    </w:t>
            </w:r>
          </w:p>
          <w:p w:rsidR="00000000" w:rsidDel="00000000" w:rsidP="00000000" w:rsidRDefault="00000000" w:rsidRPr="00000000" w14:paraId="0000001B">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Hoy en día, todos usamos tecnología, Pero cuando una empresa decide meterse en el mundo tecnológico, debe ser por una buena razón, algo que realmente les ayude a cumplir sus metas y planes estratégicos.</w:t>
            </w:r>
          </w:p>
          <w:p w:rsidR="00000000" w:rsidDel="00000000" w:rsidP="00000000" w:rsidRDefault="00000000" w:rsidRPr="00000000" w14:paraId="0000001C">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Imagina esto: la salud bucal es súper importante para todos nosotros, cómo cuidar nuestros dientes y encías, en ese sentido, los dentistas tienen que llevar un montón de registros y documentos.</w:t>
            </w:r>
          </w:p>
          <w:p w:rsidR="00000000" w:rsidDel="00000000" w:rsidP="00000000" w:rsidRDefault="00000000" w:rsidRPr="00000000" w14:paraId="0000001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rtl w:val="0"/>
              </w:rPr>
              <w:t xml:space="preserve">Aquí es donde entra nuestro proyecto, el cual consiste en un software web para dentistas que les ayude a mantener los registros de los pacientes en orden,  por otra parte también realizar citas. Esto no solo facilita el trabajo de los dentistas, sino que también les da acceso a la información de los pacientes al instante y garantiza que estén a salvo y seguros.</w:t>
            </w: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El proyecto se enfoca en la creación de un software de gestión odontológica integral diseñado para satisfacer las necesidades específicas de la clínica dental. Esta solución digital busca transformar y optimizar la forma en que se manejan los procesos tanto clínicos como administrativos en el entorno odontológico.</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/*enfocado al modulo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4">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Objetivos del proyecto:</w:t>
            </w:r>
          </w:p>
          <w:p w:rsidR="00000000" w:rsidDel="00000000" w:rsidP="00000000" w:rsidRDefault="00000000" w:rsidRPr="00000000" w14:paraId="00000027">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rPr>
            </w:pPr>
            <w:r w:rsidDel="00000000" w:rsidR="00000000" w:rsidRPr="00000000">
              <w:rPr>
                <w:rFonts w:ascii="Arial" w:cs="Arial" w:eastAsia="Arial" w:hAnsi="Arial"/>
                <w:b w:val="1"/>
                <w:rtl w:val="0"/>
              </w:rPr>
              <w:t xml:space="preserve">Objetivo General: </w:t>
            </w:r>
            <w:r w:rsidDel="00000000" w:rsidR="00000000" w:rsidRPr="00000000">
              <w:rPr>
                <w:rFonts w:ascii="Arial" w:cs="Arial" w:eastAsia="Arial" w:hAnsi="Arial"/>
                <w:rtl w:val="0"/>
              </w:rPr>
              <w:t xml:space="preserve">Crear  un software específico para odontología, diseñado a medida, que simplifique y mejore el proceso de programación de citas. </w:t>
            </w:r>
          </w:p>
          <w:p w:rsidR="00000000" w:rsidDel="00000000" w:rsidP="00000000" w:rsidRDefault="00000000" w:rsidRPr="00000000" w14:paraId="0000002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2B">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Desarrollar funcionalidades de gestión de citas que permita a los odontólogos mejorar la experiencia del paciente.</w:t>
            </w:r>
          </w:p>
          <w:p w:rsidR="00000000" w:rsidDel="00000000" w:rsidP="00000000" w:rsidRDefault="00000000" w:rsidRPr="00000000" w14:paraId="0000002C">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Implementar un módulo de citas clínicas que permita a los odontólogos acceder a la información de los pacientes de manera rápida y segura, facilitando el seguimiento de tratamientos y garantizando la confidencialidad  de los datos.</w:t>
            </w:r>
          </w:p>
          <w:p w:rsidR="00000000" w:rsidDel="00000000" w:rsidP="00000000" w:rsidRDefault="00000000" w:rsidRPr="00000000" w14:paraId="0000002D">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Minimizar en el registro de citas </w:t>
            </w:r>
          </w:p>
          <w:p w:rsidR="00000000" w:rsidDel="00000000" w:rsidP="00000000" w:rsidRDefault="00000000" w:rsidRPr="00000000" w14:paraId="0000002E">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30">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Dentro del alcance:</w:t>
            </w:r>
          </w:p>
          <w:p w:rsidR="00000000" w:rsidDel="00000000" w:rsidP="00000000" w:rsidRDefault="00000000" w:rsidRPr="00000000" w14:paraId="00000032">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Desarrollo del software web en pleno funcionamiento en el entorno de desarrollo.</w:t>
            </w:r>
          </w:p>
          <w:p w:rsidR="00000000" w:rsidDel="00000000" w:rsidP="00000000" w:rsidRDefault="00000000" w:rsidRPr="00000000" w14:paraId="00000033">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Administración de la base de datos del cliente.</w:t>
            </w:r>
          </w:p>
          <w:p w:rsidR="00000000" w:rsidDel="00000000" w:rsidP="00000000" w:rsidRDefault="00000000" w:rsidRPr="00000000" w14:paraId="00000034">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Una capacitación de las funciones y aplicaciones del software.</w:t>
            </w:r>
          </w:p>
          <w:p w:rsidR="00000000" w:rsidDel="00000000" w:rsidP="00000000" w:rsidRDefault="00000000" w:rsidRPr="00000000" w14:paraId="00000035">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Documentación.</w:t>
            </w:r>
          </w:p>
          <w:p w:rsidR="00000000" w:rsidDel="00000000" w:rsidP="00000000" w:rsidRDefault="00000000" w:rsidRPr="00000000" w14:paraId="00000036">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Fuera del alcance:</w:t>
            </w:r>
          </w:p>
          <w:p w:rsidR="00000000" w:rsidDel="00000000" w:rsidP="00000000" w:rsidRDefault="00000000" w:rsidRPr="00000000" w14:paraId="00000038">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Mantenimiento posterior al desarrollo.</w:t>
            </w:r>
          </w:p>
          <w:p w:rsidR="00000000" w:rsidDel="00000000" w:rsidP="00000000" w:rsidRDefault="00000000" w:rsidRPr="00000000" w14:paraId="00000039">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Actualizaciones futuras.</w:t>
            </w:r>
          </w:p>
          <w:p w:rsidR="00000000" w:rsidDel="00000000" w:rsidP="00000000" w:rsidRDefault="00000000" w:rsidRPr="00000000" w14:paraId="0000003A">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Publicación del proyecto en entorno de producción.</w:t>
            </w:r>
          </w:p>
          <w:p w:rsidR="00000000" w:rsidDel="00000000" w:rsidP="00000000" w:rsidRDefault="00000000" w:rsidRPr="00000000" w14:paraId="0000003B">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Desarrollo de un aplicativo móvil.</w:t>
            </w:r>
          </w:p>
          <w:p w:rsidR="00000000" w:rsidDel="00000000" w:rsidP="00000000" w:rsidRDefault="00000000" w:rsidRPr="00000000" w14:paraId="0000003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43">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widowControl w:val="1"/>
              <w:numPr>
                <w:ilvl w:val="0"/>
                <w:numId w:val="4"/>
              </w:numPr>
              <w:spacing w:before="120" w:line="360" w:lineRule="auto"/>
              <w:ind w:left="720" w:right="286" w:hanging="360"/>
              <w:jc w:val="both"/>
              <w:rPr>
                <w:rFonts w:ascii="Arial" w:cs="Arial" w:eastAsia="Arial" w:hAnsi="Arial"/>
              </w:rPr>
            </w:pPr>
            <w:r w:rsidDel="00000000" w:rsidR="00000000" w:rsidRPr="00000000">
              <w:rPr>
                <w:rFonts w:ascii="Arial" w:cs="Arial" w:eastAsia="Arial" w:hAnsi="Arial"/>
                <w:rtl w:val="0"/>
              </w:rPr>
              <w:t xml:space="preserve">Mejorar la experiencia del paciente con ayuda del software web.</w:t>
            </w:r>
          </w:p>
          <w:p w:rsidR="00000000" w:rsidDel="00000000" w:rsidP="00000000" w:rsidRDefault="00000000" w:rsidRPr="00000000" w14:paraId="00000045">
            <w:pPr>
              <w:widowControl w:val="1"/>
              <w:numPr>
                <w:ilvl w:val="0"/>
                <w:numId w:val="4"/>
              </w:numPr>
              <w:spacing w:line="360" w:lineRule="auto"/>
              <w:ind w:left="720" w:right="286" w:hanging="360"/>
              <w:jc w:val="both"/>
              <w:rPr>
                <w:rFonts w:ascii="Arial" w:cs="Arial" w:eastAsia="Arial" w:hAnsi="Arial"/>
              </w:rPr>
            </w:pPr>
            <w:r w:rsidDel="00000000" w:rsidR="00000000" w:rsidRPr="00000000">
              <w:rPr>
                <w:rFonts w:ascii="Arial" w:cs="Arial" w:eastAsia="Arial" w:hAnsi="Arial"/>
                <w:rtl w:val="0"/>
              </w:rPr>
              <w:t xml:space="preserve">Facilitar a los odontólogos el seguimiento de tratamientos y además garantizar la confidencialidad de los datos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720" w:right="28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Reducir el papeleo por citas.</w:t>
            </w:r>
          </w:p>
          <w:p w:rsidR="00000000" w:rsidDel="00000000" w:rsidP="00000000" w:rsidRDefault="00000000" w:rsidRPr="00000000" w14:paraId="00000047">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tc>
      </w:tr>
      <w:tr>
        <w:trPr>
          <w:cantSplit w:val="0"/>
          <w:trHeight w:val="521" w:hRule="atLeast"/>
          <w:tblHeader w:val="0"/>
        </w:trPr>
        <w:tc>
          <w:tcPr>
            <w:gridSpan w:val="2"/>
            <w:shd w:fill="f2f2f2" w:val="clear"/>
            <w:vAlign w:val="center"/>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4B">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4C">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4D">
            <w:pPr>
              <w:widowControl w:val="1"/>
              <w:spacing w:after="120" w:before="120" w:line="360" w:lineRule="auto"/>
              <w:ind w:right="286"/>
              <w:rPr>
                <w:rFonts w:ascii="Arial" w:cs="Arial" w:eastAsia="Arial" w:hAnsi="Arial"/>
                <w:sz w:val="20"/>
                <w:szCs w:val="20"/>
              </w:rPr>
            </w:pPr>
            <w:r w:rsidDel="00000000" w:rsidR="00000000" w:rsidRPr="00000000">
              <w:rPr>
                <w:rFonts w:ascii="Arial" w:cs="Arial" w:eastAsia="Arial" w:hAnsi="Arial"/>
                <w:rtl w:val="0"/>
              </w:rPr>
              <w:t xml:space="preserve">El software web permitirá gestionar las citas de los pacientes.</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E">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rtl w:val="0"/>
              </w:rPr>
              <w:t xml:space="preserve">El requisito se considerará exitoso si el software permite la gestión de las citas programadas de los pacientes.</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rtl w:val="0"/>
              </w:rPr>
              <w:t xml:space="preserve">El software web permitirá reducir el tiempo de atención.</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0">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rtl w:val="0"/>
              </w:rPr>
              <w:t xml:space="preserve">El requisito se considerará exitoso si el tiempo de reducción de la atención es considerable al emplear el odontograma digitalizado.</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51">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2">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tc>
      </w:tr>
      <w:tr>
        <w:trPr>
          <w:cantSplit w:val="0"/>
          <w:trHeight w:val="501" w:hRule="atLeast"/>
          <w:tblHeader w:val="0"/>
        </w:trPr>
        <w:tc>
          <w:tcPr>
            <w:gridSpan w:val="2"/>
            <w:shd w:fill="f2f2f2" w:val="clear"/>
            <w:vAlign w:val="center"/>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55">
            <w:pPr>
              <w:spacing w:line="360" w:lineRule="auto"/>
              <w:jc w:val="both"/>
              <w:rPr>
                <w:rFonts w:ascii="Arial" w:cs="Arial" w:eastAsia="Arial" w:hAnsi="Arial"/>
                <w:sz w:val="20"/>
                <w:szCs w:val="20"/>
              </w:rPr>
            </w:pPr>
            <w:r w:rsidDel="00000000" w:rsidR="00000000" w:rsidRPr="00000000">
              <w:rPr>
                <w:rtl w:val="0"/>
              </w:rPr>
            </w:r>
          </w:p>
          <w:tbl>
            <w:tblPr>
              <w:tblStyle w:val="Table5"/>
              <w:tblW w:w="79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0"/>
              <w:gridCol w:w="3717"/>
              <w:gridCol w:w="1495"/>
              <w:gridCol w:w="2248"/>
              <w:tblGridChange w:id="0">
                <w:tblGrid>
                  <w:gridCol w:w="470"/>
                  <w:gridCol w:w="3717"/>
                  <w:gridCol w:w="1495"/>
                  <w:gridCol w:w="224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Hito o evento significativo</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Fecha programada</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tcPr>
                <w:p w:rsidR="00000000" w:rsidDel="00000000" w:rsidP="00000000" w:rsidRDefault="00000000" w:rsidRPr="00000000" w14:paraId="00000059">
                  <w:pPr>
                    <w:ind w:left="577" w:hanging="577"/>
                    <w:rPr>
                      <w:rFonts w:ascii="Arial" w:cs="Arial" w:eastAsia="Arial" w:hAnsi="Arial"/>
                    </w:rPr>
                  </w:pPr>
                  <w:r w:rsidDel="00000000" w:rsidR="00000000" w:rsidRPr="00000000">
                    <w:rPr>
                      <w:rFonts w:ascii="Arial" w:cs="Arial" w:eastAsia="Arial" w:hAnsi="Arial"/>
                      <w:rtl w:val="0"/>
                    </w:rPr>
                    <w:t xml:space="preserve">Responsable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sz w:val="20"/>
                      <w:szCs w:val="20"/>
                      <w:highlight w:val="white"/>
                      <w:rtl w:val="0"/>
                    </w:rPr>
                    <w:t xml:space="preserve">Poder  generar y modificar citas para la clinica odontologica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5C">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5D">
                  <w:pPr>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sz w:val="20"/>
                      <w:szCs w:val="20"/>
                      <w:highlight w:val="white"/>
                      <w:rtl w:val="0"/>
                    </w:rPr>
                    <w:t xml:space="preserve">Poder visualizar el perfil del estudiante y sus pacientes respectivos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0">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1">
                  <w:pPr>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sz w:val="20"/>
                      <w:szCs w:val="20"/>
                      <w:highlight w:val="white"/>
                      <w:rtl w:val="0"/>
                    </w:rPr>
                    <w:t xml:space="preserve">Poder examinar registros de pacientes con tratamiento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4">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5">
                  <w:pPr>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sz w:val="20"/>
                      <w:szCs w:val="20"/>
                      <w:highlight w:val="white"/>
                      <w:rtl w:val="0"/>
                    </w:rPr>
                    <w:t xml:space="preserve">Interactuar con el paciente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9">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6A">
                  <w:pPr>
                    <w:rPr>
                      <w:rFonts w:ascii="Arial" w:cs="Arial" w:eastAsia="Arial" w:hAnsi="Arial"/>
                    </w:rPr>
                  </w:pPr>
                  <w:r w:rsidDel="00000000" w:rsidR="00000000" w:rsidRPr="00000000">
                    <w:rPr>
                      <w:rtl w:val="0"/>
                    </w:rPr>
                  </w:r>
                </w:p>
              </w:tc>
            </w:tr>
          </w:tbl>
          <w:p w:rsidR="00000000" w:rsidDel="00000000" w:rsidP="00000000" w:rsidRDefault="00000000" w:rsidRPr="00000000" w14:paraId="0000006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sz w:val="20"/>
                <w:szCs w:val="20"/>
              </w:rPr>
            </w:pPr>
            <w:r w:rsidDel="00000000" w:rsidR="00000000" w:rsidRPr="00000000">
              <w:rPr>
                <w:rtl w:val="0"/>
              </w:rPr>
            </w:r>
          </w:p>
        </w:tc>
      </w:tr>
      <w:tr>
        <w:trPr>
          <w:cantSplit w:val="0"/>
          <w:trHeight w:val="483" w:hRule="atLeast"/>
          <w:tblHeader w:val="0"/>
        </w:trPr>
        <w:tc>
          <w:tcPr>
            <w:gridSpan w:val="2"/>
            <w:shd w:fill="f2f2f2" w:val="clear"/>
            <w:vAlign w:val="center"/>
          </w:tcPr>
          <w:p w:rsidR="00000000" w:rsidDel="00000000" w:rsidP="00000000" w:rsidRDefault="00000000" w:rsidRPr="00000000" w14:paraId="00000070">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7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3">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Falta de conocimiento sobre regulaciones</w:t>
            </w:r>
          </w:p>
          <w:p w:rsidR="00000000" w:rsidDel="00000000" w:rsidP="00000000" w:rsidRDefault="00000000" w:rsidRPr="00000000" w14:paraId="00000074">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Cambios en los requisitos del cliente</w:t>
            </w:r>
          </w:p>
          <w:p w:rsidR="00000000" w:rsidDel="00000000" w:rsidP="00000000" w:rsidRDefault="00000000" w:rsidRPr="00000000" w14:paraId="00000075">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Falta de pruebas exhaustivas</w:t>
            </w:r>
          </w:p>
          <w:p w:rsidR="00000000" w:rsidDel="00000000" w:rsidP="00000000" w:rsidRDefault="00000000" w:rsidRPr="00000000" w14:paraId="00000076">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Interrupciones en el suministro de electricidad</w:t>
            </w:r>
          </w:p>
          <w:p w:rsidR="00000000" w:rsidDel="00000000" w:rsidP="00000000" w:rsidRDefault="00000000" w:rsidRPr="00000000" w14:paraId="00000077">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Fallos en la seguridad informática</w:t>
            </w:r>
          </w:p>
          <w:p w:rsidR="00000000" w:rsidDel="00000000" w:rsidP="00000000" w:rsidRDefault="00000000" w:rsidRPr="00000000" w14:paraId="00000078">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Falta de respaldo de datos</w:t>
            </w:r>
          </w:p>
          <w:p w:rsidR="00000000" w:rsidDel="00000000" w:rsidP="00000000" w:rsidRDefault="00000000" w:rsidRPr="00000000" w14:paraId="00000079">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Rotación del personal</w:t>
            </w:r>
          </w:p>
          <w:p w:rsidR="00000000" w:rsidDel="00000000" w:rsidP="00000000" w:rsidRDefault="00000000" w:rsidRPr="00000000" w14:paraId="0000007A">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Errores durante la migración de datos</w:t>
            </w:r>
          </w:p>
          <w:p w:rsidR="00000000" w:rsidDel="00000000" w:rsidP="00000000" w:rsidRDefault="00000000" w:rsidRPr="00000000" w14:paraId="0000007B">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Problemas de compatibilidad</w:t>
            </w:r>
          </w:p>
          <w:p w:rsidR="00000000" w:rsidDel="00000000" w:rsidP="00000000" w:rsidRDefault="00000000" w:rsidRPr="00000000" w14:paraId="0000007C">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Falta de mantenimiento preventivo</w:t>
            </w:r>
          </w:p>
          <w:p w:rsidR="00000000" w:rsidDel="00000000" w:rsidP="00000000" w:rsidRDefault="00000000" w:rsidRPr="00000000" w14:paraId="0000007D">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7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8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A">
      <w:pPr>
        <w:rPr>
          <w:rFonts w:ascii="Arial" w:cs="Arial" w:eastAsia="Arial" w:hAnsi="Arial"/>
          <w:i w:val="1"/>
          <w:sz w:val="20"/>
          <w:szCs w:val="20"/>
        </w:rPr>
      </w:pPr>
      <w:r w:rsidDel="00000000" w:rsidR="00000000" w:rsidRPr="00000000">
        <w:rPr>
          <w:rtl w:val="0"/>
        </w:rPr>
      </w:r>
    </w:p>
    <w:tbl>
      <w:tblPr>
        <w:tblStyle w:val="Table6"/>
        <w:tblpPr w:leftFromText="141" w:rightFromText="141" w:topFromText="0" w:bottomFromText="0" w:vertAnchor="text" w:horzAnchor="text" w:tblpX="0" w:tblpY="0"/>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0"/>
        <w:gridCol w:w="2175"/>
        <w:gridCol w:w="1661"/>
        <w:gridCol w:w="1161"/>
        <w:gridCol w:w="2844"/>
        <w:tblGridChange w:id="0">
          <w:tblGrid>
            <w:gridCol w:w="1510"/>
            <w:gridCol w:w="2175"/>
            <w:gridCol w:w="1661"/>
            <w:gridCol w:w="1161"/>
            <w:gridCol w:w="2844"/>
          </w:tblGrid>
        </w:tblGridChange>
      </w:tblGrid>
      <w:tr>
        <w:trPr>
          <w:cantSplit w:val="0"/>
          <w:trHeight w:val="682" w:hRule="atLeast"/>
          <w:tblHeader w:val="0"/>
        </w:trPr>
        <w:tc>
          <w:tcPr>
            <w:gridSpan w:val="5"/>
            <w:shd w:fill="f2f2f2" w:val="clear"/>
          </w:tcPr>
          <w:p w:rsidR="00000000" w:rsidDel="00000000" w:rsidP="00000000" w:rsidRDefault="00000000" w:rsidRPr="00000000" w14:paraId="0000008B">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90">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9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92">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93">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94">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shd w:fill="auto" w:val="clear"/>
            <w:vAlign w:val="center"/>
          </w:tcPr>
          <w:p w:rsidR="00000000" w:rsidDel="00000000" w:rsidP="00000000" w:rsidRDefault="00000000" w:rsidRPr="00000000" w14:paraId="00000095">
            <w:pPr>
              <w:jc w:val="both"/>
              <w:rPr>
                <w:rFonts w:ascii="Arial" w:cs="Arial" w:eastAsia="Arial" w:hAnsi="Arial"/>
                <w:i w:val="1"/>
                <w:sz w:val="20"/>
                <w:szCs w:val="20"/>
              </w:rPr>
            </w:pPr>
            <w:r w:rsidDel="00000000" w:rsidR="00000000" w:rsidRPr="00000000">
              <w:rPr>
                <w:rFonts w:ascii="Arial" w:cs="Arial" w:eastAsia="Arial" w:hAnsi="Arial"/>
                <w:rtl w:val="0"/>
              </w:rPr>
              <w:t xml:space="preserve">Ing. Daniel Gamarra</w:t>
            </w:r>
            <w:r w:rsidDel="00000000" w:rsidR="00000000" w:rsidRPr="00000000">
              <w:rPr>
                <w:rtl w:val="0"/>
              </w:rPr>
            </w:r>
          </w:p>
        </w:tc>
        <w:tc>
          <w:tcPr>
            <w:shd w:fill="auto" w:val="clear"/>
            <w:vAlign w:val="center"/>
          </w:tcPr>
          <w:p w:rsidR="00000000" w:rsidDel="00000000" w:rsidP="00000000" w:rsidRDefault="00000000" w:rsidRPr="00000000" w14:paraId="00000096">
            <w:pPr>
              <w:jc w:val="both"/>
              <w:rPr>
                <w:rFonts w:ascii="Arial" w:cs="Arial" w:eastAsia="Arial" w:hAnsi="Arial"/>
                <w:i w:val="1"/>
                <w:sz w:val="20"/>
                <w:szCs w:val="20"/>
              </w:rPr>
            </w:pPr>
            <w:r w:rsidDel="00000000" w:rsidR="00000000" w:rsidRPr="00000000">
              <w:rPr>
                <w:rFonts w:ascii="Arial" w:cs="Arial" w:eastAsia="Arial" w:hAnsi="Arial"/>
                <w:rtl w:val="0"/>
              </w:rPr>
              <w:t xml:space="preserve">Director de carrera</w:t>
            </w:r>
            <w:r w:rsidDel="00000000" w:rsidR="00000000" w:rsidRPr="00000000">
              <w:rPr>
                <w:rtl w:val="0"/>
              </w:rPr>
            </w:r>
          </w:p>
        </w:tc>
        <w:tc>
          <w:tcPr>
            <w:shd w:fill="auto" w:val="clear"/>
            <w:vAlign w:val="center"/>
          </w:tcPr>
          <w:p w:rsidR="00000000" w:rsidDel="00000000" w:rsidP="00000000" w:rsidRDefault="00000000" w:rsidRPr="00000000" w14:paraId="00000097">
            <w:pPr>
              <w:jc w:val="both"/>
              <w:rPr>
                <w:rFonts w:ascii="Arial" w:cs="Arial" w:eastAsia="Arial" w:hAnsi="Arial"/>
                <w:i w:val="1"/>
                <w:sz w:val="20"/>
                <w:szCs w:val="20"/>
              </w:rPr>
            </w:pPr>
            <w:r w:rsidDel="00000000" w:rsidR="00000000" w:rsidRPr="00000000">
              <w:rPr>
                <w:rFonts w:ascii="Arial" w:cs="Arial" w:eastAsia="Arial" w:hAnsi="Arial"/>
                <w:rtl w:val="0"/>
              </w:rPr>
              <w:t xml:space="preserve">Patrocinador</w:t>
            </w:r>
            <w:r w:rsidDel="00000000" w:rsidR="00000000" w:rsidRPr="00000000">
              <w:rPr>
                <w:rtl w:val="0"/>
              </w:rPr>
            </w:r>
          </w:p>
        </w:tc>
        <w:tc>
          <w:tcPr>
            <w:vAlign w:val="center"/>
          </w:tcPr>
          <w:p w:rsidR="00000000" w:rsidDel="00000000" w:rsidP="00000000" w:rsidRDefault="00000000" w:rsidRPr="00000000" w14:paraId="00000098">
            <w:pPr>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9">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Armando Carrillo</w:t>
            </w:r>
          </w:p>
        </w:tc>
        <w:tc>
          <w:tcPr>
            <w:shd w:fill="auto" w:val="clear"/>
            <w:vAlign w:val="center"/>
          </w:tcPr>
          <w:p w:rsidR="00000000" w:rsidDel="00000000" w:rsidP="00000000" w:rsidRDefault="00000000" w:rsidRPr="00000000" w14:paraId="0000009B">
            <w:pPr>
              <w:jc w:val="both"/>
              <w:rPr>
                <w:rFonts w:ascii="Arial" w:cs="Arial" w:eastAsia="Arial" w:hAnsi="Arial"/>
                <w:i w:val="1"/>
                <w:sz w:val="20"/>
                <w:szCs w:val="20"/>
              </w:rPr>
            </w:pPr>
            <w:r w:rsidDel="00000000" w:rsidR="00000000" w:rsidRPr="00000000">
              <w:rPr>
                <w:rFonts w:ascii="Arial" w:cs="Arial" w:eastAsia="Arial" w:hAnsi="Arial"/>
                <w:rtl w:val="0"/>
              </w:rPr>
              <w:t xml:space="preserve">Doc. </w:t>
            </w:r>
            <w:r w:rsidDel="00000000" w:rsidR="00000000" w:rsidRPr="00000000">
              <w:rPr>
                <w:rtl w:val="0"/>
              </w:rPr>
            </w:r>
          </w:p>
        </w:tc>
        <w:tc>
          <w:tcPr>
            <w:shd w:fill="auto" w:val="clear"/>
            <w:vAlign w:val="center"/>
          </w:tcPr>
          <w:p w:rsidR="00000000" w:rsidDel="00000000" w:rsidP="00000000" w:rsidRDefault="00000000" w:rsidRPr="00000000" w14:paraId="0000009C">
            <w:pPr>
              <w:jc w:val="both"/>
              <w:rPr>
                <w:rFonts w:ascii="Arial" w:cs="Arial" w:eastAsia="Arial" w:hAnsi="Arial"/>
                <w:i w:val="1"/>
                <w:sz w:val="20"/>
                <w:szCs w:val="20"/>
              </w:rPr>
            </w:pPr>
            <w:r w:rsidDel="00000000" w:rsidR="00000000" w:rsidRPr="00000000">
              <w:rPr>
                <w:rFonts w:ascii="Arial" w:cs="Arial" w:eastAsia="Arial" w:hAnsi="Arial"/>
                <w:rtl w:val="0"/>
              </w:rPr>
              <w:t xml:space="preserve">Dueño del proyecto</w:t>
            </w:r>
            <w:r w:rsidDel="00000000" w:rsidR="00000000" w:rsidRPr="00000000">
              <w:rPr>
                <w:rtl w:val="0"/>
              </w:rPr>
            </w:r>
          </w:p>
        </w:tc>
        <w:tc>
          <w:tcPr>
            <w:vAlign w:val="center"/>
          </w:tcPr>
          <w:p w:rsidR="00000000" w:rsidDel="00000000" w:rsidP="00000000" w:rsidRDefault="00000000" w:rsidRPr="00000000" w14:paraId="0000009D">
            <w:pPr>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E">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F">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0">
            <w:pPr>
              <w:jc w:val="both"/>
              <w:rPr>
                <w:rFonts w:ascii="Arial" w:cs="Arial" w:eastAsia="Arial" w:hAnsi="Arial"/>
                <w:i w:val="1"/>
                <w:sz w:val="20"/>
                <w:szCs w:val="20"/>
              </w:rPr>
            </w:pPr>
            <w:r w:rsidDel="00000000" w:rsidR="00000000" w:rsidRPr="00000000">
              <w:rPr>
                <w:rFonts w:ascii="Arial" w:cs="Arial" w:eastAsia="Arial" w:hAnsi="Arial"/>
                <w:rtl w:val="0"/>
              </w:rPr>
              <w:t xml:space="preserve">Desarrollador</w:t>
            </w:r>
            <w:r w:rsidDel="00000000" w:rsidR="00000000" w:rsidRPr="00000000">
              <w:rPr>
                <w:rtl w:val="0"/>
              </w:rPr>
            </w:r>
          </w:p>
        </w:tc>
        <w:tc>
          <w:tcPr>
            <w:shd w:fill="auto" w:val="clear"/>
            <w:vAlign w:val="center"/>
          </w:tcPr>
          <w:p w:rsidR="00000000" w:rsidDel="00000000" w:rsidP="00000000" w:rsidRDefault="00000000" w:rsidRPr="00000000" w14:paraId="000000A1">
            <w:pPr>
              <w:jc w:val="both"/>
              <w:rPr>
                <w:rFonts w:ascii="Arial" w:cs="Arial" w:eastAsia="Arial" w:hAnsi="Arial"/>
                <w:i w:val="1"/>
                <w:sz w:val="20"/>
                <w:szCs w:val="20"/>
              </w:rPr>
            </w:pPr>
            <w:r w:rsidDel="00000000" w:rsidR="00000000" w:rsidRPr="00000000">
              <w:rPr>
                <w:rFonts w:ascii="Arial" w:cs="Arial" w:eastAsia="Arial" w:hAnsi="Arial"/>
                <w:rtl w:val="0"/>
              </w:rPr>
              <w:t xml:space="preserve">Gerente de proyecto</w:t>
            </w:r>
            <w:r w:rsidDel="00000000" w:rsidR="00000000" w:rsidRPr="00000000">
              <w:rPr>
                <w:rtl w:val="0"/>
              </w:rPr>
            </w:r>
          </w:p>
        </w:tc>
        <w:tc>
          <w:tcPr>
            <w:vAlign w:val="center"/>
          </w:tcPr>
          <w:p w:rsidR="00000000" w:rsidDel="00000000" w:rsidP="00000000" w:rsidRDefault="00000000" w:rsidRPr="00000000" w14:paraId="000000A2">
            <w:pPr>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3">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4">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5">
            <w:pPr>
              <w:jc w:val="both"/>
              <w:rPr>
                <w:rFonts w:ascii="Arial" w:cs="Arial" w:eastAsia="Arial" w:hAnsi="Arial"/>
                <w:i w:val="1"/>
                <w:sz w:val="20"/>
                <w:szCs w:val="20"/>
              </w:rPr>
            </w:pPr>
            <w:r w:rsidDel="00000000" w:rsidR="00000000" w:rsidRPr="00000000">
              <w:rPr>
                <w:rFonts w:ascii="Arial" w:cs="Arial" w:eastAsia="Arial" w:hAnsi="Arial"/>
                <w:rtl w:val="0"/>
              </w:rPr>
              <w:t xml:space="preserve">Desarrollador</w:t>
            </w:r>
            <w:r w:rsidDel="00000000" w:rsidR="00000000" w:rsidRPr="00000000">
              <w:rPr>
                <w:rtl w:val="0"/>
              </w:rPr>
            </w:r>
          </w:p>
        </w:tc>
        <w:tc>
          <w:tcPr>
            <w:shd w:fill="auto" w:val="clear"/>
            <w:vAlign w:val="center"/>
          </w:tcPr>
          <w:p w:rsidR="00000000" w:rsidDel="00000000" w:rsidP="00000000" w:rsidRDefault="00000000" w:rsidRPr="00000000" w14:paraId="000000A6">
            <w:pPr>
              <w:jc w:val="both"/>
              <w:rPr>
                <w:rFonts w:ascii="Arial" w:cs="Arial" w:eastAsia="Arial" w:hAnsi="Arial"/>
                <w:i w:val="1"/>
                <w:sz w:val="20"/>
                <w:szCs w:val="20"/>
              </w:rPr>
            </w:pPr>
            <w:r w:rsidDel="00000000" w:rsidR="00000000" w:rsidRPr="00000000">
              <w:rPr>
                <w:rFonts w:ascii="Arial" w:cs="Arial" w:eastAsia="Arial" w:hAnsi="Arial"/>
                <w:rtl w:val="0"/>
              </w:rPr>
              <w:t xml:space="preserve">Scrum master</w:t>
            </w:r>
            <w:r w:rsidDel="00000000" w:rsidR="00000000" w:rsidRPr="00000000">
              <w:rPr>
                <w:rtl w:val="0"/>
              </w:rPr>
            </w:r>
          </w:p>
        </w:tc>
        <w:tc>
          <w:tcPr>
            <w:vAlign w:val="center"/>
          </w:tcPr>
          <w:p w:rsidR="00000000" w:rsidDel="00000000" w:rsidP="00000000" w:rsidRDefault="00000000" w:rsidRPr="00000000" w14:paraId="000000A7">
            <w:pPr>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8">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9">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A">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B">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AC">
            <w:pPr>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D">
            <w:pPr>
              <w:rPr>
                <w:rFonts w:ascii="Arial" w:cs="Arial" w:eastAsia="Arial" w:hAnsi="Arial"/>
                <w:i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E">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F">
            <w:pPr>
              <w:jc w:val="both"/>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0">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B1">
            <w:pPr>
              <w:rPr>
                <w:rFonts w:ascii="Arial" w:cs="Arial" w:eastAsia="Arial" w:hAnsi="Arial"/>
                <w:i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2">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B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4">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5">
      <w:pPr>
        <w:ind w:left="360" w:firstLine="0"/>
        <w:rPr>
          <w:rFonts w:ascii="Arial" w:cs="Arial" w:eastAsia="Arial" w:hAnsi="Arial"/>
          <w:i w:val="1"/>
          <w:sz w:val="20"/>
          <w:szCs w:val="20"/>
        </w:rPr>
      </w:pPr>
      <w:r w:rsidDel="00000000" w:rsidR="00000000" w:rsidRPr="00000000">
        <w:rPr>
          <w:rtl w:val="0"/>
        </w:rPr>
      </w:r>
    </w:p>
    <w:tbl>
      <w:tblPr>
        <w:tblStyle w:val="Table7"/>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8"/>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40"/>
              <w:gridCol w:w="3555"/>
              <w:tblGridChange w:id="0">
                <w:tblGrid>
                  <w:gridCol w:w="1560"/>
                  <w:gridCol w:w="3840"/>
                  <w:gridCol w:w="35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Supuesto</w:t>
                  </w:r>
                </w:p>
              </w:tc>
              <w:tc>
                <w:tcPr>
                  <w:shd w:fill="auto" w:val="clear"/>
                  <w:tcMar>
                    <w:top w:w="100.0" w:type="dxa"/>
                    <w:left w:w="100.0" w:type="dxa"/>
                    <w:bottom w:w="100.0" w:type="dxa"/>
                    <w:right w:w="10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Riesgo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Supuesto 1</w:t>
                  </w:r>
                </w:p>
              </w:tc>
              <w:tc>
                <w:tcPr>
                  <w:shd w:fill="auto" w:val="clear"/>
                  <w:tcMar>
                    <w:top w:w="100.0" w:type="dxa"/>
                    <w:left w:w="100.0" w:type="dxa"/>
                    <w:bottom w:w="100.0" w:type="dxa"/>
                    <w:right w:w="10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Se contará con todos los colaboradores disponibles para finalizar el proyecto.</w:t>
                  </w:r>
                </w:p>
              </w:tc>
              <w:tc>
                <w:tcPr>
                  <w:shd w:fill="auto" w:val="clear"/>
                  <w:tcMar>
                    <w:top w:w="100.0" w:type="dxa"/>
                    <w:left w:w="100.0" w:type="dxa"/>
                    <w:bottom w:w="100.0" w:type="dxa"/>
                    <w:right w:w="100.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Algún integrante del equipo puede abandonar el proyecto.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Supuesto 2</w:t>
                  </w:r>
                </w:p>
              </w:tc>
              <w:tc>
                <w:tcPr>
                  <w:shd w:fill="auto" w:val="clear"/>
                  <w:tcMar>
                    <w:top w:w="100.0" w:type="dxa"/>
                    <w:left w:w="100.0" w:type="dxa"/>
                    <w:bottom w:w="100.0" w:type="dxa"/>
                    <w:right w:w="100.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Se contará con el tiempo suficiente para realizar el software odontológico.</w:t>
                  </w:r>
                </w:p>
              </w:tc>
              <w:tc>
                <w:tcPr>
                  <w:shd w:fill="auto" w:val="clear"/>
                  <w:tcMar>
                    <w:top w:w="100.0" w:type="dxa"/>
                    <w:left w:w="100.0" w:type="dxa"/>
                    <w:bottom w:w="100.0" w:type="dxa"/>
                    <w:right w:w="100.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Alguna parte del proyecto puede retrasarnos lo suficiente para perjudicar al proyecto.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Supuesto 3</w:t>
                  </w:r>
                </w:p>
              </w:tc>
              <w:tc>
                <w:tcPr>
                  <w:shd w:fill="auto" w:val="clear"/>
                  <w:tcMar>
                    <w:top w:w="100.0" w:type="dxa"/>
                    <w:left w:w="100.0" w:type="dxa"/>
                    <w:bottom w:w="100.0" w:type="dxa"/>
                    <w:right w:w="10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Se entregará cada hito con su criterio de éxito. </w:t>
                  </w:r>
                </w:p>
              </w:tc>
              <w:tc>
                <w:tcPr>
                  <w:shd w:fill="auto" w:val="clear"/>
                  <w:tcMar>
                    <w:top w:w="100.0" w:type="dxa"/>
                    <w:left w:w="100.0" w:type="dxa"/>
                    <w:bottom w:w="100.0" w:type="dxa"/>
                    <w:right w:w="10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Alguna parte del proyecto puede que no complete su criterio de éxito y no se realice satisfactoriamente.</w:t>
                  </w:r>
                </w:p>
              </w:tc>
            </w:tr>
          </w:tbl>
          <w:p w:rsidR="00000000" w:rsidDel="00000000" w:rsidP="00000000" w:rsidRDefault="00000000" w:rsidRPr="00000000" w14:paraId="000000C4">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C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cuenta con alguna financiación.</w:t>
            </w:r>
          </w:p>
          <w:p w:rsidR="00000000" w:rsidDel="00000000" w:rsidP="00000000" w:rsidRDefault="00000000" w:rsidRPr="00000000" w14:paraId="000000C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Plazo máximo de desarrollo de 4 meses aproximadamente.</w:t>
            </w:r>
          </w:p>
          <w:p w:rsidR="00000000" w:rsidDel="00000000" w:rsidP="00000000" w:rsidRDefault="00000000" w:rsidRPr="00000000" w14:paraId="000000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Disponibilidad del equipo de proyecto limitado a las horas libres.</w:t>
            </w:r>
          </w:p>
          <w:p w:rsidR="00000000" w:rsidDel="00000000" w:rsidP="00000000" w:rsidRDefault="00000000" w:rsidRPr="00000000" w14:paraId="000000C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Experiencia limitada en desarrollo de Software.</w:t>
            </w: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C">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rPr>
          <w:rFonts w:ascii="Arial" w:cs="Arial" w:eastAsia="Arial" w:hAnsi="Arial"/>
          <w:sz w:val="20"/>
          <w:szCs w:val="20"/>
        </w:rPr>
      </w:pPr>
      <w:r w:rsidDel="00000000" w:rsidR="00000000" w:rsidRPr="00000000">
        <w:rPr>
          <w:rtl w:val="0"/>
        </w:rPr>
      </w:r>
    </w:p>
    <w:tbl>
      <w:tblPr>
        <w:tblStyle w:val="Table9"/>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D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D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D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D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D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D9">
            <w:pPr>
              <w:jc w:val="both"/>
              <w:rPr>
                <w:rFonts w:ascii="Arial" w:cs="Arial" w:eastAsia="Arial" w:hAnsi="Arial"/>
                <w:sz w:val="20"/>
                <w:szCs w:val="20"/>
              </w:rPr>
            </w:pPr>
            <w:r w:rsidDel="00000000" w:rsidR="00000000" w:rsidRPr="00000000">
              <w:rPr>
                <w:rFonts w:ascii="Arial" w:cs="Arial" w:eastAsia="Arial" w:hAnsi="Arial"/>
                <w:rtl w:val="0"/>
              </w:rPr>
              <w:t xml:space="preserve">Ing. Daniel Gamarra</w:t>
            </w:r>
            <w:r w:rsidDel="00000000" w:rsidR="00000000" w:rsidRPr="00000000">
              <w:rPr>
                <w:rtl w:val="0"/>
              </w:rPr>
            </w:r>
          </w:p>
        </w:tc>
        <w:tc>
          <w:tcPr>
            <w:shd w:fill="auto" w:val="clear"/>
            <w:vAlign w:val="center"/>
          </w:tcPr>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DB">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DD">
            <w:pPr>
              <w:rPr>
                <w:rFonts w:ascii="Arial" w:cs="Arial" w:eastAsia="Arial" w:hAnsi="Arial"/>
                <w:sz w:val="20"/>
                <w:szCs w:val="20"/>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rtl w:val="0"/>
              </w:rPr>
              <w:t xml:space="preserve">Armando Carrillo</w:t>
            </w:r>
            <w:r w:rsidDel="00000000" w:rsidR="00000000" w:rsidRPr="00000000">
              <w:rPr>
                <w:rtl w:val="0"/>
              </w:rPr>
            </w:r>
          </w:p>
        </w:tc>
        <w:tc>
          <w:tcPr>
            <w:shd w:fill="auto" w:val="clear"/>
            <w:vAlign w:val="center"/>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E0">
            <w:pPr>
              <w:pBdr>
                <w:bottom w:color="000000" w:space="1" w:sz="12" w:val="single"/>
              </w:pBd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E1">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2">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6"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7A0wAf+ge6YRGjJSsVRWDfnQg==">CgMxLjAyCGguZ2pkZ3hzOAByITFVTzJLUnkzdzIwbEFoZ0lxa2szSmJTb0FxQy1DLWNMUQ==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