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bookmarkStart w:id="0" w:name="_GoBack"/>
      <w:bookmarkEnd w:id="0"/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r w:rsidRPr="006E6CBA">
        <w:rPr>
          <w:rFonts w:cs="Arial"/>
          <w:szCs w:val="36"/>
        </w:rPr>
        <w:t>Projeto Arquitetural</w:t>
      </w:r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1" w:name="_Toc436203377"/>
      <w:bookmarkStart w:id="2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DC0F3A">
        <w:rPr>
          <w:rFonts w:ascii="Arial" w:hAnsi="Arial" w:cs="Arial"/>
          <w:color w:val="auto"/>
          <w:lang w:val="pt-BR"/>
        </w:rPr>
        <w:t xml:space="preserve"> e sua implementação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1"/>
    <w:bookmarkEnd w:id="2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o sendo desenvolvida no sistema. A escolha desse software foi realizada com base da necessidade de organização em estacionamentos viabilizando melhorar o atendimento, controlar a entrada e saída de veículos, facilitar pagamentos, e levantar estimativas de lotação.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DC0F3A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Premissas</w:t>
      </w:r>
      <w:r w:rsidRPr="00DC0F3A">
        <w:rPr>
          <w:rFonts w:cs="Arial"/>
          <w:sz w:val="20"/>
          <w:lang w:val="pt-BR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DC0F3A" w:rsidRDefault="00720078" w:rsidP="006C7790">
      <w:pPr>
        <w:jc w:val="both"/>
        <w:rPr>
          <w:rFonts w:ascii="Arial" w:hAnsi="Arial" w:cs="Arial"/>
          <w:lang w:val="pt-BR"/>
        </w:rPr>
      </w:pPr>
    </w:p>
    <w:p w:rsidR="00720078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ED449A" w:rsidRDefault="00ED449A" w:rsidP="00ED449A">
      <w:pPr>
        <w:rPr>
          <w:lang w:val="pt-BR"/>
        </w:rPr>
      </w:pPr>
    </w:p>
    <w:p w:rsidR="00ED449A" w:rsidRPr="001A48C3" w:rsidRDefault="00ED449A" w:rsidP="0081061E">
      <w:pPr>
        <w:pStyle w:val="PargrafodaLista"/>
        <w:widowControl/>
        <w:numPr>
          <w:ilvl w:val="0"/>
          <w:numId w:val="48"/>
        </w:numPr>
        <w:spacing w:line="240" w:lineRule="auto"/>
        <w:rPr>
          <w:rFonts w:ascii="Arial" w:hAnsi="Arial" w:cs="Arial"/>
          <w:lang w:val="pt-BR" w:eastAsia="pt-BR"/>
        </w:rPr>
      </w:pPr>
      <w:r w:rsidRPr="001A48C3">
        <w:rPr>
          <w:rFonts w:ascii="Arial" w:hAnsi="Arial" w:cs="Arial"/>
          <w:lang w:val="pt-BR"/>
        </w:rPr>
        <w:t>Segurança: sua falha pode proceder em prejuízos, danos ambientais e perda da vida útil.</w:t>
      </w:r>
    </w:p>
    <w:p w:rsidR="00ED449A" w:rsidRPr="001A48C3" w:rsidRDefault="00ED449A" w:rsidP="0081061E">
      <w:pPr>
        <w:pStyle w:val="PargrafodaLista"/>
        <w:numPr>
          <w:ilvl w:val="0"/>
          <w:numId w:val="48"/>
        </w:numPr>
        <w:rPr>
          <w:rFonts w:ascii="Arial" w:hAnsi="Arial" w:cs="Arial"/>
          <w:lang w:val="pt-BR"/>
        </w:rPr>
      </w:pPr>
      <w:r w:rsidRPr="001A48C3">
        <w:rPr>
          <w:rFonts w:ascii="Arial" w:hAnsi="Arial" w:cs="Arial"/>
          <w:lang w:val="pt-BR"/>
        </w:rPr>
        <w:t xml:space="preserve">Missão: sua falha pode ocasionar problema em alguma atividade conduzida a metas. </w:t>
      </w:r>
    </w:p>
    <w:p w:rsidR="00ED449A" w:rsidRDefault="00ED449A" w:rsidP="0081061E">
      <w:pPr>
        <w:pStyle w:val="PargrafodaLista"/>
        <w:numPr>
          <w:ilvl w:val="0"/>
          <w:numId w:val="48"/>
        </w:numPr>
        <w:rPr>
          <w:rFonts w:ascii="Arial" w:hAnsi="Arial" w:cs="Arial"/>
          <w:lang w:val="pt-BR"/>
        </w:rPr>
      </w:pPr>
      <w:r w:rsidRPr="001A48C3">
        <w:rPr>
          <w:rFonts w:ascii="Arial" w:hAnsi="Arial" w:cs="Arial"/>
          <w:lang w:val="pt-BR"/>
        </w:rPr>
        <w:t>Negócio: sua falha pode resultar em custos elevados para a empresa que trabalha com o software</w:t>
      </w:r>
    </w:p>
    <w:p w:rsidR="001A48C3" w:rsidRDefault="001A48C3" w:rsidP="0081061E">
      <w:pPr>
        <w:jc w:val="both"/>
        <w:rPr>
          <w:rFonts w:ascii="Arial" w:hAnsi="Arial" w:cs="Arial"/>
          <w:lang w:val="pt-BR"/>
        </w:rPr>
      </w:pPr>
    </w:p>
    <w:p w:rsidR="00ED449A" w:rsidRPr="001A48C3" w:rsidRDefault="001A48C3" w:rsidP="0081061E">
      <w:pPr>
        <w:ind w:firstLine="405"/>
        <w:jc w:val="both"/>
        <w:rPr>
          <w:rFonts w:ascii="Arial" w:hAnsi="Arial" w:cs="Arial"/>
          <w:lang w:val="pt-BR"/>
        </w:rPr>
      </w:pPr>
      <w:r w:rsidRPr="000062DD">
        <w:rPr>
          <w:rFonts w:ascii="Arial" w:hAnsi="Arial" w:cs="Arial"/>
          <w:color w:val="000000"/>
          <w:sz w:val="18"/>
          <w:szCs w:val="18"/>
          <w:shd w:val="clear" w:color="auto" w:fill="FFFFFF"/>
          <w:lang w:val="pt-BR"/>
        </w:rPr>
        <w:t xml:space="preserve">Para especificar um sistema crítico, é preciso compreender os riscos e gerar requisitos de confiabilidade para lidar com eles. No entanto, é preciso saber identificar os </w:t>
      </w:r>
      <w:r w:rsidR="0081061E" w:rsidRPr="000062DD">
        <w:rPr>
          <w:rFonts w:ascii="Arial" w:hAnsi="Arial" w:cs="Arial"/>
          <w:color w:val="000000"/>
          <w:sz w:val="18"/>
          <w:szCs w:val="18"/>
          <w:shd w:val="clear" w:color="auto" w:fill="FFFFFF"/>
          <w:lang w:val="pt-BR"/>
        </w:rPr>
        <w:t xml:space="preserve">riscos e aplicar a cada tipo de </w:t>
      </w:r>
      <w:r w:rsidRPr="000062DD">
        <w:rPr>
          <w:rFonts w:ascii="Arial" w:hAnsi="Arial" w:cs="Arial"/>
          <w:color w:val="000000"/>
          <w:sz w:val="18"/>
          <w:szCs w:val="18"/>
          <w:shd w:val="clear" w:color="auto" w:fill="FFFFFF"/>
          <w:lang w:val="pt-BR"/>
        </w:rPr>
        <w:t>sistema crítico</w:t>
      </w:r>
      <w:r w:rsidR="0081061E" w:rsidRPr="000062DD">
        <w:rPr>
          <w:rFonts w:ascii="Arial" w:hAnsi="Arial" w:cs="Arial"/>
          <w:color w:val="000000"/>
          <w:sz w:val="18"/>
          <w:szCs w:val="18"/>
          <w:shd w:val="clear" w:color="auto" w:fill="FFFFFF"/>
          <w:lang w:val="pt-BR"/>
        </w:rPr>
        <w:t>.</w:t>
      </w:r>
      <w:r w:rsidRPr="0081061E">
        <w:rPr>
          <w:rFonts w:ascii="Arial" w:hAnsi="Arial" w:cs="Arial"/>
          <w:color w:val="000000"/>
          <w:lang w:val="pt-BR"/>
        </w:rPr>
        <w:br/>
      </w:r>
      <w:r w:rsidR="00ED449A" w:rsidRPr="001A48C3">
        <w:rPr>
          <w:rFonts w:ascii="Arial" w:hAnsi="Arial" w:cs="Arial"/>
          <w:color w:val="000000"/>
          <w:lang w:val="pt-BR"/>
        </w:rPr>
        <w:br/>
      </w:r>
      <w:hyperlink r:id="rId8" w:anchor="ixzz3bYUYHWUf" w:history="1">
        <w:r w:rsidR="00ED449A" w:rsidRPr="001A48C3">
          <w:rPr>
            <w:rStyle w:val="Hyperlink"/>
            <w:rFonts w:ascii="Arial" w:hAnsi="Arial" w:cs="Arial"/>
            <w:color w:val="003399"/>
            <w:lang w:val="pt-BR"/>
          </w:rPr>
          <w:t>Sistemas Críticos</w:t>
        </w:r>
      </w:hyperlink>
      <w:r w:rsidR="00ED449A" w:rsidRPr="001A48C3">
        <w:rPr>
          <w:rStyle w:val="apple-converted-space"/>
          <w:rFonts w:ascii="Arial" w:hAnsi="Arial" w:cs="Arial"/>
          <w:color w:val="000000"/>
          <w:lang w:val="pt-BR"/>
        </w:rPr>
        <w:t> </w:t>
      </w:r>
      <w:hyperlink r:id="rId9" w:anchor="ixzz3bYUYHWUf" w:history="1">
        <w:r w:rsidR="00ED449A" w:rsidRPr="001A48C3">
          <w:rPr>
            <w:rStyle w:val="Hyperlink"/>
            <w:rFonts w:ascii="Arial" w:hAnsi="Arial" w:cs="Arial"/>
            <w:color w:val="003399"/>
            <w:lang w:val="pt-BR"/>
          </w:rPr>
          <w:t>http://www.devmedia.com.br/sistemas-criticos/18952#ixzz3bYUYHWUf</w:t>
        </w:r>
      </w:hyperlink>
    </w:p>
    <w:p w:rsidR="00A97FCD" w:rsidRPr="001A48C3" w:rsidRDefault="00A97FCD" w:rsidP="0081061E">
      <w:pPr>
        <w:rPr>
          <w:rFonts w:ascii="Arial" w:hAnsi="Arial" w:cs="Arial"/>
          <w:lang w:val="pt-BR"/>
        </w:rPr>
      </w:pPr>
    </w:p>
    <w:p w:rsidR="00A97FCD" w:rsidRPr="001A48C3" w:rsidRDefault="00FB2418" w:rsidP="0081061E">
      <w:pPr>
        <w:rPr>
          <w:rFonts w:ascii="Arial" w:hAnsi="Arial" w:cs="Arial"/>
          <w:lang w:val="pt-BR"/>
        </w:rPr>
      </w:pPr>
      <w:hyperlink r:id="rId10" w:history="1">
        <w:r w:rsidR="00A97FCD" w:rsidRPr="001A48C3">
          <w:rPr>
            <w:rStyle w:val="Hyperlink"/>
            <w:rFonts w:ascii="Arial" w:hAnsi="Arial" w:cs="Arial"/>
            <w:lang w:val="pt-BR"/>
          </w:rPr>
          <w:t>http://www.devmedia.com.br/artigo-engenharia-de-software-o-processo-unificado-integrado-ao-desenvolvimento-web/8032</w:t>
        </w:r>
      </w:hyperlink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 xml:space="preserve">Implementação </w:t>
      </w:r>
      <w:r w:rsidR="00AD072F" w:rsidRPr="00966129">
        <w:rPr>
          <w:rFonts w:ascii="Arial" w:hAnsi="Arial" w:cs="Arial"/>
          <w:b/>
          <w:lang w:val="pt-BR"/>
        </w:rPr>
        <w:t>de ferramentas auxiliares:</w:t>
      </w:r>
      <w:r w:rsidR="00AD072F" w:rsidRPr="006C7790">
        <w:rPr>
          <w:rFonts w:ascii="Arial" w:hAnsi="Arial" w:cs="Arial"/>
          <w:lang w:val="pt-BR"/>
        </w:rPr>
        <w:t xml:space="preserve">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primefaces</w:t>
      </w:r>
      <w:r w:rsidR="006E6CBA">
        <w:rPr>
          <w:rFonts w:ascii="Arial" w:hAnsi="Arial" w:cs="Arial"/>
          <w:lang w:val="pt-BR"/>
        </w:rPr>
        <w:t xml:space="preserve"> e hibernate</w:t>
      </w:r>
      <w:r w:rsidR="00AD072F" w:rsidRPr="006C7790">
        <w:rPr>
          <w:rFonts w:ascii="Arial" w:hAnsi="Arial" w:cs="Arial"/>
          <w:lang w:val="pt-BR"/>
        </w:rPr>
        <w:t xml:space="preserve"> </w:t>
      </w:r>
      <w:r w:rsidRPr="006C7790">
        <w:rPr>
          <w:rFonts w:ascii="Arial" w:hAnsi="Arial" w:cs="Arial"/>
          <w:lang w:val="pt-BR"/>
        </w:rPr>
        <w:t>para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966129" w:rsidRPr="006C7790" w:rsidRDefault="00966129" w:rsidP="00966129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>Padrão da Arquitetura:</w:t>
      </w:r>
      <w:r w:rsidRPr="006C7790">
        <w:rPr>
          <w:rFonts w:ascii="Arial" w:hAnsi="Arial" w:cs="Arial"/>
          <w:lang w:val="pt-BR"/>
        </w:rPr>
        <w:t xml:space="preserve"> Utilização de padrão MVC, para facilitar na </w:t>
      </w:r>
      <w:r w:rsidRPr="006C7790">
        <w:rPr>
          <w:rFonts w:ascii="Arial" w:hAnsi="Arial" w:cs="Arial"/>
          <w:lang w:val="pt-BR" w:eastAsia="pt-BR"/>
        </w:rPr>
        <w:t xml:space="preserve">modificabilidade, </w:t>
      </w:r>
      <w:r w:rsidRPr="006C7790">
        <w:rPr>
          <w:rFonts w:ascii="Arial" w:hAnsi="Arial" w:cs="Arial"/>
          <w:lang w:val="pt-BR"/>
        </w:rPr>
        <w:t>reusabilidade e extensibilidade.</w:t>
      </w:r>
    </w:p>
    <w:p w:rsidR="00966129" w:rsidRPr="00966129" w:rsidRDefault="00966129" w:rsidP="00966129">
      <w:pPr>
        <w:pStyle w:val="PargrafodaLista"/>
        <w:rPr>
          <w:rFonts w:ascii="Arial" w:hAnsi="Arial" w:cs="Arial"/>
          <w:lang w:val="pt-BR"/>
        </w:rPr>
      </w:pPr>
    </w:p>
    <w:p w:rsidR="00966129" w:rsidRPr="006C7790" w:rsidRDefault="00966129" w:rsidP="007E7E92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lastRenderedPageBreak/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t>O Java ServerFaces é uma das mais atuais alternativas para se construir a camada view da aplicação web. Ela permite ao desenvolvedor utilizar tags específicas, sem nenhuma codificação nativa em Java (scriptles) no arquivo jsp. As páginas dinâmicas ficam ligadas diretamente aos Beans.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JavaServer Faces, o controle fica por conta de um servlet chamado Faces Servlet, por arquivos de configuração (ex.: faces-config.xml), pelos Backing Beans e pelos validadores e conversores. O Faces Servlet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Já a visualização, remete ao que o usuário vê, ou seja: a interface - páginas JSP e kits renderizadores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Kits renderizadores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Faces Servlet (Front Controller)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ou Modelo)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lastRenderedPageBreak/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C50D8D" w:rsidRPr="006C7790" w:rsidRDefault="00DD728F" w:rsidP="006C779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4533900" cy="42148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çã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357" cy="42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4" w:tooltip="Árvores de componentes (página não existe)" w:history="1">
        <w:r w:rsidRPr="006C7790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r w:rsidRPr="006C7790">
        <w:rPr>
          <w:rFonts w:ascii="Arial" w:hAnsi="Arial" w:cs="Arial"/>
          <w:color w:val="252525"/>
          <w:lang w:val="pt-BR" w:eastAsia="pt-BR"/>
        </w:rPr>
        <w:t>.</w:t>
      </w:r>
      <w:hyperlink r:id="rId15" w:anchor="cite_note-7" w:history="1">
        <w:r w:rsidRPr="006C7790">
          <w:rPr>
            <w:rFonts w:ascii="Arial" w:hAnsi="Arial" w:cs="Arial"/>
            <w:color w:val="0B0080"/>
            <w:vertAlign w:val="superscript"/>
            <w:lang w:val="pt-BR" w:eastAsia="pt-BR"/>
          </w:rPr>
          <w:t>7</w:t>
        </w:r>
      </w:hyperlink>
      <w:r w:rsidRPr="006C7790">
        <w:rPr>
          <w:rFonts w:ascii="Arial" w:hAnsi="Arial" w:cs="Arial"/>
          <w:color w:val="252525"/>
          <w:lang w:val="pt-BR" w:eastAsia="pt-BR"/>
        </w:rPr>
        <w:t> Ela utiliza o template e cria a árvore inicial através da análise da requisição. Após isto, ela salva o estado da árvore no objeto </w:t>
      </w:r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Validações de processo - o JSF realiza a conversão e validação sobre todos os componentes começando com o raiz. O valor submetido de cada componente é convertido em um objeto e validado chamando-se o validador registrado. O JSF salva o valor submetido. Se ocorrer um erro durante a conversão ou validação, o ciclo de vida escapa diretamente para a fase de "apresentação da resposta".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lastRenderedPageBreak/>
        <w:t>Atualização de valores de modelo - durante esta fase, o valor do componente é passado para o modelo através da atualização das propriedades dos backing beans.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Invocação da aplicação - a manipulação de evento para cada ação e ouvidor de ação é executada começando com o(s) ouvidor(es) de ação e então a chamada do método de ação.Apresentação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</w:rPr>
        <w:t>Visões Arquiteturais</w:t>
      </w: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</w:p>
    <w:p w:rsidR="00FA5E2E" w:rsidRDefault="00FA5E2E" w:rsidP="00FA5E2E">
      <w:pPr>
        <w:rPr>
          <w:rFonts w:ascii="Arial" w:hAnsi="Arial" w:cs="Arial"/>
          <w:noProof/>
          <w:u w:val="single"/>
          <w:lang w:val="pt-BR" w:eastAsia="pt-BR"/>
        </w:rPr>
      </w:pPr>
    </w:p>
    <w:p w:rsidR="008E022A" w:rsidRPr="006C7790" w:rsidRDefault="001104BC" w:rsidP="00FA5E2E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noProof/>
          <w:u w:val="single"/>
          <w:lang w:val="pt-BR" w:eastAsia="pt-BR"/>
        </w:rPr>
        <w:lastRenderedPageBreak/>
        <w:drawing>
          <wp:inline distT="0" distB="0" distL="0" distR="0">
            <wp:extent cx="5943600" cy="45135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de casos de u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2A" w:rsidRPr="006C7790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418" w:rsidRDefault="00FB2418">
      <w:r>
        <w:separator/>
      </w:r>
    </w:p>
  </w:endnote>
  <w:endnote w:type="continuationSeparator" w:id="0">
    <w:p w:rsidR="00FB2418" w:rsidRDefault="00FB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&lt;Company Name&gt;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836F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836FE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418" w:rsidRDefault="00FB2418">
      <w:r>
        <w:separator/>
      </w:r>
    </w:p>
  </w:footnote>
  <w:footnote w:type="continuationSeparator" w:id="0">
    <w:p w:rsidR="00FB2418" w:rsidRDefault="00FB2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1564628"/>
    <w:multiLevelType w:val="hybridMultilevel"/>
    <w:tmpl w:val="B9A8E78E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 w15:restartNumberingAfterBreak="0">
    <w:nsid w:val="288E16EA"/>
    <w:multiLevelType w:val="hybridMultilevel"/>
    <w:tmpl w:val="9266C7C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A35047"/>
    <w:multiLevelType w:val="hybridMultilevel"/>
    <w:tmpl w:val="0414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23DD2"/>
    <w:multiLevelType w:val="multilevel"/>
    <w:tmpl w:val="D38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E252F"/>
    <w:multiLevelType w:val="hybridMultilevel"/>
    <w:tmpl w:val="58FACD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639B0A76"/>
    <w:multiLevelType w:val="hybridMultilevel"/>
    <w:tmpl w:val="E6F85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4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7"/>
  </w:num>
  <w:num w:numId="18">
    <w:abstractNumId w:val="3"/>
  </w:num>
  <w:num w:numId="19">
    <w:abstractNumId w:val="2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6"/>
  </w:num>
  <w:num w:numId="25">
    <w:abstractNumId w:val="12"/>
  </w:num>
  <w:num w:numId="26">
    <w:abstractNumId w:val="4"/>
  </w:num>
  <w:num w:numId="27">
    <w:abstractNumId w:val="6"/>
  </w:num>
  <w:num w:numId="28">
    <w:abstractNumId w:val="26"/>
  </w:num>
  <w:num w:numId="29">
    <w:abstractNumId w:val="21"/>
  </w:num>
  <w:num w:numId="30">
    <w:abstractNumId w:val="33"/>
  </w:num>
  <w:num w:numId="31">
    <w:abstractNumId w:val="1"/>
  </w:num>
  <w:num w:numId="32">
    <w:abstractNumId w:val="9"/>
  </w:num>
  <w:num w:numId="33">
    <w:abstractNumId w:val="13"/>
  </w:num>
  <w:num w:numId="34">
    <w:abstractNumId w:val="28"/>
  </w:num>
  <w:num w:numId="35">
    <w:abstractNumId w:val="25"/>
  </w:num>
  <w:num w:numId="36">
    <w:abstractNumId w:val="29"/>
  </w:num>
  <w:num w:numId="37">
    <w:abstractNumId w:val="17"/>
  </w:num>
  <w:num w:numId="38">
    <w:abstractNumId w:val="19"/>
  </w:num>
  <w:num w:numId="39">
    <w:abstractNumId w:val="20"/>
  </w:num>
  <w:num w:numId="40">
    <w:abstractNumId w:val="31"/>
  </w:num>
  <w:num w:numId="41">
    <w:abstractNumId w:val="15"/>
  </w:num>
  <w:num w:numId="42">
    <w:abstractNumId w:val="2"/>
  </w:num>
  <w:num w:numId="43">
    <w:abstractNumId w:val="27"/>
  </w:num>
  <w:num w:numId="44">
    <w:abstractNumId w:val="14"/>
  </w:num>
  <w:num w:numId="45">
    <w:abstractNumId w:val="18"/>
  </w:num>
  <w:num w:numId="46">
    <w:abstractNumId w:val="24"/>
  </w:num>
  <w:num w:numId="47">
    <w:abstractNumId w:val="32"/>
  </w:num>
  <w:num w:numId="48">
    <w:abstractNumId w:val="5"/>
  </w:num>
  <w:num w:numId="49">
    <w:abstractNumId w:val="2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3B"/>
    <w:rsid w:val="000062DD"/>
    <w:rsid w:val="000211F7"/>
    <w:rsid w:val="0002565B"/>
    <w:rsid w:val="00096D4A"/>
    <w:rsid w:val="000C7985"/>
    <w:rsid w:val="000F31A6"/>
    <w:rsid w:val="001104BC"/>
    <w:rsid w:val="00110F23"/>
    <w:rsid w:val="001336B0"/>
    <w:rsid w:val="00147530"/>
    <w:rsid w:val="00150116"/>
    <w:rsid w:val="00177A9F"/>
    <w:rsid w:val="001A48C3"/>
    <w:rsid w:val="001D5AC6"/>
    <w:rsid w:val="0020467F"/>
    <w:rsid w:val="0021377F"/>
    <w:rsid w:val="002867BB"/>
    <w:rsid w:val="00296875"/>
    <w:rsid w:val="00303364"/>
    <w:rsid w:val="003313EC"/>
    <w:rsid w:val="003A40E7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64E1D"/>
    <w:rsid w:val="00574C94"/>
    <w:rsid w:val="00591FCB"/>
    <w:rsid w:val="0065218C"/>
    <w:rsid w:val="006607D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7E7E92"/>
    <w:rsid w:val="0081061E"/>
    <w:rsid w:val="00840516"/>
    <w:rsid w:val="0085789E"/>
    <w:rsid w:val="008E022A"/>
    <w:rsid w:val="008F38E6"/>
    <w:rsid w:val="0094703B"/>
    <w:rsid w:val="00966129"/>
    <w:rsid w:val="00972D15"/>
    <w:rsid w:val="009A20CB"/>
    <w:rsid w:val="00A1199A"/>
    <w:rsid w:val="00A533AD"/>
    <w:rsid w:val="00A544F7"/>
    <w:rsid w:val="00A836FE"/>
    <w:rsid w:val="00A84807"/>
    <w:rsid w:val="00A97FCD"/>
    <w:rsid w:val="00AA671A"/>
    <w:rsid w:val="00AB0632"/>
    <w:rsid w:val="00AD072F"/>
    <w:rsid w:val="00AE6CFB"/>
    <w:rsid w:val="00B13434"/>
    <w:rsid w:val="00B33D90"/>
    <w:rsid w:val="00B656CB"/>
    <w:rsid w:val="00B73070"/>
    <w:rsid w:val="00BC7DFD"/>
    <w:rsid w:val="00BE4F8A"/>
    <w:rsid w:val="00C31683"/>
    <w:rsid w:val="00C466CC"/>
    <w:rsid w:val="00C50D8D"/>
    <w:rsid w:val="00C821CF"/>
    <w:rsid w:val="00CA2542"/>
    <w:rsid w:val="00CA2B56"/>
    <w:rsid w:val="00D11705"/>
    <w:rsid w:val="00D85A2F"/>
    <w:rsid w:val="00DA544F"/>
    <w:rsid w:val="00DC0F3A"/>
    <w:rsid w:val="00DD728F"/>
    <w:rsid w:val="00E30526"/>
    <w:rsid w:val="00E64AAC"/>
    <w:rsid w:val="00E904BB"/>
    <w:rsid w:val="00EA3B09"/>
    <w:rsid w:val="00EA694D"/>
    <w:rsid w:val="00EB2CC7"/>
    <w:rsid w:val="00ED1B8C"/>
    <w:rsid w:val="00ED2AAA"/>
    <w:rsid w:val="00ED3015"/>
    <w:rsid w:val="00ED34B7"/>
    <w:rsid w:val="00ED449A"/>
    <w:rsid w:val="00F10CB9"/>
    <w:rsid w:val="00F16637"/>
    <w:rsid w:val="00F20066"/>
    <w:rsid w:val="00F4651B"/>
    <w:rsid w:val="00F51B45"/>
    <w:rsid w:val="00F61D4A"/>
    <w:rsid w:val="00FA5E2E"/>
    <w:rsid w:val="00FB2418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  <w:style w:type="character" w:styleId="HiperlinkVisitado">
    <w:name w:val="FollowedHyperlink"/>
    <w:basedOn w:val="Fontepargpadro"/>
    <w:uiPriority w:val="99"/>
    <w:semiHidden/>
    <w:unhideWhenUsed/>
    <w:rsid w:val="00ED4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sistemas-criticos/18952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JavaServer_Faces" TargetMode="External"/><Relationship Id="rId10" Type="http://schemas.openxmlformats.org/officeDocument/2006/relationships/hyperlink" Target="http://www.devmedia.com.br/artigo-engenharia-de-software-o-processo-unificado-integrado-ao-desenvolvimento-web/803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sistemas-criticos/18952" TargetMode="External"/><Relationship Id="rId14" Type="http://schemas.openxmlformats.org/officeDocument/2006/relationships/hyperlink" Target="http://pt.wikipedia.org/w/index.php?title=%C3%81rvores_de_componentes&amp;action=edit&amp;redlink=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wendell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B3B0A-605C-464F-AC95-7E1FA9B9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</TotalTime>
  <Pages>6</Pages>
  <Words>966</Words>
  <Characters>5220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6174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2</cp:revision>
  <cp:lastPrinted>2001-03-15T17:26:00Z</cp:lastPrinted>
  <dcterms:created xsi:type="dcterms:W3CDTF">2015-06-01T20:05:00Z</dcterms:created>
  <dcterms:modified xsi:type="dcterms:W3CDTF">2015-06-01T20:05:00Z</dcterms:modified>
</cp:coreProperties>
</file>