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Default="007C7AD8" w:rsidP="00B000D5">
      <w:pPr>
        <w:pStyle w:val="Ttulo"/>
        <w:rPr>
          <w:lang w:val="pt-BR"/>
        </w:rPr>
      </w:pPr>
      <w:proofErr w:type="spellStart"/>
      <w:r w:rsidRPr="008C025B">
        <w:rPr>
          <w:lang w:val="pt-BR"/>
        </w:rPr>
        <w:t>Agile</w:t>
      </w:r>
      <w:proofErr w:type="spellEnd"/>
      <w:r w:rsidRPr="008C025B">
        <w:rPr>
          <w:lang w:val="pt-BR"/>
        </w:rPr>
        <w:t xml:space="preserve"> Parking</w:t>
      </w:r>
    </w:p>
    <w:p w:rsidR="008C025B" w:rsidRPr="008C025B" w:rsidRDefault="008C025B" w:rsidP="008C025B">
      <w:pPr>
        <w:pStyle w:val="Ttulo"/>
        <w:jc w:val="left"/>
        <w:rPr>
          <w:lang w:val="pt-BR"/>
        </w:rPr>
      </w:pPr>
    </w:p>
    <w:p w:rsidR="00B000D5" w:rsidRPr="008C025B" w:rsidRDefault="00B000D5" w:rsidP="00B000D5">
      <w:pPr>
        <w:pStyle w:val="Ttulo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B000D5">
      <w:pPr>
        <w:pStyle w:val="Ttulo"/>
        <w:rPr>
          <w:lang w:val="pt-BR"/>
        </w:rPr>
      </w:pPr>
      <w:r w:rsidRPr="008C025B">
        <w:rPr>
          <w:lang w:val="pt-BR"/>
        </w:rPr>
        <w:br/>
      </w:r>
      <w:r w:rsidR="007E7E8D">
        <w:rPr>
          <w:lang w:val="pt-BR"/>
        </w:rPr>
        <w:t>Realizar Reserva de Vagas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</w:t>
      </w:r>
      <w:proofErr w:type="spellStart"/>
      <w:r w:rsidRPr="008C025B">
        <w:rPr>
          <w:rFonts w:cs="Arial"/>
        </w:rPr>
        <w:t>Resumida</w:t>
      </w:r>
      <w:proofErr w:type="spellEnd"/>
    </w:p>
    <w:p w:rsidR="007E7E8D" w:rsidRPr="009A328F" w:rsidRDefault="009A328F" w:rsidP="007E7E8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</w:t>
      </w:r>
      <w:r w:rsidR="007E7E8D" w:rsidRPr="009A328F">
        <w:rPr>
          <w:rFonts w:ascii="Arial" w:hAnsi="Arial" w:cs="Arial"/>
          <w:sz w:val="20"/>
          <w:szCs w:val="20"/>
          <w:lang w:val="pt-BR"/>
        </w:rPr>
        <w:t xml:space="preserve">Este caso de uso possibilita que o ator cliente realize a reserva de vaga em determinado estacionamento que use o </w:t>
      </w:r>
      <w:proofErr w:type="spellStart"/>
      <w:r w:rsidR="007E7E8D" w:rsidRPr="009A328F">
        <w:rPr>
          <w:rFonts w:ascii="Arial" w:hAnsi="Arial" w:cs="Arial"/>
          <w:sz w:val="20"/>
          <w:szCs w:val="20"/>
          <w:lang w:val="pt-BR"/>
        </w:rPr>
        <w:t>Agile</w:t>
      </w:r>
      <w:proofErr w:type="spellEnd"/>
      <w:r w:rsidR="007E7E8D" w:rsidRPr="009A328F">
        <w:rPr>
          <w:rFonts w:ascii="Arial" w:hAnsi="Arial" w:cs="Arial"/>
          <w:sz w:val="20"/>
          <w:szCs w:val="20"/>
          <w:lang w:val="pt-BR"/>
        </w:rPr>
        <w:t xml:space="preserve"> Parking</w:t>
      </w: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dos </w:t>
      </w:r>
      <w:proofErr w:type="spellStart"/>
      <w:r w:rsidRPr="008C025B">
        <w:rPr>
          <w:rFonts w:cs="Arial"/>
        </w:rPr>
        <w:t>Atores</w:t>
      </w:r>
      <w:proofErr w:type="spellEnd"/>
    </w:p>
    <w:p w:rsidR="009A328F" w:rsidRPr="009A328F" w:rsidRDefault="009A328F" w:rsidP="009A328F">
      <w:pPr>
        <w:pStyle w:val="Ttulo2"/>
        <w:spacing w:before="0" w:after="100" w:afterAutospacing="1"/>
        <w:rPr>
          <w:rFonts w:cs="Arial"/>
          <w:b w:val="0"/>
        </w:rPr>
      </w:pPr>
      <w:r>
        <w:rPr>
          <w:rFonts w:cs="Arial"/>
          <w:b w:val="0"/>
        </w:rPr>
        <w:t xml:space="preserve">  </w:t>
      </w:r>
      <w:proofErr w:type="spellStart"/>
      <w:r w:rsidR="007E7E8D">
        <w:rPr>
          <w:rFonts w:cs="Arial"/>
          <w:b w:val="0"/>
        </w:rPr>
        <w:t>Cliente</w:t>
      </w:r>
      <w:proofErr w:type="spellEnd"/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AC5FD7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2"/>
          <w:szCs w:val="22"/>
          <w:lang w:val="pt-BR"/>
        </w:rPr>
        <w:t>3.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1     </w:t>
      </w:r>
      <w:r w:rsidR="009A328F">
        <w:rPr>
          <w:rFonts w:ascii="Arial" w:hAnsi="Arial" w:cs="Arial"/>
          <w:sz w:val="20"/>
          <w:szCs w:val="20"/>
          <w:lang w:val="pt-BR"/>
        </w:rPr>
        <w:t xml:space="preserve">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 xml:space="preserve">O usuário deve estar </w:t>
      </w:r>
      <w:proofErr w:type="spellStart"/>
      <w:r w:rsidR="00546892" w:rsidRPr="008C025B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="00546892" w:rsidRPr="008C025B">
        <w:rPr>
          <w:rFonts w:ascii="Arial" w:hAnsi="Arial" w:cs="Arial"/>
          <w:sz w:val="20"/>
          <w:szCs w:val="20"/>
          <w:lang w:val="pt-BR"/>
        </w:rPr>
        <w:t>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7E7E8D" w:rsidRPr="007E7E8D" w:rsidRDefault="009A328F" w:rsidP="007E7E8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7E7E8D" w:rsidRPr="007E7E8D">
        <w:rPr>
          <w:rFonts w:ascii="Arial" w:hAnsi="Arial" w:cs="Arial"/>
          <w:sz w:val="20"/>
          <w:szCs w:val="20"/>
          <w:lang w:val="pt-BR"/>
        </w:rPr>
        <w:t xml:space="preserve">Este caso de uso se inicia quando o ator tenta realizar uma reserva de vaga em </w:t>
      </w:r>
      <w:proofErr w:type="gramStart"/>
      <w:r w:rsidR="007E7E8D" w:rsidRPr="007E7E8D">
        <w:rPr>
          <w:rFonts w:ascii="Arial" w:hAnsi="Arial" w:cs="Arial"/>
          <w:sz w:val="20"/>
          <w:szCs w:val="20"/>
          <w:lang w:val="pt-BR"/>
        </w:rPr>
        <w:t>determinado</w:t>
      </w:r>
      <w:proofErr w:type="gramEnd"/>
      <w:r w:rsidR="007E7E8D" w:rsidRPr="007E7E8D">
        <w:rPr>
          <w:rFonts w:ascii="Arial" w:hAnsi="Arial" w:cs="Arial"/>
          <w:sz w:val="20"/>
          <w:szCs w:val="20"/>
          <w:lang w:val="pt-BR"/>
        </w:rPr>
        <w:t xml:space="preserve"> estacionamento.</w:t>
      </w:r>
    </w:p>
    <w:p w:rsidR="008C025B" w:rsidRPr="008C025B" w:rsidRDefault="008C025B" w:rsidP="00546892">
      <w:pPr>
        <w:rPr>
          <w:rFonts w:ascii="Arial" w:hAnsi="Arial" w:cs="Arial"/>
          <w:b/>
          <w:sz w:val="20"/>
          <w:szCs w:val="20"/>
          <w:lang w:val="pt-BR"/>
        </w:rPr>
      </w:pPr>
    </w:p>
    <w:p w:rsidR="00B000D5" w:rsidRPr="008C025B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8C025B">
        <w:rPr>
          <w:rFonts w:cs="Arial"/>
          <w:sz w:val="22"/>
          <w:szCs w:val="22"/>
          <w:lang w:val="pt-BR"/>
        </w:rPr>
        <w:t>Fluxo Principal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O ator inicia o caso de uso selecionando a opção “Realizar Reserva de Vaga”;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O sistema retorna a interface de reserva de vaga;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O ator seleciona o estacionamento que deseja realizar a reserva;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 xml:space="preserve">O sistema retorna </w:t>
      </w:r>
      <w:proofErr w:type="gramStart"/>
      <w:r w:rsidRPr="007E7E8D">
        <w:rPr>
          <w:rFonts w:ascii="Arial" w:hAnsi="Arial" w:cs="Arial"/>
          <w:sz w:val="20"/>
          <w:szCs w:val="20"/>
          <w:lang w:val="pt-BR"/>
        </w:rPr>
        <w:t>a</w:t>
      </w:r>
      <w:proofErr w:type="gramEnd"/>
      <w:r w:rsidRPr="007E7E8D">
        <w:rPr>
          <w:rFonts w:ascii="Arial" w:hAnsi="Arial" w:cs="Arial"/>
          <w:sz w:val="20"/>
          <w:szCs w:val="20"/>
          <w:lang w:val="pt-BR"/>
        </w:rPr>
        <w:t xml:space="preserve"> disponibilidade de horário de reservas no estacionamento selecionado;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O ator informa o horário da reserva e confirma;</w:t>
      </w:r>
    </w:p>
    <w:p w:rsidR="007E7E8D" w:rsidRPr="007E7E8D" w:rsidRDefault="007E7E8D" w:rsidP="007E7E8D">
      <w:pPr>
        <w:rPr>
          <w:rFonts w:ascii="Arial" w:hAnsi="Arial" w:cs="Arial"/>
          <w:sz w:val="20"/>
          <w:szCs w:val="20"/>
          <w:lang w:val="pt-BR"/>
        </w:rPr>
      </w:pPr>
    </w:p>
    <w:p w:rsidR="00B000D5" w:rsidRPr="008C025B" w:rsidRDefault="00B000D5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9A328F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>
        <w:rPr>
          <w:rFonts w:cs="Arial"/>
          <w:lang w:val="pt-BR"/>
        </w:rPr>
        <w:t xml:space="preserve">  </w:t>
      </w:r>
      <w:r w:rsidR="00B000D5" w:rsidRPr="008C025B">
        <w:rPr>
          <w:rFonts w:cs="Arial"/>
          <w:lang w:val="pt-BR"/>
        </w:rPr>
        <w:t>Cenário 1</w:t>
      </w:r>
    </w:p>
    <w:p w:rsidR="00B000D5" w:rsidRPr="008C025B" w:rsidRDefault="009A328F" w:rsidP="009A328F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</w:t>
      </w:r>
      <w:r w:rsidR="00B000D5"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241E25" w:rsidRPr="009A328F" w:rsidRDefault="009A328F" w:rsidP="00241E25">
      <w:p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cstheme="minorHAnsi"/>
          <w:lang w:val="pt-BR"/>
        </w:rPr>
        <w:t xml:space="preserve">             </w:t>
      </w:r>
      <w:r w:rsidR="007E7E8D" w:rsidRPr="009A328F">
        <w:rPr>
          <w:rFonts w:ascii="Arial" w:hAnsi="Arial" w:cs="Arial"/>
          <w:sz w:val="20"/>
          <w:szCs w:val="20"/>
          <w:lang w:val="pt-BR"/>
        </w:rPr>
        <w:t>Se o caso de uso for executado com sucesso, a reserva no estacionamento é realizada com sucesso.</w:t>
      </w:r>
    </w:p>
    <w:p w:rsidR="00701896" w:rsidRPr="008C025B" w:rsidRDefault="00701896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FE040B" w:rsidRDefault="00FE040B" w:rsidP="00FE040B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8 Tela (Protótipo) </w:t>
      </w:r>
    </w:p>
    <w:p w:rsidR="00C565CE" w:rsidRDefault="00C565CE">
      <w:pPr>
        <w:rPr>
          <w:rFonts w:ascii="Arial" w:hAnsi="Arial" w:cs="Arial"/>
          <w:lang w:val="pt-BR"/>
        </w:rPr>
      </w:pPr>
    </w:p>
    <w:p w:rsidR="00FE040B" w:rsidRPr="008C025B" w:rsidRDefault="00FE040B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 wp14:anchorId="6CE18F9F" wp14:editId="244FC04C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40B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D2F" w:rsidRDefault="00902D2F" w:rsidP="003442A8">
      <w:r>
        <w:separator/>
      </w:r>
    </w:p>
  </w:endnote>
  <w:endnote w:type="continuationSeparator" w:id="0">
    <w:p w:rsidR="00902D2F" w:rsidRDefault="00902D2F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02D2F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02D2F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E040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E040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902D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D2F" w:rsidRDefault="00902D2F" w:rsidP="003442A8">
      <w:r>
        <w:separator/>
      </w:r>
    </w:p>
  </w:footnote>
  <w:footnote w:type="continuationSeparator" w:id="0">
    <w:p w:rsidR="00902D2F" w:rsidRDefault="00902D2F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902D2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14"/>
  </w:num>
  <w:num w:numId="13">
    <w:abstractNumId w:val="11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3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28B2"/>
    <w:rsid w:val="002121CE"/>
    <w:rsid w:val="00241E25"/>
    <w:rsid w:val="002517EE"/>
    <w:rsid w:val="003442A8"/>
    <w:rsid w:val="004069D6"/>
    <w:rsid w:val="00436F57"/>
    <w:rsid w:val="004605DE"/>
    <w:rsid w:val="004B0536"/>
    <w:rsid w:val="00514046"/>
    <w:rsid w:val="00546892"/>
    <w:rsid w:val="00634A0D"/>
    <w:rsid w:val="0064748A"/>
    <w:rsid w:val="00672801"/>
    <w:rsid w:val="006B255D"/>
    <w:rsid w:val="006D108E"/>
    <w:rsid w:val="00701896"/>
    <w:rsid w:val="007073FF"/>
    <w:rsid w:val="007C7AD8"/>
    <w:rsid w:val="007E26EA"/>
    <w:rsid w:val="007E7E8D"/>
    <w:rsid w:val="00856E22"/>
    <w:rsid w:val="008C025B"/>
    <w:rsid w:val="008D5B78"/>
    <w:rsid w:val="008D6A35"/>
    <w:rsid w:val="00902D2F"/>
    <w:rsid w:val="00910CE2"/>
    <w:rsid w:val="009A328F"/>
    <w:rsid w:val="009A4DCB"/>
    <w:rsid w:val="00AC5FD7"/>
    <w:rsid w:val="00AF5717"/>
    <w:rsid w:val="00B000D5"/>
    <w:rsid w:val="00B131BA"/>
    <w:rsid w:val="00B14290"/>
    <w:rsid w:val="00B31218"/>
    <w:rsid w:val="00BA22C7"/>
    <w:rsid w:val="00C326C4"/>
    <w:rsid w:val="00C565CE"/>
    <w:rsid w:val="00D64889"/>
    <w:rsid w:val="00E13EA6"/>
    <w:rsid w:val="00E51B13"/>
    <w:rsid w:val="00E715F1"/>
    <w:rsid w:val="00E94F1C"/>
    <w:rsid w:val="00F26157"/>
    <w:rsid w:val="00F26EE5"/>
    <w:rsid w:val="00F626FC"/>
    <w:rsid w:val="00F73906"/>
    <w:rsid w:val="00FE040B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A8F513-6ED3-42B7-B1E5-B7B17FC0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3</cp:revision>
  <dcterms:created xsi:type="dcterms:W3CDTF">2015-04-26T17:59:00Z</dcterms:created>
  <dcterms:modified xsi:type="dcterms:W3CDTF">2015-04-26T19:19:00Z</dcterms:modified>
</cp:coreProperties>
</file>