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CFD" w:rsidRDefault="00485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Обобщения – </w:t>
      </w:r>
      <w:r>
        <w:rPr>
          <w:rFonts w:ascii="Times New Roman" w:hAnsi="Times New Roman" w:cs="Times New Roman"/>
          <w:sz w:val="28"/>
          <w:szCs w:val="28"/>
        </w:rPr>
        <w:t>это параметризованные типы. Такие типы позволяют объявлять классы, интерфейсы и методы, где тип данных указан в виде параметра.</w:t>
      </w:r>
    </w:p>
    <w:p w:rsidR="004856A1" w:rsidRDefault="00485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Классы, интерфесы или методы, оперирующие параметризованными типами, называются обобщенными.</w:t>
      </w:r>
    </w:p>
    <w:p w:rsidR="008F6A0D" w:rsidRDefault="008F6A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6A0D">
        <w:rPr>
          <w:rFonts w:ascii="Times New Roman" w:hAnsi="Times New Roman" w:cs="Times New Roman"/>
          <w:b/>
          <w:sz w:val="28"/>
          <w:szCs w:val="28"/>
        </w:rPr>
        <w:t>Синтаксис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&lt;T&gt;{}</w:t>
      </w:r>
    </w:p>
    <w:p w:rsidR="008F6A0D" w:rsidRDefault="008F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обозначает имя параметра типа. Везде где 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подставляться конкретный тип, который мы передадим.</w:t>
      </w:r>
    </w:p>
    <w:p w:rsidR="00833839" w:rsidRPr="008F6A0D" w:rsidRDefault="0083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Обобщения действуют только со ссылочными типами.</w:t>
      </w:r>
    </w:p>
    <w:p w:rsidR="004856A1" w:rsidRPr="004856A1" w:rsidRDefault="004856A1">
      <w:pPr>
        <w:rPr>
          <w:rFonts w:ascii="Times New Roman" w:hAnsi="Times New Roman" w:cs="Times New Roman"/>
          <w:b/>
          <w:sz w:val="28"/>
          <w:szCs w:val="28"/>
        </w:rPr>
      </w:pPr>
      <w:r w:rsidRPr="004856A1">
        <w:rPr>
          <w:rFonts w:ascii="Times New Roman" w:hAnsi="Times New Roman" w:cs="Times New Roman"/>
          <w:b/>
          <w:sz w:val="28"/>
          <w:szCs w:val="28"/>
        </w:rPr>
        <w:t>Плюсы обобщений:</w:t>
      </w:r>
    </w:p>
    <w:p w:rsidR="004856A1" w:rsidRPr="003340CE" w:rsidRDefault="004856A1" w:rsidP="00485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Безопасность типов</w:t>
      </w:r>
      <w:r w:rsidR="008F6A0D">
        <w:rPr>
          <w:rFonts w:ascii="Times New Roman" w:hAnsi="Times New Roman" w:cs="Times New Roman"/>
          <w:sz w:val="28"/>
          <w:szCs w:val="28"/>
        </w:rPr>
        <w:t xml:space="preserve"> </w:t>
      </w:r>
      <w:r w:rsidR="006D1146">
        <w:rPr>
          <w:rFonts w:ascii="Times New Roman" w:hAnsi="Times New Roman" w:cs="Times New Roman"/>
          <w:sz w:val="28"/>
          <w:szCs w:val="28"/>
        </w:rPr>
        <w:t>(идет проверка передаваемого типа</w:t>
      </w:r>
      <w:r w:rsidR="00833839">
        <w:rPr>
          <w:rFonts w:ascii="Times New Roman" w:hAnsi="Times New Roman" w:cs="Times New Roman"/>
          <w:sz w:val="28"/>
          <w:szCs w:val="28"/>
        </w:rPr>
        <w:t>. Нельзя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</w:rPr>
        <w:t>в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 xml:space="preserve">Gen&lt;Integer&gt; </w:t>
      </w:r>
      <w:r w:rsidR="00833839">
        <w:rPr>
          <w:rFonts w:ascii="Times New Roman" w:hAnsi="Times New Roman" w:cs="Times New Roman"/>
          <w:sz w:val="28"/>
          <w:szCs w:val="28"/>
        </w:rPr>
        <w:t>присвоить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>Gen&lt;String&gt;</w:t>
      </w:r>
      <w:r w:rsidR="006D1146" w:rsidRPr="003340C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A0688C" w:rsidRPr="003340CE" w:rsidRDefault="00A0688C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0688C" w:rsidRDefault="00A0688C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6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создает разные версии</w:t>
      </w:r>
      <w:r w:rsidR="006D1146">
        <w:rPr>
          <w:rFonts w:ascii="Times New Roman" w:hAnsi="Times New Roman" w:cs="Times New Roman"/>
          <w:sz w:val="28"/>
          <w:szCs w:val="28"/>
        </w:rPr>
        <w:t xml:space="preserve"> обобщенного класса. Вместо этого компилятор удаляет все сведения об обобщенных типах, выполняя необходимые операции приведения типов, чтобы сделать поведение прикладного кода таким, будто создана конкретная версия обобщенного класса.</w:t>
      </w:r>
    </w:p>
    <w:p w:rsidR="006D1146" w:rsidRPr="006D1146" w:rsidRDefault="006D1146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обобщенной информации называется </w:t>
      </w:r>
      <w:r>
        <w:rPr>
          <w:rFonts w:ascii="Times New Roman" w:hAnsi="Times New Roman" w:cs="Times New Roman"/>
          <w:b/>
          <w:sz w:val="28"/>
          <w:szCs w:val="28"/>
        </w:rPr>
        <w:t xml:space="preserve">Стиранием типов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1146">
        <w:rPr>
          <w:rFonts w:ascii="Times New Roman" w:hAnsi="Times New Roman" w:cs="Times New Roman"/>
          <w:sz w:val="28"/>
          <w:szCs w:val="28"/>
        </w:rPr>
        <w:t>Type Erasure</w:t>
      </w:r>
      <w:r>
        <w:rPr>
          <w:rFonts w:ascii="Times New Roman" w:hAnsi="Times New Roman" w:cs="Times New Roman"/>
          <w:sz w:val="28"/>
          <w:szCs w:val="28"/>
        </w:rPr>
        <w:t>).</w:t>
      </w:r>
    </w:p>
    <w:sectPr w:rsidR="006D1146" w:rsidRPr="006D1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002EC"/>
    <w:multiLevelType w:val="hybridMultilevel"/>
    <w:tmpl w:val="9CBE9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A3"/>
    <w:rsid w:val="003340CE"/>
    <w:rsid w:val="0038726A"/>
    <w:rsid w:val="004856A1"/>
    <w:rsid w:val="006D1146"/>
    <w:rsid w:val="00711CFD"/>
    <w:rsid w:val="00833839"/>
    <w:rsid w:val="008F6A0D"/>
    <w:rsid w:val="00A0688C"/>
    <w:rsid w:val="00D3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8C48"/>
  <w15:chartTrackingRefBased/>
  <w15:docId w15:val="{9BF22345-F7AB-4A7D-BF9C-AB2F10DF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</cp:revision>
  <dcterms:created xsi:type="dcterms:W3CDTF">2022-01-04T13:35:00Z</dcterms:created>
  <dcterms:modified xsi:type="dcterms:W3CDTF">2022-01-04T15:01:00Z</dcterms:modified>
</cp:coreProperties>
</file>