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CFD" w:rsidRDefault="00087C9F">
      <w:p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 w:rsidRPr="00087C9F">
        <w:rPr>
          <w:rStyle w:val="Strong"/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Протокол передачи гипертекста (</w:t>
      </w:r>
      <w:r w:rsidRPr="00087C9F">
        <w:rPr>
          <w:rStyle w:val="HTMLDefinition"/>
          <w:rFonts w:ascii="Times New Roman" w:hAnsi="Times New Roman" w:cs="Times New Roman"/>
          <w:b/>
          <w:bCs/>
          <w:color w:val="1B1B1B"/>
          <w:spacing w:val="-1"/>
          <w:sz w:val="28"/>
          <w:szCs w:val="28"/>
          <w:shd w:val="clear" w:color="auto" w:fill="FFFFFF"/>
        </w:rPr>
        <w:t>Hypertext Transfer Protocol - HTTP)</w:t>
      </w:r>
      <w:r w:rsidRPr="00087C9F">
        <w:rPr>
          <w:rStyle w:val="HTMLDefinition"/>
          <w:rFonts w:ascii="Times New Roman" w:hAnsi="Times New Roman" w:cs="Times New Roman"/>
          <w:b/>
          <w:bCs/>
          <w:color w:val="1B1B1B"/>
          <w:spacing w:val="-1"/>
          <w:sz w:val="28"/>
          <w:szCs w:val="28"/>
          <w:shd w:val="clear" w:color="auto" w:fill="FFFFFF"/>
        </w:rPr>
        <w:t xml:space="preserve"> -</w:t>
      </w:r>
      <w:r w:rsidRPr="00087C9F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 это прикладной протокол для передачи гипертекст</w:t>
      </w: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овых документов, таких как HTML. В настоящий момент используется для передачи произвольных данных.</w:t>
      </w:r>
      <w:r w:rsidR="000D3D19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 Основан на </w:t>
      </w:r>
      <w:r w:rsidR="000D3D19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  <w:t>TCP</w:t>
      </w:r>
      <w:r w:rsidR="000D3D19" w:rsidRPr="00A8635C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/</w:t>
      </w:r>
      <w:r w:rsidR="000D3D19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  <w:t>IP</w:t>
      </w:r>
      <w:r w:rsidR="000D3D19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 (</w:t>
      </w:r>
      <w:r w:rsidR="000D3D19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  <w:t>TLS</w:t>
      </w:r>
      <w:r w:rsidR="000D3D19" w:rsidRPr="00A8635C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 – </w:t>
      </w:r>
      <w:r w:rsidR="000D3D19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защищенный </w:t>
      </w:r>
      <w:r w:rsidR="000D3D19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  <w:t>TCP</w:t>
      </w:r>
      <w:r w:rsidR="000D3D19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), использует его </w:t>
      </w:r>
      <w:r w:rsidR="00A8635C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для пересылки своих сообщений</w:t>
      </w:r>
      <w:r w:rsidR="000D3D19" w:rsidRPr="00A8635C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.</w:t>
      </w:r>
      <w:r w:rsidR="00A8635C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 Может использоваться для передачи содержимого серврам (например с помощью </w:t>
      </w:r>
      <w:r w:rsidR="00A8635C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  <w:t>HTML</w:t>
      </w:r>
      <w:r w:rsidR="00A8635C" w:rsidRPr="00A8635C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-</w:t>
      </w:r>
      <w:r w:rsidR="00A8635C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форм), а также для получения частей документа, с целью обновления веб-страницы по запросу (</w:t>
      </w:r>
      <w:r w:rsidR="00A8635C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  <w:t>AJAX</w:t>
      </w:r>
      <w:r w:rsidR="00A8635C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).</w:t>
      </w:r>
    </w:p>
    <w:p w:rsidR="002E7F3D" w:rsidRPr="002E7F3D" w:rsidRDefault="002E7F3D" w:rsidP="002E7F3D">
      <w:p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Гипертекст - </w:t>
      </w:r>
      <w:r w:rsidRPr="002E7F3D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 термин, обозначающий систему из текстовых страниц, имеющих перекрёстные ссылки.</w:t>
      </w: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 (Текст с навигацией)</w:t>
      </w:r>
    </w:p>
    <w:p w:rsidR="00087C9F" w:rsidRDefault="00087C9F">
      <w:p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</w:pP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Протокол следует</w:t>
      </w:r>
      <w:r w:rsidR="000D3D19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="000D3D19" w:rsidRPr="000D3D19">
        <w:rPr>
          <w:rStyle w:val="HTMLDefinition"/>
          <w:rFonts w:ascii="Times New Roman" w:hAnsi="Times New Roman" w:cs="Times New Roman"/>
          <w:b/>
          <w:bCs/>
          <w:i w:val="0"/>
          <w:color w:val="1B1B1B"/>
          <w:spacing w:val="-1"/>
          <w:sz w:val="28"/>
          <w:szCs w:val="28"/>
          <w:shd w:val="clear" w:color="auto" w:fill="FFFFFF"/>
        </w:rPr>
        <w:t>клиент-серверной</w:t>
      </w:r>
      <w:r w:rsidR="000D3D19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 модели. Основынми реализациями клиентов являются браузеры. Основными реализациями серверов – </w:t>
      </w:r>
      <w:r w:rsidR="000D3D19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  <w:t xml:space="preserve">Apache, </w:t>
      </w:r>
      <w:proofErr w:type="spellStart"/>
      <w:r w:rsidR="000D3D19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  <w:t>nginx</w:t>
      </w:r>
      <w:proofErr w:type="spellEnd"/>
      <w:r w:rsidR="000D3D19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  <w:t>, Google Web Server.</w:t>
      </w:r>
    </w:p>
    <w:p w:rsidR="000D3D19" w:rsidRDefault="000D3D19">
      <w:p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Клиенты и серверы взаимодействуют обмениваясь одиночными сообщениями, а не потоком данных. Сообщения, отправленные клиентом, называются </w:t>
      </w:r>
      <w:r w:rsidRPr="000D3D19">
        <w:rPr>
          <w:rStyle w:val="HTMLDefinition"/>
          <w:rFonts w:ascii="Times New Roman" w:hAnsi="Times New Roman" w:cs="Times New Roman"/>
          <w:b/>
          <w:bCs/>
          <w:i w:val="0"/>
          <w:color w:val="1B1B1B"/>
          <w:spacing w:val="-1"/>
          <w:sz w:val="28"/>
          <w:szCs w:val="28"/>
          <w:shd w:val="clear" w:color="auto" w:fill="FFFFFF"/>
        </w:rPr>
        <w:t>запросами</w:t>
      </w: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, а сообщения, отправленные сервером – </w:t>
      </w:r>
      <w:r w:rsidRPr="000D3D19">
        <w:rPr>
          <w:rStyle w:val="HTMLDefinition"/>
          <w:rFonts w:ascii="Times New Roman" w:hAnsi="Times New Roman" w:cs="Times New Roman"/>
          <w:b/>
          <w:bCs/>
          <w:i w:val="0"/>
          <w:color w:val="1B1B1B"/>
          <w:spacing w:val="-1"/>
          <w:sz w:val="28"/>
          <w:szCs w:val="28"/>
          <w:shd w:val="clear" w:color="auto" w:fill="FFFFFF"/>
        </w:rPr>
        <w:t>ответами</w:t>
      </w: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.</w:t>
      </w:r>
    </w:p>
    <w:p w:rsidR="00B94A6F" w:rsidRDefault="00B94A6F">
      <w:p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Для взаимодействия с сервером клиент выполняет следующие шаги:</w:t>
      </w:r>
    </w:p>
    <w:p w:rsidR="00B94A6F" w:rsidRDefault="00B94A6F" w:rsidP="00B94A6F">
      <w:pPr>
        <w:pStyle w:val="ListParagraph"/>
        <w:numPr>
          <w:ilvl w:val="0"/>
          <w:numId w:val="1"/>
        </w:num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Открытие </w:t>
      </w: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  <w:t>TCP</w:t>
      </w:r>
      <w:r w:rsidRPr="00B94A6F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 </w:t>
      </w: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соединения, которое будет использоваться для отправки запроса и получения ответа. Клиент может открыть новое соединение, переиспользовать существующее или открыть несколько </w:t>
      </w: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  <w:t>TCP</w:t>
      </w: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-соединений.</w:t>
      </w:r>
    </w:p>
    <w:p w:rsidR="00B94A6F" w:rsidRDefault="00B94A6F" w:rsidP="00B94A6F">
      <w:pPr>
        <w:pStyle w:val="ListParagraph"/>
        <w:numPr>
          <w:ilvl w:val="0"/>
          <w:numId w:val="1"/>
        </w:num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Отправка запроса в виде </w:t>
      </w: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  <w:t>HTTP</w:t>
      </w:r>
      <w:r w:rsidRPr="00B94A6F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-</w:t>
      </w: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сообщения.</w:t>
      </w:r>
    </w:p>
    <w:p w:rsidR="00B94A6F" w:rsidRDefault="00B94A6F" w:rsidP="00B94A6F">
      <w:pPr>
        <w:pStyle w:val="ListParagraph"/>
        <w:numPr>
          <w:ilvl w:val="0"/>
          <w:numId w:val="1"/>
        </w:num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Чтение ответа от сервера.</w:t>
      </w:r>
    </w:p>
    <w:p w:rsidR="00B94A6F" w:rsidRPr="00B94A6F" w:rsidRDefault="00B94A6F" w:rsidP="00B94A6F">
      <w:pPr>
        <w:pStyle w:val="ListParagraph"/>
        <w:numPr>
          <w:ilvl w:val="0"/>
          <w:numId w:val="1"/>
        </w:num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Закрывает или переиспользует соединение дальнейших запросов.</w:t>
      </w:r>
    </w:p>
    <w:p w:rsidR="002E7F3D" w:rsidRPr="000D3D19" w:rsidRDefault="002E7F3D">
      <w:p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 w:rsidRPr="002E7F3D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Сервер не обязательно расположен на одной машине, и наоборот - несколько серверов могут быть расположены (поститься) на одной и той же машине. В соответствии с версией HTTP/1.1 и имея </w:t>
      </w:r>
      <w:hyperlink r:id="rId5" w:history="1">
        <w:r w:rsidRPr="002E7F3D">
          <w:rPr>
            <w:rStyle w:val="Hyperlink"/>
            <w:rFonts w:ascii="Times New Roman" w:hAnsi="Times New Roman" w:cs="Times New Roman"/>
            <w:bCs/>
            <w:iCs/>
            <w:spacing w:val="-1"/>
            <w:sz w:val="28"/>
            <w:szCs w:val="28"/>
            <w:shd w:val="clear" w:color="auto" w:fill="FFFFFF"/>
          </w:rPr>
          <w:t>Host</w:t>
        </w:r>
      </w:hyperlink>
      <w:r w:rsidRPr="002E7F3D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 заголовок, они даже могут делить тот же самый IP-адрес.</w:t>
      </w:r>
    </w:p>
    <w:p w:rsidR="000D3D19" w:rsidRDefault="000D3D19">
      <w:p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  <w:t>HTTP</w:t>
      </w:r>
      <w:r w:rsidRPr="000D3D19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 – </w:t>
      </w: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это протокол </w:t>
      </w:r>
      <w:r>
        <w:rPr>
          <w:rStyle w:val="HTMLDefinition"/>
          <w:rFonts w:ascii="Times New Roman" w:hAnsi="Times New Roman" w:cs="Times New Roman"/>
          <w:b/>
          <w:bCs/>
          <w:i w:val="0"/>
          <w:color w:val="1B1B1B"/>
          <w:spacing w:val="-1"/>
          <w:sz w:val="28"/>
          <w:szCs w:val="28"/>
          <w:shd w:val="clear" w:color="auto" w:fill="FFFFFF"/>
        </w:rPr>
        <w:t>без сохранения состо</w:t>
      </w:r>
      <w:r w:rsidR="002E7F3D">
        <w:rPr>
          <w:rStyle w:val="HTMLDefinition"/>
          <w:rFonts w:ascii="Times New Roman" w:hAnsi="Times New Roman" w:cs="Times New Roman"/>
          <w:b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яния. </w:t>
      </w:r>
      <w:r w:rsidR="002E7F3D" w:rsidRPr="002E7F3D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shd w:val="clear" w:color="auto" w:fill="FFFFFF"/>
        </w:rPr>
        <w:t> </w:t>
      </w:r>
      <w:r w:rsidR="002E7F3D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Н</w:t>
      </w:r>
      <w:r w:rsidR="002E7F3D" w:rsidRPr="002E7F3D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е существует связи между двумя запросами, которые последовательно выполняются по одному соединению.</w:t>
      </w:r>
      <w:r w:rsidRPr="002E7F3D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="002E7F3D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С</w:t>
      </w: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ервер не сохраняет никаких данных о промежуточном состоянии между парами </w:t>
      </w:r>
      <w:r w:rsidRPr="000D3D19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“</w:t>
      </w: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запрос ответ</w:t>
      </w:r>
      <w:r w:rsidRPr="000D3D19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”</w:t>
      </w: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.</w:t>
      </w:r>
    </w:p>
    <w:p w:rsidR="002E7F3D" w:rsidRDefault="002E7F3D">
      <w:p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  <w:t>HTTP</w:t>
      </w:r>
      <w:r w:rsidRPr="002E7F3D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Pr="002E7F3D">
        <w:rPr>
          <w:rStyle w:val="HTMLDefinition"/>
          <w:rFonts w:ascii="Times New Roman" w:hAnsi="Times New Roman" w:cs="Times New Roman"/>
          <w:b/>
          <w:bCs/>
          <w:i w:val="0"/>
          <w:color w:val="1B1B1B"/>
          <w:spacing w:val="-1"/>
          <w:sz w:val="28"/>
          <w:szCs w:val="28"/>
          <w:shd w:val="clear" w:color="auto" w:fill="FFFFFF"/>
        </w:rPr>
        <w:t>расширяемый</w:t>
      </w:r>
      <w:r>
        <w:rPr>
          <w:rStyle w:val="HTMLDefinition"/>
          <w:rFonts w:ascii="Times New Roman" w:hAnsi="Times New Roman" w:cs="Times New Roman"/>
          <w:b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. </w:t>
      </w: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 Заголовки (</w:t>
      </w: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  <w:t>headers</w:t>
      </w: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)</w:t>
      </w:r>
      <w:r w:rsidRPr="002E7F3D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 </w:t>
      </w: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сделали этот протокол легким для расширения. Новая функциональность может быть даже введена простым соглашением между клиентом и сервером о семантике нового заголовка.</w:t>
      </w:r>
    </w:p>
    <w:p w:rsidR="00997CCD" w:rsidRDefault="00997CCD">
      <w:p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</w:p>
    <w:p w:rsidR="00997CCD" w:rsidRDefault="00997CCD">
      <w:pPr>
        <w:rPr>
          <w:rStyle w:val="HTMLDefinition"/>
          <w:rFonts w:ascii="Times New Roman" w:hAnsi="Times New Roman" w:cs="Times New Roman"/>
          <w:b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>
        <w:rPr>
          <w:rStyle w:val="HTMLDefinition"/>
          <w:rFonts w:ascii="Times New Roman" w:hAnsi="Times New Roman" w:cs="Times New Roman"/>
          <w:b/>
          <w:bCs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  <w:t>HTTP</w:t>
      </w:r>
      <w:r w:rsidRPr="00997CCD">
        <w:rPr>
          <w:rStyle w:val="HTMLDefinition"/>
          <w:rFonts w:ascii="Times New Roman" w:hAnsi="Times New Roman" w:cs="Times New Roman"/>
          <w:b/>
          <w:bCs/>
          <w:i w:val="0"/>
          <w:color w:val="1B1B1B"/>
          <w:spacing w:val="-1"/>
          <w:sz w:val="28"/>
          <w:szCs w:val="28"/>
          <w:shd w:val="clear" w:color="auto" w:fill="FFFFFF"/>
        </w:rPr>
        <w:t>-</w:t>
      </w:r>
      <w:r>
        <w:rPr>
          <w:rStyle w:val="HTMLDefinition"/>
          <w:rFonts w:ascii="Times New Roman" w:hAnsi="Times New Roman" w:cs="Times New Roman"/>
          <w:b/>
          <w:bCs/>
          <w:i w:val="0"/>
          <w:color w:val="1B1B1B"/>
          <w:spacing w:val="-1"/>
          <w:sz w:val="28"/>
          <w:szCs w:val="28"/>
          <w:shd w:val="clear" w:color="auto" w:fill="FFFFFF"/>
        </w:rPr>
        <w:t>сообщения</w:t>
      </w:r>
    </w:p>
    <w:p w:rsidR="00997CCD" w:rsidRDefault="00997CCD">
      <w:p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lastRenderedPageBreak/>
        <w:t xml:space="preserve">Каждое </w:t>
      </w: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  <w:t>HTTP</w:t>
      </w:r>
      <w:r w:rsidRPr="00997CCD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-</w:t>
      </w: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сообщение состоит из следующих частей:</w:t>
      </w:r>
    </w:p>
    <w:p w:rsidR="00997CCD" w:rsidRDefault="00997CCD" w:rsidP="00997CCD">
      <w:pPr>
        <w:pStyle w:val="ListParagraph"/>
        <w:numPr>
          <w:ilvl w:val="0"/>
          <w:numId w:val="2"/>
        </w:num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Стартовая строка, определяющая тип сообщения</w:t>
      </w:r>
    </w:p>
    <w:p w:rsidR="00997CCD" w:rsidRDefault="00997CCD" w:rsidP="00997CCD">
      <w:pPr>
        <w:pStyle w:val="ListParagraph"/>
        <w:numPr>
          <w:ilvl w:val="0"/>
          <w:numId w:val="2"/>
        </w:num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  <w:t xml:space="preserve">HTTP </w:t>
      </w: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заголовки</w:t>
      </w:r>
    </w:p>
    <w:p w:rsidR="00997CCD" w:rsidRDefault="00997CCD" w:rsidP="00997CCD">
      <w:pPr>
        <w:pStyle w:val="ListParagraph"/>
        <w:numPr>
          <w:ilvl w:val="0"/>
          <w:numId w:val="2"/>
        </w:num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Пустая строка, отделяющая заголовки от тела</w:t>
      </w:r>
    </w:p>
    <w:p w:rsidR="00997CCD" w:rsidRDefault="00997CCD" w:rsidP="00997CCD">
      <w:pPr>
        <w:pStyle w:val="ListParagraph"/>
        <w:numPr>
          <w:ilvl w:val="0"/>
          <w:numId w:val="2"/>
        </w:num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Тело сообщения – данные запроса (ответа)</w:t>
      </w:r>
    </w:p>
    <w:p w:rsidR="00997CCD" w:rsidRDefault="00997CCD" w:rsidP="00997CCD">
      <w:p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Заголовки и тело могут отсутствовать, стартовая строка является обязательным элементом.</w:t>
      </w:r>
    </w:p>
    <w:p w:rsidR="00997CCD" w:rsidRDefault="00997CCD" w:rsidP="00997CCD">
      <w:p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 w:rsidRPr="00997CCD">
        <w:rPr>
          <w:rStyle w:val="HTMLDefinition"/>
          <w:rFonts w:ascii="Times New Roman" w:hAnsi="Times New Roman" w:cs="Times New Roman"/>
          <w:b/>
          <w:bCs/>
          <w:i w:val="0"/>
          <w:color w:val="1B1B1B"/>
          <w:spacing w:val="-1"/>
          <w:sz w:val="28"/>
          <w:szCs w:val="28"/>
          <w:shd w:val="clear" w:color="auto" w:fill="FFFFFF"/>
        </w:rPr>
        <w:t>Стартовая строка запроса</w:t>
      </w:r>
      <w:r>
        <w:rPr>
          <w:rStyle w:val="HTMLDefinition"/>
          <w:rFonts w:ascii="Times New Roman" w:hAnsi="Times New Roman" w:cs="Times New Roman"/>
          <w:b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 </w:t>
      </w: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состоит из следующих элементов</w:t>
      </w:r>
    </w:p>
    <w:p w:rsidR="00997CCD" w:rsidRDefault="00997CCD" w:rsidP="00997CCD">
      <w:pPr>
        <w:pStyle w:val="ListParagraph"/>
        <w:numPr>
          <w:ilvl w:val="0"/>
          <w:numId w:val="3"/>
        </w:num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Метод </w:t>
      </w: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  <w:t>HTTP</w:t>
      </w:r>
      <w:r w:rsidRPr="00997CCD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, </w:t>
      </w: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указывающий какое действие выполнить для данного ресурса.</w:t>
      </w:r>
    </w:p>
    <w:p w:rsidR="00997CCD" w:rsidRPr="00660954" w:rsidRDefault="00997CCD" w:rsidP="00997CCD">
      <w:pPr>
        <w:pStyle w:val="ListParagraph"/>
        <w:numPr>
          <w:ilvl w:val="0"/>
          <w:numId w:val="3"/>
        </w:num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  <w:t xml:space="preserve">URI – </w:t>
      </w: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унифицированный идентификатор ресурса</w:t>
      </w:r>
    </w:p>
    <w:p w:rsidR="00660954" w:rsidRPr="00B40B4B" w:rsidRDefault="00660954" w:rsidP="00997CCD">
      <w:pPr>
        <w:pStyle w:val="ListParagraph"/>
        <w:numPr>
          <w:ilvl w:val="0"/>
          <w:numId w:val="3"/>
        </w:num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Версия </w:t>
      </w: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  <w:t>HTTP.</w:t>
      </w:r>
    </w:p>
    <w:p w:rsidR="00B40B4B" w:rsidRDefault="007627F9" w:rsidP="00B40B4B">
      <w:p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>
        <w:rPr>
          <w:rStyle w:val="HTMLDefinition"/>
          <w:rFonts w:ascii="Times New Roman" w:hAnsi="Times New Roman" w:cs="Times New Roman"/>
          <w:b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Стартовая строка ответа (строка статуса) </w:t>
      </w: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содержит следующую информацию:</w:t>
      </w:r>
    </w:p>
    <w:p w:rsidR="007627F9" w:rsidRPr="007627F9" w:rsidRDefault="007627F9" w:rsidP="007627F9">
      <w:pPr>
        <w:pStyle w:val="ListParagraph"/>
        <w:numPr>
          <w:ilvl w:val="0"/>
          <w:numId w:val="4"/>
        </w:num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Версию протокола, обычно </w:t>
      </w: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  <w:t>HTTP/1.1</w:t>
      </w:r>
    </w:p>
    <w:p w:rsidR="00B40B4B" w:rsidRDefault="007627F9" w:rsidP="007627F9">
      <w:pPr>
        <w:pStyle w:val="ListParagraph"/>
        <w:numPr>
          <w:ilvl w:val="0"/>
          <w:numId w:val="4"/>
        </w:num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Код состояния (</w:t>
      </w: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  <w:t>status</w:t>
      </w:r>
      <w:r w:rsidRPr="007627F9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 </w:t>
      </w: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  <w:t>code</w:t>
      </w: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)</w:t>
      </w:r>
      <w:r w:rsidRPr="007627F9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, сообщающий об успешности запроса или причине неудачи.</w:t>
      </w:r>
    </w:p>
    <w:p w:rsidR="007627F9" w:rsidRDefault="007627F9" w:rsidP="007627F9">
      <w:pPr>
        <w:pStyle w:val="ListParagraph"/>
        <w:numPr>
          <w:ilvl w:val="0"/>
          <w:numId w:val="4"/>
        </w:num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Пояснение (</w:t>
      </w: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  <w:t>status</w:t>
      </w:r>
      <w:r w:rsidRPr="007627F9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 </w:t>
      </w: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  <w:t>text</w:t>
      </w: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)</w:t>
      </w:r>
      <w:r w:rsidRPr="007627F9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. </w:t>
      </w: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>Краткое текстовое описание кода состояния.</w:t>
      </w:r>
    </w:p>
    <w:p w:rsidR="007627F9" w:rsidRPr="007627F9" w:rsidRDefault="007627F9" w:rsidP="007627F9">
      <w:pPr>
        <w:ind w:left="360"/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Consolas" w:hAnsi="Consolas"/>
          <w:color w:val="1B1B1B"/>
          <w:spacing w:val="-1"/>
          <w:shd w:val="clear" w:color="auto" w:fill="F4F4F4"/>
        </w:rPr>
        <w:t>HTTP/1.1 404 Not Found.</w:t>
      </w:r>
    </w:p>
    <w:p w:rsidR="00B40B4B" w:rsidRDefault="00CF104D" w:rsidP="00CF104D">
      <w:p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Заголовки </w:t>
      </w:r>
      <w:r w:rsidR="00B40B4B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  <w:t>HTTP</w:t>
      </w: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 – пара имя – значение</w:t>
      </w:r>
      <w:r w:rsidR="00B40B4B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. Позволяют клиенту и серверу отправлять дополнительную информацию с </w:t>
      </w:r>
      <w:r w:rsidR="00B40B4B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  <w:t>HTTP</w:t>
      </w:r>
      <w:r w:rsidR="00B40B4B" w:rsidRPr="00B40B4B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="00B40B4B"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запросом или ответом. </w:t>
      </w:r>
    </w:p>
    <w:p w:rsidR="00CF104D" w:rsidRDefault="00B40B4B" w:rsidP="00CF104D">
      <w:p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 w:rsidRPr="00B40B4B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Они могут содержать описание данных и информацию, необходимую для взаимодействия между клиентом и сервером.</w:t>
      </w:r>
      <w: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 Имя заголовка не чувствительно к регистру, пробелы перед значением игнорируются.</w:t>
      </w:r>
    </w:p>
    <w:p w:rsidR="007627F9" w:rsidRDefault="007627F9" w:rsidP="00CF104D">
      <w:p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</w:p>
    <w:p w:rsidR="007627F9" w:rsidRDefault="007627F9" w:rsidP="00CF104D">
      <w:pPr>
        <w:rPr>
          <w:rStyle w:val="HTMLDefinition"/>
          <w:rFonts w:ascii="Times New Roman" w:hAnsi="Times New Roman" w:cs="Times New Roman"/>
          <w:b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 w:rsidRPr="007627F9">
        <w:rPr>
          <w:rStyle w:val="HTMLDefinition"/>
          <w:rFonts w:ascii="Times New Roman" w:hAnsi="Times New Roman" w:cs="Times New Roman"/>
          <w:b/>
          <w:bCs/>
          <w:i w:val="0"/>
          <w:color w:val="1B1B1B"/>
          <w:spacing w:val="-1"/>
          <w:sz w:val="28"/>
          <w:szCs w:val="28"/>
          <w:shd w:val="clear" w:color="auto" w:fill="FFFFFF"/>
        </w:rPr>
        <w:t>Виды заголовков</w:t>
      </w:r>
    </w:p>
    <w:p w:rsidR="007627F9" w:rsidRDefault="007627F9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2C303A">
        <w:rPr>
          <w:rFonts w:ascii="Times New Roman" w:hAnsi="Times New Roman" w:cs="Times New Roman"/>
          <w:b/>
          <w:bCs/>
          <w:i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Основные заголовки (General headers</w:t>
      </w:r>
      <w:r w:rsidRPr="002C303A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)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– должны включаться в любое сообщение клиента и сервера.</w:t>
      </w:r>
    </w:p>
    <w:p w:rsidR="001B205E" w:rsidRDefault="001B205E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D927D4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shd w:val="clear" w:color="auto" w:fill="FFFFFF"/>
        </w:rPr>
        <w:t>Cache-Control</w:t>
      </w:r>
      <w:r w:rsidRPr="001B205E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 используется для задания инструкций кеширования как для запросов, так и для ответов.</w:t>
      </w:r>
    </w:p>
    <w:p w:rsidR="00D927D4" w:rsidRDefault="00D927D4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D927D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Заголовок </w:t>
      </w:r>
      <w:r w:rsidRPr="00D927D4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shd w:val="clear" w:color="auto" w:fill="FFFFFF"/>
        </w:rPr>
        <w:t>Connection</w:t>
      </w:r>
      <w:r w:rsidRPr="00D927D4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 определяет, остаётся ли сетевое соединение активным после завершения текущей транзакции (запроса).</w:t>
      </w:r>
    </w:p>
    <w:p w:rsidR="00D927D4" w:rsidRDefault="00D927D4" w:rsidP="00CF104D">
      <w:pPr>
        <w:rPr>
          <w:rFonts w:ascii="Consolas" w:hAnsi="Consolas"/>
          <w:color w:val="1B1B1B"/>
          <w:spacing w:val="-1"/>
          <w:shd w:val="clear" w:color="auto" w:fill="F4F4F4"/>
        </w:rPr>
      </w:pPr>
      <w:r>
        <w:rPr>
          <w:rFonts w:ascii="Consolas" w:hAnsi="Consolas"/>
          <w:color w:val="1B1B1B"/>
          <w:spacing w:val="-1"/>
          <w:shd w:val="clear" w:color="auto" w:fill="F4F4F4"/>
        </w:rPr>
        <w:t>keep-alive</w:t>
      </w:r>
      <w:r w:rsidRPr="00D927D4">
        <w:rPr>
          <w:rFonts w:ascii="Consolas" w:hAnsi="Consolas"/>
          <w:color w:val="1B1B1B"/>
          <w:spacing w:val="-1"/>
          <w:shd w:val="clear" w:color="auto" w:fill="F4F4F4"/>
        </w:rPr>
        <w:t xml:space="preserve"> – </w:t>
      </w:r>
      <w:r>
        <w:rPr>
          <w:rFonts w:ascii="Consolas" w:hAnsi="Consolas"/>
          <w:color w:val="1B1B1B"/>
          <w:spacing w:val="-1"/>
          <w:shd w:val="clear" w:color="auto" w:fill="F4F4F4"/>
        </w:rPr>
        <w:t xml:space="preserve">не закрывать </w:t>
      </w:r>
      <w:r>
        <w:rPr>
          <w:rFonts w:ascii="Consolas" w:hAnsi="Consolas"/>
          <w:color w:val="1B1B1B"/>
          <w:spacing w:val="-1"/>
          <w:shd w:val="clear" w:color="auto" w:fill="F4F4F4"/>
          <w:lang w:val="en-US"/>
        </w:rPr>
        <w:t>TCP</w:t>
      </w:r>
      <w:r w:rsidRPr="00D927D4">
        <w:rPr>
          <w:rFonts w:ascii="Consolas" w:hAnsi="Consolas"/>
          <w:color w:val="1B1B1B"/>
          <w:spacing w:val="-1"/>
          <w:shd w:val="clear" w:color="auto" w:fill="F4F4F4"/>
        </w:rPr>
        <w:t xml:space="preserve"> </w:t>
      </w:r>
      <w:r>
        <w:rPr>
          <w:rFonts w:ascii="Consolas" w:hAnsi="Consolas"/>
          <w:color w:val="1B1B1B"/>
          <w:spacing w:val="-1"/>
          <w:shd w:val="clear" w:color="auto" w:fill="F4F4F4"/>
        </w:rPr>
        <w:t>соединение.</w:t>
      </w:r>
    </w:p>
    <w:p w:rsidR="00D927D4" w:rsidRDefault="00D927D4" w:rsidP="00D927D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1B1B1B"/>
          <w:spacing w:val="-1"/>
          <w:sz w:val="24"/>
          <w:szCs w:val="24"/>
          <w:lang w:eastAsia="ru-RU"/>
        </w:rPr>
      </w:pPr>
      <w:r w:rsidRPr="00D927D4">
        <w:rPr>
          <w:rFonts w:ascii="Consolas" w:eastAsia="Times New Roman" w:hAnsi="Consolas" w:cs="Courier New"/>
          <w:b/>
          <w:bCs/>
          <w:color w:val="1B1B1B"/>
          <w:spacing w:val="-1"/>
          <w:sz w:val="20"/>
          <w:szCs w:val="20"/>
          <w:shd w:val="clear" w:color="auto" w:fill="F4F4F4"/>
          <w:lang w:eastAsia="ru-RU"/>
        </w:rPr>
        <w:t>Close</w:t>
      </w:r>
      <w:r>
        <w:rPr>
          <w:rFonts w:ascii="Arial" w:eastAsia="Times New Roman" w:hAnsi="Arial" w:cs="Arial"/>
          <w:b/>
          <w:bCs/>
          <w:color w:val="1B1B1B"/>
          <w:spacing w:val="-1"/>
          <w:sz w:val="24"/>
          <w:szCs w:val="24"/>
          <w:lang w:eastAsia="ru-RU"/>
        </w:rPr>
        <w:t xml:space="preserve"> – </w:t>
      </w:r>
      <w:r>
        <w:rPr>
          <w:rFonts w:ascii="Arial" w:eastAsia="Times New Roman" w:hAnsi="Arial" w:cs="Arial"/>
          <w:bCs/>
          <w:color w:val="1B1B1B"/>
          <w:spacing w:val="-1"/>
          <w:sz w:val="24"/>
          <w:szCs w:val="24"/>
          <w:lang w:eastAsia="ru-RU"/>
        </w:rPr>
        <w:t>указывает, что клиент или сервер не хотели бы закрывать соединение.</w:t>
      </w:r>
    </w:p>
    <w:p w:rsidR="00303977" w:rsidRPr="00303977" w:rsidRDefault="00303977" w:rsidP="00D927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1B1B1B"/>
          <w:spacing w:val="-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  <w:lang w:val="en-US" w:eastAsia="ru-RU"/>
        </w:rPr>
        <w:lastRenderedPageBreak/>
        <w:t>Date</w:t>
      </w:r>
      <w:r w:rsidRPr="00303977">
        <w:rPr>
          <w:rFonts w:ascii="Times New Roman" w:eastAsia="Times New Roman" w:hAnsi="Times New Roman" w:cs="Times New Roman"/>
          <w:b/>
          <w:bCs/>
          <w:color w:val="1B1B1B"/>
          <w:spacing w:val="-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Cs/>
          <w:color w:val="1B1B1B"/>
          <w:spacing w:val="-1"/>
          <w:sz w:val="28"/>
          <w:szCs w:val="28"/>
          <w:lang w:eastAsia="ru-RU"/>
        </w:rPr>
        <w:t xml:space="preserve">основной </w:t>
      </w:r>
      <w:r>
        <w:rPr>
          <w:rFonts w:ascii="Times New Roman" w:eastAsia="Times New Roman" w:hAnsi="Times New Roman" w:cs="Times New Roman"/>
          <w:bCs/>
          <w:color w:val="1B1B1B"/>
          <w:spacing w:val="-1"/>
          <w:sz w:val="28"/>
          <w:szCs w:val="28"/>
          <w:lang w:val="en-US" w:eastAsia="ru-RU"/>
        </w:rPr>
        <w:t>HTTP</w:t>
      </w:r>
      <w:r w:rsidRPr="00303977">
        <w:rPr>
          <w:rFonts w:ascii="Times New Roman" w:eastAsia="Times New Roman" w:hAnsi="Times New Roman" w:cs="Times New Roman"/>
          <w:bCs/>
          <w:color w:val="1B1B1B"/>
          <w:spacing w:val="-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1B1B1B"/>
          <w:spacing w:val="-1"/>
          <w:sz w:val="28"/>
          <w:szCs w:val="28"/>
          <w:lang w:eastAsia="ru-RU"/>
        </w:rPr>
        <w:t>заголовок содержащий дату и время, в которое сообщение было создано.</w:t>
      </w:r>
    </w:p>
    <w:p w:rsidR="00303977" w:rsidRPr="00D927D4" w:rsidRDefault="00303977" w:rsidP="00D927D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B1B1B"/>
          <w:spacing w:val="-1"/>
          <w:sz w:val="24"/>
          <w:szCs w:val="24"/>
          <w:lang w:eastAsia="ru-RU"/>
        </w:rPr>
      </w:pPr>
    </w:p>
    <w:p w:rsidR="00D927D4" w:rsidRPr="00D927D4" w:rsidRDefault="00D927D4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</w:p>
    <w:p w:rsidR="0019418F" w:rsidRDefault="0019418F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2C303A">
        <w:rPr>
          <w:rFonts w:ascii="Times New Roman" w:hAnsi="Times New Roman" w:cs="Times New Roman"/>
          <w:b/>
          <w:bCs/>
          <w:i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Заголовки запроса (Request headers</w:t>
      </w:r>
      <w:r w:rsidRPr="002C303A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)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– используются в запросах клиента.</w:t>
      </w:r>
    </w:p>
    <w:p w:rsidR="00303977" w:rsidRDefault="00303977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303977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HTTP заголовок запроса </w:t>
      </w:r>
      <w:r w:rsidRPr="00303977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shd w:val="clear" w:color="auto" w:fill="FFFFFF"/>
        </w:rPr>
        <w:t>Accept</w:t>
      </w:r>
      <w:r w:rsidRPr="00303977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указывает, какие типы контента, выраженные как MIME типы, клиент может понять.</w:t>
      </w:r>
    </w:p>
    <w:p w:rsidR="00303977" w:rsidRDefault="00303977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E85A970" wp14:editId="0C12C336">
            <wp:extent cx="5940425" cy="121983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977" w:rsidRDefault="00303977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303977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Заголовок </w:t>
      </w:r>
      <w:r w:rsidRPr="00303977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shd w:val="clear" w:color="auto" w:fill="FFFFFF"/>
        </w:rPr>
        <w:t>Accept-Charset</w:t>
      </w:r>
      <w:r w:rsidRPr="00303977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 запроса HTTP сообщает какую кодировку клиент может понять.</w:t>
      </w:r>
    </w:p>
    <w:p w:rsidR="00303977" w:rsidRDefault="00303977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76DC06A" wp14:editId="4CD84AA7">
            <wp:extent cx="4819650" cy="142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15C" w:rsidRDefault="00B4515C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B4515C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HTTP-заголовок запроса </w:t>
      </w:r>
      <w:r w:rsidRPr="00B4515C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shd w:val="clear" w:color="auto" w:fill="FFFFFF"/>
        </w:rPr>
        <w:t>Accept-Encoding</w:t>
      </w:r>
      <w:r w:rsidRPr="00B4515C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указывает кодировку содержимого (обычно алгоритм сжатия), которую может понять клиент.</w:t>
      </w:r>
    </w:p>
    <w:p w:rsidR="00B4515C" w:rsidRDefault="00B4515C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501BA0B" wp14:editId="0937C064">
            <wp:extent cx="5934075" cy="2143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15C" w:rsidRDefault="00B4515C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B4515C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shd w:val="clear" w:color="auto" w:fill="FFFFFF"/>
        </w:rPr>
        <w:t>Accept-Language</w:t>
      </w:r>
      <w:r w:rsidRPr="00B4515C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 сообщает серверу, какие языки клиент понимает и какая локаль предпочтительнее</w:t>
      </w:r>
    </w:p>
    <w:p w:rsidR="00B4515C" w:rsidRDefault="00B4515C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1E594131" wp14:editId="0F0DD8BA">
            <wp:extent cx="5934075" cy="2190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722" w:rsidRPr="00FB6722" w:rsidRDefault="00FB6722" w:rsidP="00FB6722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FB6722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заголовок </w:t>
      </w:r>
      <w:r w:rsidRPr="00FB6722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shd w:val="clear" w:color="auto" w:fill="FFFFFF"/>
        </w:rPr>
        <w:t>Cookie</w:t>
      </w:r>
      <w:r w:rsidRPr="00FB6722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содержит сохраненные HTTP-куки, связанные с сервером (т.е. ранее отправленные сервером с помощью заголовка Set-Cookie или установленные в Javascr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ipt с помощью Document.cookie).</w:t>
      </w:r>
    </w:p>
    <w:p w:rsidR="00FB6722" w:rsidRDefault="00FB6722" w:rsidP="00FB6722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FB6722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Заголовок Cookie является необязательным и может быть опущен, если, например, настройки конфиденциальности браузера блокируют cookies.</w:t>
      </w:r>
    </w:p>
    <w:p w:rsidR="002C303A" w:rsidRDefault="002C303A" w:rsidP="00FB6722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C999741" wp14:editId="118CFE43">
            <wp:extent cx="4133850" cy="952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03A" w:rsidRDefault="002C303A" w:rsidP="00FB6722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2C303A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Заголовок </w:t>
      </w:r>
      <w:r w:rsidRPr="002C303A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shd w:val="clear" w:color="auto" w:fill="FFFFFF"/>
        </w:rPr>
        <w:t>Host</w:t>
      </w:r>
      <w:r w:rsidRPr="002C303A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 содержит имя домена, для которого предназначен запрос и, опционально, номер порта.</w:t>
      </w:r>
    </w:p>
    <w:p w:rsidR="006E3AF5" w:rsidRDefault="006E3AF5" w:rsidP="00FB6722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6E3AF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HTTP-запрос отправляется на определенные IP-адреса. Но так как большинство серверов способны размещать несколько сайтов под одним IP, они должны знать, какое доменное имя ищет браузер.</w:t>
      </w:r>
    </w:p>
    <w:p w:rsidR="006E3AF5" w:rsidRDefault="006E3AF5" w:rsidP="00FB6722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6E3AF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Заголовок HTTP запроса </w:t>
      </w:r>
      <w:r w:rsidRPr="006E3AF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shd w:val="clear" w:color="auto" w:fill="FFFFFF"/>
        </w:rPr>
        <w:t>Authorization</w:t>
      </w:r>
      <w:r w:rsidRPr="006E3AF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 включает в себя данные пользователя для проверки подлинности пользовательского агента.</w:t>
      </w:r>
    </w:p>
    <w:p w:rsidR="006E3AF5" w:rsidRDefault="006E3AF5" w:rsidP="00FB6722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F4DA850" wp14:editId="20FE2DED">
            <wp:extent cx="4400550" cy="790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AF5" w:rsidRPr="006E3AF5" w:rsidRDefault="006E3AF5" w:rsidP="006E3AF5">
      <w:pPr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6E3AF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shd w:val="clear" w:color="auto" w:fill="FFFFFF"/>
        </w:rPr>
        <w:t>&lt;данные пользователя&gt;</w:t>
      </w:r>
    </w:p>
    <w:p w:rsidR="006E3AF5" w:rsidRPr="006E3AF5" w:rsidRDefault="006E3AF5" w:rsidP="006E3AF5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6E3AF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Если используется схема авторизации «Базовая», данные пользователя формируются следующим образом:</w:t>
      </w:r>
    </w:p>
    <w:p w:rsidR="006E3AF5" w:rsidRPr="006E3AF5" w:rsidRDefault="006E3AF5" w:rsidP="006E3AF5">
      <w:pPr>
        <w:numPr>
          <w:ilvl w:val="0"/>
          <w:numId w:val="5"/>
        </w:num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6E3AF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Логин и пароль, разделённые двоеточием (aladdin:opensesame).</w:t>
      </w:r>
    </w:p>
    <w:p w:rsidR="006E3AF5" w:rsidRPr="006E3AF5" w:rsidRDefault="006E3AF5" w:rsidP="006E3AF5">
      <w:pPr>
        <w:numPr>
          <w:ilvl w:val="0"/>
          <w:numId w:val="5"/>
        </w:num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6E3AF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Результирующая строка, закодированная в </w:t>
      </w:r>
      <w:hyperlink r:id="rId12" w:history="1">
        <w:r w:rsidRPr="006E3AF5">
          <w:rPr>
            <w:rStyle w:val="Hyperlink"/>
            <w:rFonts w:ascii="Times New Roman" w:hAnsi="Times New Roman" w:cs="Times New Roman"/>
            <w:bCs/>
            <w:iCs/>
            <w:spacing w:val="-1"/>
            <w:sz w:val="28"/>
            <w:szCs w:val="28"/>
            <w:shd w:val="clear" w:color="auto" w:fill="FFFFFF"/>
          </w:rPr>
          <w:t>base64</w:t>
        </w:r>
      </w:hyperlink>
      <w:r w:rsidRPr="006E3AF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 (YWxhZGRpbjpvcGVuc2VzYW1l).</w:t>
      </w:r>
    </w:p>
    <w:p w:rsidR="006E3AF5" w:rsidRPr="006E3AF5" w:rsidRDefault="006E3AF5" w:rsidP="00FB6722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</w:p>
    <w:p w:rsidR="006E3AF5" w:rsidRPr="006E3AF5" w:rsidRDefault="006E3AF5" w:rsidP="006E3AF5">
      <w:pPr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6E3AF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shd w:val="clear" w:color="auto" w:fill="FFFFFF"/>
        </w:rPr>
        <w:t>User-Agent</w:t>
      </w:r>
    </w:p>
    <w:p w:rsidR="006E3AF5" w:rsidRDefault="006E3AF5" w:rsidP="00FB6722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</w:p>
    <w:p w:rsidR="00423A10" w:rsidRDefault="00423A10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</w:p>
    <w:p w:rsidR="0019418F" w:rsidRDefault="0019418F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2C303A">
        <w:rPr>
          <w:rFonts w:ascii="Times New Roman" w:hAnsi="Times New Roman" w:cs="Times New Roman"/>
          <w:b/>
          <w:bCs/>
          <w:i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Заголовки ответа (Response headers</w:t>
      </w:r>
      <w:r w:rsidRPr="002C303A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)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– используются в ответах серверов.</w:t>
      </w:r>
    </w:p>
    <w:p w:rsidR="003F3186" w:rsidRDefault="003F3186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3F3186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Заголовок ответа </w:t>
      </w:r>
      <w:r w:rsidRPr="003F3186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shd w:val="clear" w:color="auto" w:fill="FFFFFF"/>
        </w:rPr>
        <w:t>Accept-Ranges</w:t>
      </w:r>
      <w:r w:rsidRPr="003F3186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 -- это маркер, который использует сервер, чтобы уведомить клиента о поддержке "запросов по кускам". </w:t>
      </w:r>
    </w:p>
    <w:p w:rsidR="003F3186" w:rsidRDefault="003F3186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7204C21" wp14:editId="6FBAD323">
            <wp:extent cx="2162175" cy="657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A10" w:rsidRDefault="00423A10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423A10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Заголовок </w:t>
      </w:r>
      <w:r w:rsidRPr="00423A10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shd w:val="clear" w:color="auto" w:fill="FFFFFF"/>
        </w:rPr>
        <w:t>Allow</w:t>
      </w:r>
      <w:r w:rsidRPr="00423A10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перечисляет набор методов, поддерживаемых ресурсом.</w:t>
      </w:r>
    </w:p>
    <w:p w:rsidR="00423A10" w:rsidRPr="00423A10" w:rsidRDefault="00423A10" w:rsidP="00423A10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423A10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Этот заголовок должен быть отправлен, если сервер отвечает кодом состояния 405 Method Not Allowed, чтобы указать, какие методы запроса могут быть использованы.</w:t>
      </w:r>
    </w:p>
    <w:p w:rsidR="00423A10" w:rsidRDefault="00423A10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1AA0B6D" wp14:editId="2A379A64">
            <wp:extent cx="2524125" cy="590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A10" w:rsidRDefault="006E3AF5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6E3AF5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Last-Modified –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дата и время последнего изменения ресурса.</w:t>
      </w:r>
    </w:p>
    <w:p w:rsidR="006E3AF5" w:rsidRDefault="006E3AF5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6E3AF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Заголовок ответа </w:t>
      </w:r>
      <w:r w:rsidRPr="00DD2FDD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shd w:val="clear" w:color="auto" w:fill="FFFFFF"/>
        </w:rPr>
        <w:t>Location</w:t>
      </w:r>
      <w:r w:rsidRPr="006E3AF5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указывает URL, на который следует перенаправить страницу. Он имеет значение только тогда, когда обслуживается с ответом статуса 3xx (перенаправление) или 201 (создано).</w:t>
      </w:r>
    </w:p>
    <w:p w:rsidR="00DD2FDD" w:rsidRDefault="00DD2FDD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DD2FDD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В случае создания ресурса он указывает URL-адрес вновь созданного ресурса.</w:t>
      </w:r>
    </w:p>
    <w:p w:rsidR="00DD2FDD" w:rsidRPr="00DD2FDD" w:rsidRDefault="00DD2FDD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Если код 303, то для перенаправления совершается еще один запрос, используя при этом метод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GET</w:t>
      </w:r>
      <w:r w:rsidRPr="00DD2FDD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.</w:t>
      </w:r>
    </w:p>
    <w:p w:rsidR="00DD2FDD" w:rsidRDefault="00DD2FDD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При других кодах состояния, обычное используется тот же метод, что и при первом запросе.</w:t>
      </w:r>
    </w:p>
    <w:p w:rsidR="00DD2FDD" w:rsidRDefault="00DD2FDD" w:rsidP="00DD2FD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DD2FDD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shd w:val="clear" w:color="auto" w:fill="FFFFFF"/>
        </w:rPr>
        <w:t>Set-Cookie</w:t>
      </w:r>
      <w:r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r w:rsidRPr="00DD2FDD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Когда веб-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сервер</w:t>
      </w:r>
      <w:r w:rsidRPr="00DD2FDD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хочет установить или обновить файл cookie в вашем браузере, он будет использовать этот header.</w:t>
      </w:r>
    </w:p>
    <w:p w:rsidR="00DD2FDD" w:rsidRPr="00DD2FDD" w:rsidRDefault="00DD2FDD" w:rsidP="00DD2FD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DD2FDD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Каждый файл cookie отправляется как отдельный header. Обратите внимание, что файлы cookie, установленные с помощью JavaScript, не проходят через HTTP headers.</w:t>
      </w:r>
    </w:p>
    <w:p w:rsidR="00DD2FDD" w:rsidRPr="00DD2FDD" w:rsidRDefault="00DD2FDD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DD2FDD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Если дата истечения срока действия не указана, cookie удаляется, когда окно браузера закрыто.</w:t>
      </w:r>
      <w:bookmarkStart w:id="0" w:name="_GoBack"/>
      <w:bookmarkEnd w:id="0"/>
    </w:p>
    <w:p w:rsidR="00423A10" w:rsidRDefault="00423A10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</w:p>
    <w:p w:rsidR="0019418F" w:rsidRDefault="0019418F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2C303A">
        <w:rPr>
          <w:rFonts w:ascii="Times New Roman" w:hAnsi="Times New Roman" w:cs="Times New Roman"/>
          <w:b/>
          <w:bCs/>
          <w:i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>Заголовки сущности (</w:t>
      </w:r>
      <w:r w:rsidRPr="002C303A">
        <w:rPr>
          <w:rFonts w:ascii="Times New Roman" w:hAnsi="Times New Roman" w:cs="Times New Roman"/>
          <w:b/>
          <w:bCs/>
          <w:i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Entity</w:t>
      </w:r>
      <w:r w:rsidRPr="002C303A">
        <w:rPr>
          <w:rFonts w:ascii="Times New Roman" w:hAnsi="Times New Roman" w:cs="Times New Roman"/>
          <w:b/>
          <w:bCs/>
          <w:i/>
          <w:iCs/>
          <w:color w:val="1B1B1B"/>
          <w:spacing w:val="-1"/>
          <w:sz w:val="28"/>
          <w:szCs w:val="28"/>
          <w:highlight w:val="yellow"/>
          <w:shd w:val="clear" w:color="auto" w:fill="FFFFFF"/>
        </w:rPr>
        <w:t xml:space="preserve"> </w:t>
      </w:r>
      <w:r w:rsidRPr="002C303A">
        <w:rPr>
          <w:rFonts w:ascii="Times New Roman" w:hAnsi="Times New Roman" w:cs="Times New Roman"/>
          <w:b/>
          <w:bCs/>
          <w:i/>
          <w:iCs/>
          <w:color w:val="1B1B1B"/>
          <w:spacing w:val="-1"/>
          <w:sz w:val="28"/>
          <w:szCs w:val="28"/>
          <w:highlight w:val="yellow"/>
          <w:shd w:val="clear" w:color="auto" w:fill="FFFFFF"/>
          <w:lang w:val="en-US"/>
        </w:rPr>
        <w:t>Headers</w:t>
      </w:r>
      <w:r w:rsidRPr="001B205E">
        <w:rPr>
          <w:rFonts w:ascii="Times New Roman" w:hAnsi="Times New Roman" w:cs="Times New Roman"/>
          <w:b/>
          <w:bCs/>
          <w:i/>
          <w:iCs/>
          <w:color w:val="1B1B1B"/>
          <w:spacing w:val="-1"/>
          <w:sz w:val="28"/>
          <w:szCs w:val="28"/>
          <w:shd w:val="clear" w:color="auto" w:fill="FFFFFF"/>
        </w:rPr>
        <w:t>)</w:t>
      </w:r>
      <w:r w:rsidRPr="0019418F">
        <w:rPr>
          <w:rFonts w:ascii="Times New Roman" w:hAnsi="Times New Roman" w:cs="Times New Roman"/>
          <w:bCs/>
          <w:i/>
          <w:iCs/>
          <w:color w:val="1B1B1B"/>
          <w:spacing w:val="-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содержут информацию, относящуюся к телу сообщения.</w:t>
      </w:r>
    </w:p>
    <w:p w:rsidR="0019418F" w:rsidRPr="00423A10" w:rsidRDefault="00423A10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Content</w:t>
      </w:r>
      <w:r w:rsidRPr="00423A10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  <w:t>Encoding</w:t>
      </w:r>
      <w:r w:rsidRPr="00423A10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заголовок сущности, указывающий кодировки примененные для сжатия тела сообщения.</w:t>
      </w:r>
    </w:p>
    <w:p w:rsidR="00423A10" w:rsidRDefault="00423A10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423A10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shd w:val="clear" w:color="auto" w:fill="FFFFFF"/>
        </w:rPr>
        <w:t>Content-Language</w:t>
      </w:r>
      <w:r w:rsidRPr="003B53A1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указывает язык </w:t>
      </w:r>
      <w:r w:rsidR="003B53A1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контента (тела, отправленного получателю).</w:t>
      </w:r>
    </w:p>
    <w:p w:rsidR="003B53A1" w:rsidRPr="003B53A1" w:rsidRDefault="003B53A1" w:rsidP="003B53A1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3B53A1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Заголовок </w:t>
      </w:r>
      <w:r w:rsidRPr="003B53A1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shd w:val="clear" w:color="auto" w:fill="FFFFFF"/>
        </w:rPr>
        <w:t>Content-Length</w:t>
      </w:r>
      <w:r w:rsidRPr="003B53A1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 указывает размер отправленного получателю тела объекта в байтах.</w:t>
      </w:r>
    </w:p>
    <w:p w:rsidR="003B53A1" w:rsidRDefault="003B53A1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3B53A1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HTTP-заголовок </w:t>
      </w:r>
      <w:r w:rsidRPr="003B53A1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shd w:val="clear" w:color="auto" w:fill="FFFFFF"/>
        </w:rPr>
        <w:t>Content-Range</w:t>
      </w:r>
      <w:r w:rsidRPr="003B53A1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ответа указывает, к какому месту в полном тексте сообщения относится частичное сообщение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 (когда получаем ресурс по частям)</w:t>
      </w:r>
      <w:r w:rsidRPr="003B53A1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.</w:t>
      </w:r>
    </w:p>
    <w:p w:rsidR="003B53A1" w:rsidRDefault="003B53A1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E7F5EDF" wp14:editId="5B9206EB">
            <wp:extent cx="5153025" cy="781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3A1" w:rsidRDefault="003B53A1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08B9AA13" wp14:editId="36F4CA2C">
            <wp:extent cx="3457575" cy="457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722" w:rsidRDefault="00FB6722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FB6722"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Content-Type </w:t>
      </w: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используется для указания типа ресурса.</w:t>
      </w:r>
    </w:p>
    <w:p w:rsidR="00FB6722" w:rsidRPr="00FB6722" w:rsidRDefault="00FB6722" w:rsidP="00FB6722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FB6722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В ответах заголовок Content-Type предоставляет клиенту фактический тип содержимого возвращаемого содержимого.</w:t>
      </w:r>
    </w:p>
    <w:p w:rsidR="00FB6722" w:rsidRDefault="00FB6722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FB6722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В запросах (таких как POST или PUT) клиент сообщает серверу, какой тип данных будет отправлен.</w:t>
      </w:r>
    </w:p>
    <w:p w:rsidR="00FB6722" w:rsidRPr="00FB6722" w:rsidRDefault="00FB6722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1FC87475" wp14:editId="6EEE894E">
            <wp:extent cx="5057775" cy="714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18F" w:rsidRDefault="0019418F" w:rsidP="00CF104D">
      <w:pPr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iCs/>
          <w:color w:val="1B1B1B"/>
          <w:spacing w:val="-1"/>
          <w:sz w:val="28"/>
          <w:szCs w:val="28"/>
          <w:shd w:val="clear" w:color="auto" w:fill="FFFFFF"/>
        </w:rPr>
        <w:t>Тело</w:t>
      </w:r>
    </w:p>
    <w:p w:rsidR="0019418F" w:rsidRDefault="0019418F" w:rsidP="00CF104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Тело содержит ресурс, отправляемый на сервер, либо получаемый с сервера.</w:t>
      </w:r>
    </w:p>
    <w:p w:rsidR="0019418F" w:rsidRPr="001B205E" w:rsidRDefault="0019418F" w:rsidP="00CF104D">
      <w:p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 xml:space="preserve">Включается тело </w:t>
      </w:r>
      <w:r w:rsidR="001B205E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в сообщение или нет зависит как от меода запроса, так и от кода состояния ответа.</w:t>
      </w:r>
    </w:p>
    <w:p w:rsidR="002E7F3D" w:rsidRDefault="002E7F3D">
      <w:p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</w:p>
    <w:p w:rsidR="002E7F3D" w:rsidRPr="007627F9" w:rsidRDefault="002E7F3D">
      <w:pPr>
        <w:rPr>
          <w:rStyle w:val="HTMLDefinition"/>
          <w:rFonts w:ascii="Times New Roman" w:hAnsi="Times New Roman" w:cs="Times New Roman"/>
          <w:b/>
          <w:bCs/>
          <w:i w:val="0"/>
          <w:color w:val="1B1B1B"/>
          <w:spacing w:val="-1"/>
          <w:sz w:val="28"/>
          <w:szCs w:val="28"/>
          <w:shd w:val="clear" w:color="auto" w:fill="FFFFFF"/>
        </w:rPr>
      </w:pPr>
      <w:r>
        <w:rPr>
          <w:rStyle w:val="HTMLDefinition"/>
          <w:rFonts w:ascii="Times New Roman" w:hAnsi="Times New Roman" w:cs="Times New Roman"/>
          <w:b/>
          <w:bCs/>
          <w:i w:val="0"/>
          <w:color w:val="1B1B1B"/>
          <w:spacing w:val="-1"/>
          <w:sz w:val="28"/>
          <w:szCs w:val="28"/>
          <w:shd w:val="clear" w:color="auto" w:fill="FFFFFF"/>
        </w:rPr>
        <w:t xml:space="preserve">Разница между версиями </w:t>
      </w:r>
      <w:r>
        <w:rPr>
          <w:rStyle w:val="HTMLDefinition"/>
          <w:rFonts w:ascii="Times New Roman" w:hAnsi="Times New Roman" w:cs="Times New Roman"/>
          <w:b/>
          <w:bCs/>
          <w:i w:val="0"/>
          <w:color w:val="1B1B1B"/>
          <w:spacing w:val="-1"/>
          <w:sz w:val="28"/>
          <w:szCs w:val="28"/>
          <w:shd w:val="clear" w:color="auto" w:fill="FFFFFF"/>
          <w:lang w:val="en-US"/>
        </w:rPr>
        <w:t>HTTP</w:t>
      </w:r>
    </w:p>
    <w:p w:rsidR="002E7F3D" w:rsidRDefault="002E7F3D">
      <w:pPr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</w:pPr>
      <w:r w:rsidRPr="002E7F3D">
        <w:rPr>
          <w:rFonts w:ascii="Times New Roman" w:hAnsi="Times New Roman" w:cs="Times New Roman"/>
          <w:bCs/>
          <w:iCs/>
          <w:color w:val="1B1B1B"/>
          <w:spacing w:val="-1"/>
          <w:sz w:val="28"/>
          <w:szCs w:val="28"/>
          <w:shd w:val="clear" w:color="auto" w:fill="FFFFFF"/>
        </w:rPr>
        <w:t>HTTP/1.0 открывал TCP-соединение для каждого обмена запросом/ответом.</w:t>
      </w:r>
    </w:p>
    <w:p w:rsidR="00CF104D" w:rsidRPr="002E7F3D" w:rsidRDefault="00CF104D">
      <w:pPr>
        <w:rPr>
          <w:rStyle w:val="HTMLDefinition"/>
          <w:rFonts w:ascii="Times New Roman" w:hAnsi="Times New Roman" w:cs="Times New Roman"/>
          <w:bCs/>
          <w:i w:val="0"/>
          <w:color w:val="1B1B1B"/>
          <w:spacing w:val="-1"/>
          <w:sz w:val="28"/>
          <w:szCs w:val="28"/>
          <w:shd w:val="clear" w:color="auto" w:fill="FFFFFF"/>
        </w:rPr>
      </w:pPr>
    </w:p>
    <w:p w:rsidR="000D3D19" w:rsidRPr="000D3D19" w:rsidRDefault="000D3D19">
      <w:pPr>
        <w:rPr>
          <w:rFonts w:ascii="Times New Roman" w:hAnsi="Times New Roman" w:cs="Times New Roman"/>
          <w:sz w:val="28"/>
          <w:szCs w:val="28"/>
        </w:rPr>
      </w:pPr>
    </w:p>
    <w:sectPr w:rsidR="000D3D19" w:rsidRPr="000D3D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D1442"/>
    <w:multiLevelType w:val="hybridMultilevel"/>
    <w:tmpl w:val="C180F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F74D7"/>
    <w:multiLevelType w:val="multilevel"/>
    <w:tmpl w:val="672C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D01FC2"/>
    <w:multiLevelType w:val="hybridMultilevel"/>
    <w:tmpl w:val="8F6E0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13937"/>
    <w:multiLevelType w:val="hybridMultilevel"/>
    <w:tmpl w:val="58BA2A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552F9"/>
    <w:multiLevelType w:val="hybridMultilevel"/>
    <w:tmpl w:val="ABEAD1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F6E"/>
    <w:rsid w:val="00087C9F"/>
    <w:rsid w:val="000D3D19"/>
    <w:rsid w:val="0019418F"/>
    <w:rsid w:val="001B205E"/>
    <w:rsid w:val="002C303A"/>
    <w:rsid w:val="002E7F3D"/>
    <w:rsid w:val="00303977"/>
    <w:rsid w:val="0038726A"/>
    <w:rsid w:val="003B53A1"/>
    <w:rsid w:val="003F3186"/>
    <w:rsid w:val="00423A10"/>
    <w:rsid w:val="00660954"/>
    <w:rsid w:val="006E3AF5"/>
    <w:rsid w:val="00711CFD"/>
    <w:rsid w:val="007627F9"/>
    <w:rsid w:val="008F4F6E"/>
    <w:rsid w:val="00997CCD"/>
    <w:rsid w:val="00A8635C"/>
    <w:rsid w:val="00B40B4B"/>
    <w:rsid w:val="00B4515C"/>
    <w:rsid w:val="00B94A6F"/>
    <w:rsid w:val="00CF104D"/>
    <w:rsid w:val="00D927D4"/>
    <w:rsid w:val="00DD2FDD"/>
    <w:rsid w:val="00FB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7C7E7"/>
  <w15:chartTrackingRefBased/>
  <w15:docId w15:val="{0F1F55CF-982B-4251-98F3-68AF8D3C7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87C9F"/>
    <w:rPr>
      <w:b/>
      <w:bCs/>
    </w:rPr>
  </w:style>
  <w:style w:type="character" w:styleId="HTMLDefinition">
    <w:name w:val="HTML Definition"/>
    <w:basedOn w:val="DefaultParagraphFont"/>
    <w:uiPriority w:val="99"/>
    <w:semiHidden/>
    <w:unhideWhenUsed/>
    <w:rsid w:val="00087C9F"/>
    <w:rPr>
      <w:i/>
      <w:iCs/>
    </w:rPr>
  </w:style>
  <w:style w:type="character" w:styleId="Hyperlink">
    <w:name w:val="Hyperlink"/>
    <w:basedOn w:val="DefaultParagraphFont"/>
    <w:uiPriority w:val="99"/>
    <w:unhideWhenUsed/>
    <w:rsid w:val="002E7F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4A6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927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eveloper.mozilla.org/en-US/docs/Glossary/Base64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eveloper.mozilla.org/ru/docs/Web/HTTP/Headers/Hos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7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2</cp:revision>
  <dcterms:created xsi:type="dcterms:W3CDTF">2022-01-06T09:27:00Z</dcterms:created>
  <dcterms:modified xsi:type="dcterms:W3CDTF">2022-01-06T14:49:00Z</dcterms:modified>
</cp:coreProperties>
</file>