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F583" w14:textId="14046D2F" w:rsidR="00C34573" w:rsidRDefault="00DC1FCA">
      <w:pPr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04F" w:rsidRPr="00A2004F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="00A2004F">
        <w:rPr>
          <w:rFonts w:ascii="Times New Roman" w:hAnsi="Times New Roman" w:cs="Times New Roman"/>
          <w:sz w:val="28"/>
          <w:szCs w:val="28"/>
        </w:rPr>
        <w:t xml:space="preserve"> - с</w:t>
      </w:r>
      <w:r w:rsidR="00A2004F"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</w:rPr>
        <w:t>.</w:t>
      </w:r>
    </w:p>
    <w:p w14:paraId="4CEDCC45" w14:textId="0EFCBF5C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</w:rPr>
        <w:t>.</w:t>
      </w:r>
    </w:p>
    <w:p w14:paraId="4D374935" w14:textId="07DC2F0B" w:rsidR="00460673" w:rsidRDefault="00460673" w:rsidP="00460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0A476E36" w:rsidR="00F3621A" w:rsidRDefault="00F3621A" w:rsidP="00F362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</w:rPr>
        <w:t>.</w:t>
      </w:r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– </w:t>
      </w:r>
      <w:r>
        <w:rPr>
          <w:rFonts w:ascii="Times New Roman" w:hAnsi="Times New Roman" w:cs="Times New Roman"/>
          <w:sz w:val="28"/>
          <w:szCs w:val="28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3НФ – </w:t>
      </w:r>
      <w:r>
        <w:rPr>
          <w:rFonts w:ascii="Times New Roman" w:hAnsi="Times New Roman" w:cs="Times New Roman"/>
          <w:sz w:val="28"/>
          <w:szCs w:val="28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Pr="00DC1FCA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3E9389AB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</w:rPr>
        <w:t>подиножество аттрибутов отношения, которое уникально идентифицирует каждую запись в таблице. Удовлетворяет след. Требованиям – уникальность, минимальность (если из ключа убрать аттрибут, он утратит уникальность).</w:t>
      </w:r>
    </w:p>
    <w:p w14:paraId="3D15439B" w14:textId="4E9EA227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</w:rPr>
      </w:pPr>
      <w:r w:rsidRPr="004F3429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ключей. </w:t>
      </w:r>
    </w:p>
    <w:p w14:paraId="7219402C" w14:textId="16F83F58" w:rsidR="0080568D" w:rsidRPr="0080568D" w:rsidRDefault="0080568D" w:rsidP="0080568D">
      <w:pPr>
        <w:rPr>
          <w:sz w:val="28"/>
          <w:szCs w:val="28"/>
        </w:rPr>
      </w:pPr>
      <w:r w:rsidRPr="0080568D">
        <w:rPr>
          <w:sz w:val="28"/>
          <w:szCs w:val="28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6E8FEA02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E0410">
        <w:rPr>
          <w:rFonts w:ascii="Times New Roman" w:hAnsi="Times New Roman" w:cs="Times New Roman"/>
          <w:sz w:val="28"/>
          <w:szCs w:val="28"/>
        </w:rPr>
        <w:t xml:space="preserve">Таблица может </w:t>
      </w:r>
      <w:r w:rsidR="005E0410">
        <w:rPr>
          <w:rFonts w:ascii="Times New Roman" w:hAnsi="Times New Roman" w:cs="Times New Roman"/>
          <w:sz w:val="28"/>
          <w:szCs w:val="28"/>
        </w:rPr>
        <w:t xml:space="preserve">иметь только 1 </w:t>
      </w:r>
      <w:r w:rsidR="005E0410">
        <w:rPr>
          <w:rFonts w:ascii="Times New Roman" w:hAnsi="Times New Roman" w:cs="Times New Roman"/>
          <w:sz w:val="28"/>
          <w:szCs w:val="28"/>
        </w:rPr>
        <w:t>кластерный индекс.</w:t>
      </w:r>
    </w:p>
    <w:p w14:paraId="0DB3B0F8" w14:textId="221143EB" w:rsidR="0062773B" w:rsidRPr="00843D9B" w:rsidRDefault="0062773B" w:rsidP="00627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</w:rPr>
        <w:t>.</w:t>
      </w:r>
    </w:p>
    <w:p w14:paraId="5D48FDDF" w14:textId="4DDB6F3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>определяет связь поля с другой таблицей, ссылается на первичный ключ другой таблицы.</w:t>
      </w:r>
    </w:p>
    <w:p w14:paraId="76477230" w14:textId="2DF4A562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Atomicity 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транзакция 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Consistency 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</w:rPr>
        <w:t xml:space="preserve">) – </w:t>
      </w:r>
      <w:r>
        <w:rPr>
          <w:color w:val="000000"/>
          <w:sz w:val="27"/>
          <w:szCs w:val="27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Isolation 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(долговечность) – </w:t>
      </w:r>
      <w:r>
        <w:rPr>
          <w:rFonts w:ascii="Times New Roman" w:hAnsi="Times New Roman" w:cs="Times New Roman"/>
          <w:sz w:val="28"/>
          <w:szCs w:val="28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lastRenderedPageBreak/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72A593" w14:textId="106B8186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0754AB14" w14:textId="40F6FF62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вида блокировок:</w:t>
      </w:r>
    </w:p>
    <w:p w14:paraId="5EB01C7B" w14:textId="438F5C13" w:rsidR="00AA4D73" w:rsidRDefault="00AC55AB" w:rsidP="00AA4D73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</w:rPr>
        <w:t>-</w:t>
      </w:r>
      <w:r w:rsidR="00AA4D73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6334D2AD" w:rsidR="00AC55AB" w:rsidRPr="0062773B" w:rsidRDefault="00AC55AB" w:rsidP="00AC55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</w:rPr>
        <w:t xml:space="preserve"> exclusive lock)</w:t>
      </w:r>
      <w:r>
        <w:rPr>
          <w:rFonts w:ascii="Times New Roman" w:hAnsi="Times New Roman" w:cs="Times New Roman"/>
          <w:sz w:val="28"/>
          <w:szCs w:val="28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</w:p>
    <w:p w14:paraId="66801864" w14:textId="67CF32BD" w:rsid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7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фильтрации строк после группировки, фильтрует группы по значениям результата агрегатных функций. </w:t>
      </w:r>
    </w:p>
    <w:p w14:paraId="7C832E0E" w14:textId="4C6F5797" w:rsidR="00AC55AB" w:rsidRP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sz w:val="28"/>
          <w:szCs w:val="28"/>
        </w:rPr>
        <w:t>Агрегатной функцией в языке SQL называется функция, возвращающая какое-либо одно значение по набору значений столбца.</w:t>
      </w:r>
    </w:p>
    <w:sectPr w:rsidR="00AC55AB" w:rsidRPr="00E7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3"/>
    <w:rsid w:val="00016F7B"/>
    <w:rsid w:val="000466C1"/>
    <w:rsid w:val="001210D8"/>
    <w:rsid w:val="001A093D"/>
    <w:rsid w:val="00460673"/>
    <w:rsid w:val="00470882"/>
    <w:rsid w:val="004A05C9"/>
    <w:rsid w:val="004F3429"/>
    <w:rsid w:val="005E0410"/>
    <w:rsid w:val="0062773B"/>
    <w:rsid w:val="0080568D"/>
    <w:rsid w:val="00843D9B"/>
    <w:rsid w:val="0085178F"/>
    <w:rsid w:val="00901AD6"/>
    <w:rsid w:val="009847D0"/>
    <w:rsid w:val="00A2004F"/>
    <w:rsid w:val="00A61C63"/>
    <w:rsid w:val="00AA4D73"/>
    <w:rsid w:val="00AC55AB"/>
    <w:rsid w:val="00BB2D26"/>
    <w:rsid w:val="00C34573"/>
    <w:rsid w:val="00D16593"/>
    <w:rsid w:val="00D44E08"/>
    <w:rsid w:val="00DA2C45"/>
    <w:rsid w:val="00DC1FCA"/>
    <w:rsid w:val="00DC5EC2"/>
    <w:rsid w:val="00E7355D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7</cp:revision>
  <dcterms:created xsi:type="dcterms:W3CDTF">2021-12-26T19:37:00Z</dcterms:created>
  <dcterms:modified xsi:type="dcterms:W3CDTF">2021-12-29T14:32:00Z</dcterms:modified>
</cp:coreProperties>
</file>