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9276" w14:textId="5649D234" w:rsidR="00B45C78" w:rsidRDefault="00EC0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C097D">
        <w:rPr>
          <w:rFonts w:ascii="Times New Roman" w:hAnsi="Times New Roman" w:cs="Times New Roman"/>
          <w:sz w:val="28"/>
          <w:szCs w:val="28"/>
        </w:rPr>
        <w:t xml:space="preserve"> - платформа контейнеризации с открытым исходным кодом,</w:t>
      </w:r>
      <w:r w:rsidRPr="00EC097D">
        <w:t xml:space="preserve"> </w:t>
      </w:r>
      <w:r w:rsidRPr="00EC097D">
        <w:rPr>
          <w:rFonts w:ascii="Times New Roman" w:hAnsi="Times New Roman" w:cs="Times New Roman"/>
          <w:sz w:val="28"/>
          <w:szCs w:val="28"/>
        </w:rPr>
        <w:t>которая позволяет разработчикам упаковывать, доставлять и запускать приложения в контейнерах.</w:t>
      </w:r>
    </w:p>
    <w:p w14:paraId="6911F552" w14:textId="752722F7" w:rsidR="00EC097D" w:rsidRDefault="00EC0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дает:</w:t>
      </w:r>
    </w:p>
    <w:p w14:paraId="797544C1" w14:textId="07CE63FF" w:rsidR="00EC097D" w:rsidRDefault="00EC097D" w:rsidP="00EC0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в контейнерах не будут конкурировать за ресурсы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оператива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3DEF4F9" w14:textId="011E8381" w:rsidR="00EC097D" w:rsidRDefault="00EC097D" w:rsidP="00EC0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Изолирование. Процессы в контейнере имеют ограниченное представление о системе. Они не видят процессов других контейнеров и хоста, так же не видят файлы, относящиеся к другим контейнерам.</w:t>
      </w:r>
    </w:p>
    <w:p w14:paraId="3C6583A9" w14:textId="0AA79E72" w:rsidR="00EC097D" w:rsidRDefault="00EC097D" w:rsidP="00EC0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изолируется и сетевой стек. Можно запускать приложения, работающие на одних и тех же портах.</w:t>
      </w:r>
    </w:p>
    <w:p w14:paraId="5B761FD4" w14:textId="3EAA3A2B" w:rsidR="00EC097D" w:rsidRDefault="00EC097D" w:rsidP="00EC0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конфликтов, когда приложения используют разные </w:t>
      </w:r>
      <w:r w:rsidR="00424D3F">
        <w:rPr>
          <w:rFonts w:ascii="Times New Roman" w:hAnsi="Times New Roman" w:cs="Times New Roman"/>
          <w:sz w:val="28"/>
          <w:szCs w:val="28"/>
        </w:rPr>
        <w:t>версии одних и тех же библиотек, либо других зависимостей (</w:t>
      </w:r>
      <w:proofErr w:type="gramStart"/>
      <w:r w:rsidR="00424D3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424D3F">
        <w:rPr>
          <w:rFonts w:ascii="Times New Roman" w:hAnsi="Times New Roman" w:cs="Times New Roman"/>
          <w:sz w:val="28"/>
          <w:szCs w:val="28"/>
        </w:rPr>
        <w:t xml:space="preserve"> одно приложение работает на 8 </w:t>
      </w:r>
      <w:proofErr w:type="spellStart"/>
      <w:r w:rsidR="00424D3F">
        <w:rPr>
          <w:rFonts w:ascii="Times New Roman" w:hAnsi="Times New Roman" w:cs="Times New Roman"/>
          <w:sz w:val="28"/>
          <w:szCs w:val="28"/>
        </w:rPr>
        <w:t>джаве</w:t>
      </w:r>
      <w:proofErr w:type="spellEnd"/>
      <w:r w:rsidR="00424D3F">
        <w:rPr>
          <w:rFonts w:ascii="Times New Roman" w:hAnsi="Times New Roman" w:cs="Times New Roman"/>
          <w:sz w:val="28"/>
          <w:szCs w:val="28"/>
        </w:rPr>
        <w:t>, второе на 11). Каждый образ контейнера несет в себе все зависимости, необходимые приложению.</w:t>
      </w:r>
    </w:p>
    <w:p w14:paraId="042774E3" w14:textId="5396993C" w:rsidR="00424D3F" w:rsidRDefault="00424D3F" w:rsidP="00EC0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Облегчается доставка приложений, и их переносимость. Чтобы запустить приложение достаточно чтобы на компьютере был докер. Отсутствуют ошибки, связанные с различием в окружении (у разработчика работает на компе, у тестировщика нет).</w:t>
      </w:r>
    </w:p>
    <w:p w14:paraId="538172DB" w14:textId="47EEB161" w:rsidR="00424D3F" w:rsidRDefault="00424D3F" w:rsidP="00EC0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Контейнеры гораздо легче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т.к. контейнеры это просто процессы, запускаемые в операционной системе. Благодаря разбиению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 на уровни, несколько контейнеров могут использовать общие уровни (например 2 контейнера с разными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приложениями, будут отличаться только парой верхних слоев, отвечающих за само приложений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>Нижние слои будут общими).</w:t>
      </w:r>
    </w:p>
    <w:p w14:paraId="2B17A5D0" w14:textId="78F4D008" w:rsidR="00424D3F" w:rsidRDefault="00424D3F" w:rsidP="00EC09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легко масштабировать приложения, запуская дополнительные контейнеры.</w:t>
      </w:r>
    </w:p>
    <w:p w14:paraId="20D3C62C" w14:textId="7B7383EE" w:rsidR="00424D3F" w:rsidRPr="00424D3F" w:rsidRDefault="00424D3F" w:rsidP="00424D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4D3F">
        <w:rPr>
          <w:rFonts w:ascii="Times New Roman" w:hAnsi="Times New Roman" w:cs="Times New Roman"/>
          <w:b/>
          <w:bCs/>
          <w:sz w:val="28"/>
          <w:szCs w:val="28"/>
        </w:rPr>
        <w:t>Осноные</w:t>
      </w:r>
      <w:proofErr w:type="spellEnd"/>
      <w:r w:rsidRPr="00424D3F">
        <w:rPr>
          <w:rFonts w:ascii="Times New Roman" w:hAnsi="Times New Roman" w:cs="Times New Roman"/>
          <w:b/>
          <w:bCs/>
          <w:sz w:val="28"/>
          <w:szCs w:val="28"/>
        </w:rPr>
        <w:t xml:space="preserve"> компоненты </w:t>
      </w:r>
      <w:r w:rsidRPr="00424D3F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</w:p>
    <w:p w14:paraId="4B995543" w14:textId="368EF835" w:rsidR="00424D3F" w:rsidRPr="00424D3F" w:rsidRDefault="00424D3F" w:rsidP="00424D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24D3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424D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424D3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</w:t>
      </w:r>
      <w:r w:rsidRPr="00424D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Pr="00424D3F">
        <w:rPr>
          <w:rFonts w:ascii="Times New Roman" w:hAnsi="Times New Roman" w:cs="Times New Roman"/>
          <w:sz w:val="28"/>
          <w:szCs w:val="28"/>
          <w:highlight w:val="yellow"/>
        </w:rPr>
        <w:t xml:space="preserve">демон </w:t>
      </w:r>
      <w:r w:rsidRPr="00424D3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24D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24D3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24D3F"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Также управляет сетями и хранилищами. </w:t>
      </w:r>
      <w:r w:rsidRPr="00424D3F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командой </w:t>
      </w:r>
      <w:r w:rsidRPr="00424D3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424D3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424D3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</w:t>
      </w:r>
      <w:r w:rsidRPr="00424D3F">
        <w:rPr>
          <w:rFonts w:ascii="Times New Roman" w:hAnsi="Times New Roman" w:cs="Times New Roman"/>
          <w:sz w:val="28"/>
          <w:szCs w:val="28"/>
          <w:highlight w:val="yellow"/>
        </w:rPr>
        <w:t xml:space="preserve">, обычно его запускает операционная система. </w:t>
      </w:r>
      <w:r w:rsidRPr="00424D3F">
        <w:rPr>
          <w:rFonts w:ascii="Times New Roman" w:hAnsi="Times New Roman" w:cs="Times New Roman"/>
          <w:sz w:val="28"/>
          <w:szCs w:val="28"/>
        </w:rPr>
        <w:t xml:space="preserve">Демон может связываться с другими демонами для управления сервисами </w:t>
      </w:r>
      <w:r w:rsidRPr="00424D3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24D3F">
        <w:rPr>
          <w:rFonts w:ascii="Times New Roman" w:hAnsi="Times New Roman" w:cs="Times New Roman"/>
          <w:sz w:val="28"/>
          <w:szCs w:val="28"/>
        </w:rPr>
        <w:t>.</w:t>
      </w:r>
    </w:p>
    <w:p w14:paraId="749B7FF5" w14:textId="77777777" w:rsidR="00424D3F" w:rsidRDefault="00424D3F" w:rsidP="00424D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Клиент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интерфейс, используется для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взаимодействия с демоном по протоколу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.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B1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взаимодействовать с несколькими демонами.</w:t>
      </w:r>
    </w:p>
    <w:p w14:paraId="62DDBD0A" w14:textId="18594734" w:rsidR="00424D3F" w:rsidRPr="00424D3F" w:rsidRDefault="00424D3F" w:rsidP="00424D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Docker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-образ – файл, на основе которого создаются контейнеры. Включает в себя зависимости и конфигурацию приложения. Образы описываются в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14:paraId="22E0B763" w14:textId="0C15D1D8" w:rsidR="00424D3F" w:rsidRDefault="00424D3F" w:rsidP="00424D3F">
      <w:pPr>
        <w:rPr>
          <w:rFonts w:ascii="Times New Roman" w:hAnsi="Times New Roman" w:cs="Times New Roman"/>
          <w:sz w:val="28"/>
          <w:szCs w:val="28"/>
        </w:rPr>
      </w:pPr>
      <w:r w:rsidRPr="00424D3F">
        <w:rPr>
          <w:rFonts w:ascii="Times New Roman" w:hAnsi="Times New Roman" w:cs="Times New Roman"/>
          <w:sz w:val="28"/>
          <w:szCs w:val="28"/>
        </w:rPr>
        <w:t>Основные команды:</w:t>
      </w:r>
    </w:p>
    <w:p w14:paraId="3C1FFDE5" w14:textId="48D3C1B3" w:rsidR="00424D3F" w:rsidRPr="00CF2E07" w:rsidRDefault="00424D3F" w:rsidP="00424D3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E07">
        <w:rPr>
          <w:rFonts w:ascii="Times New Roman" w:hAnsi="Times New Roman" w:cs="Times New Roman"/>
          <w:b/>
          <w:sz w:val="28"/>
          <w:szCs w:val="28"/>
          <w:lang w:val="en-US"/>
        </w:rPr>
        <w:t>docker run</w:t>
      </w:r>
      <w:r w:rsidR="00CF2E07" w:rsidRPr="00CF2E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2E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image – </w:t>
      </w:r>
      <w:r w:rsidR="00CF2E07">
        <w:rPr>
          <w:rFonts w:ascii="Times New Roman" w:hAnsi="Times New Roman" w:cs="Times New Roman"/>
          <w:sz w:val="28"/>
          <w:szCs w:val="28"/>
        </w:rPr>
        <w:t>запуск</w:t>
      </w:r>
      <w:r w:rsidR="00CF2E07" w:rsidRPr="00CF2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2E07">
        <w:rPr>
          <w:rFonts w:ascii="Times New Roman" w:hAnsi="Times New Roman" w:cs="Times New Roman"/>
          <w:sz w:val="28"/>
          <w:szCs w:val="28"/>
        </w:rPr>
        <w:t>контейнера</w:t>
      </w:r>
    </w:p>
    <w:p w14:paraId="7EBABDA6" w14:textId="5EF331CF" w:rsidR="00CF2E07" w:rsidRPr="00CF2E07" w:rsidRDefault="00CF2E07" w:rsidP="00424D3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F2E07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CF2E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E07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просмотр списка запущенных контейнеров.</w:t>
      </w:r>
    </w:p>
    <w:p w14:paraId="32CABFF8" w14:textId="0E1F0216" w:rsidR="00CF2E07" w:rsidRPr="00CF2E07" w:rsidRDefault="00CF2E07" w:rsidP="00424D3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F2E07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CF2E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2E07">
        <w:rPr>
          <w:rFonts w:ascii="Times New Roman" w:hAnsi="Times New Roman" w:cs="Times New Roman"/>
          <w:b/>
          <w:sz w:val="28"/>
          <w:szCs w:val="28"/>
          <w:lang w:val="en-US"/>
        </w:rPr>
        <w:t>logs</w:t>
      </w:r>
      <w:r w:rsidRPr="00CF2E07">
        <w:rPr>
          <w:rFonts w:ascii="Times New Roman" w:hAnsi="Times New Roman" w:cs="Times New Roman"/>
          <w:b/>
          <w:sz w:val="28"/>
          <w:szCs w:val="28"/>
        </w:rPr>
        <w:t xml:space="preserve"> &lt;</w:t>
      </w:r>
      <w:r w:rsidRPr="00CF2E07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Pr="00CF2E07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CF2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указанного</w:t>
      </w:r>
      <w:r w:rsidRPr="00CF2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контейнера.</w:t>
      </w:r>
    </w:p>
    <w:p w14:paraId="569FBDE3" w14:textId="799657B8" w:rsidR="00CF2E07" w:rsidRPr="00CF2E07" w:rsidRDefault="00CF2E07" w:rsidP="00424D3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E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docker stop &lt;container&gt; - </w:t>
      </w:r>
      <w:r>
        <w:rPr>
          <w:rFonts w:ascii="Times New Roman" w:hAnsi="Times New Roman" w:cs="Times New Roman"/>
          <w:sz w:val="28"/>
          <w:szCs w:val="28"/>
        </w:rPr>
        <w:t>остановить</w:t>
      </w:r>
      <w:r w:rsidRPr="00CF2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</w:p>
    <w:p w14:paraId="17B0200A" w14:textId="38618322" w:rsidR="00CF2E07" w:rsidRPr="00CF2E07" w:rsidRDefault="00CF2E07" w:rsidP="00424D3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F2E07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CF2E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2E07"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выполнить команду внутри контейнера.</w:t>
      </w:r>
    </w:p>
    <w:p w14:paraId="0FF0885F" w14:textId="0FF7B83E" w:rsidR="00CF2E07" w:rsidRPr="00CF2E07" w:rsidRDefault="00CF2E07" w:rsidP="00424D3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81E48E" wp14:editId="4C29BF54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запустить командную оболочку в контейнере. Сможем выполнять команды непосредственно в контейнере.</w:t>
      </w:r>
    </w:p>
    <w:p w14:paraId="2D63D9D2" w14:textId="093E8AD7" w:rsidR="00CF2E07" w:rsidRPr="00CF2E07" w:rsidRDefault="00CF2E07" w:rsidP="00424D3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2E07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CF2E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2E07">
        <w:rPr>
          <w:rFonts w:ascii="Times New Roman" w:hAnsi="Times New Roman" w:cs="Times New Roman"/>
          <w:b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собрать образ, на основе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3F610138" w14:textId="2D65520E" w:rsidR="00CF2E07" w:rsidRDefault="00CF2E07" w:rsidP="00CF2E07">
      <w:pPr>
        <w:rPr>
          <w:rFonts w:ascii="Times New Roman" w:hAnsi="Times New Roman" w:cs="Times New Roman"/>
          <w:b/>
          <w:sz w:val="28"/>
          <w:szCs w:val="28"/>
        </w:rPr>
      </w:pPr>
    </w:p>
    <w:p w14:paraId="2309A51A" w14:textId="56457268" w:rsidR="00CF2E07" w:rsidRDefault="00CF2E07" w:rsidP="00CF2E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Dockerfile</w:t>
      </w:r>
      <w:proofErr w:type="spellEnd"/>
      <w:r w:rsidRPr="00CF2E0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инструкциями, которые необходимо выполнить для создания образа. Основные инструкции:</w:t>
      </w:r>
    </w:p>
    <w:p w14:paraId="4142F5F2" w14:textId="33F0F6FF" w:rsidR="00CF2E07" w:rsidRDefault="00CF2E07" w:rsidP="00CF2E07">
      <w:pPr>
        <w:rPr>
          <w:rFonts w:ascii="Times New Roman" w:hAnsi="Times New Roman" w:cs="Times New Roman"/>
          <w:bCs/>
          <w:sz w:val="28"/>
          <w:szCs w:val="28"/>
        </w:rPr>
      </w:pPr>
      <w:r w:rsidRPr="00CF2E07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CF2E07">
        <w:rPr>
          <w:rFonts w:ascii="Times New Roman" w:hAnsi="Times New Roman" w:cs="Times New Roman"/>
          <w:b/>
          <w:bCs/>
          <w:sz w:val="28"/>
          <w:szCs w:val="28"/>
        </w:rPr>
        <w:t xml:space="preserve"> образ</w:t>
      </w:r>
      <w:r w:rsidRPr="00CF2E0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F2E07">
        <w:rPr>
          <w:rFonts w:ascii="Times New Roman" w:hAnsi="Times New Roman" w:cs="Times New Roman"/>
          <w:bCs/>
          <w:sz w:val="28"/>
          <w:szCs w:val="28"/>
        </w:rPr>
        <w:t>базовый образ, на основе которой создается текущий.</w:t>
      </w:r>
    </w:p>
    <w:p w14:paraId="3E4073CC" w14:textId="085024AE" w:rsidR="00CF2E07" w:rsidRDefault="00CF2E07" w:rsidP="00CF2E07">
      <w:pPr>
        <w:rPr>
          <w:rFonts w:ascii="Times New Roman" w:hAnsi="Times New Roman" w:cs="Times New Roman"/>
          <w:bCs/>
          <w:sz w:val="28"/>
          <w:szCs w:val="28"/>
        </w:rPr>
      </w:pPr>
      <w:r w:rsidRPr="00CF2E07"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запустить команду при сборке контейнера. Обычно используется для установки зависимостей, библиотек.</w:t>
      </w:r>
    </w:p>
    <w:p w14:paraId="059BD84B" w14:textId="30DDCAD5" w:rsidR="00CF2E07" w:rsidRDefault="00CF2E07" w:rsidP="00CF2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Pr="00CF2E0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CF2E0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точка входа в программу. Исполняемый файл, либо команда, которая будет выполнена при запуске контейнера.</w:t>
      </w:r>
    </w:p>
    <w:p w14:paraId="47BB123D" w14:textId="63246B82" w:rsidR="00CF2E07" w:rsidRDefault="00CF2E07" w:rsidP="00CF2E07">
      <w:pPr>
        <w:rPr>
          <w:rFonts w:ascii="Times New Roman" w:hAnsi="Times New Roman" w:cs="Times New Roman"/>
          <w:sz w:val="28"/>
          <w:szCs w:val="28"/>
        </w:rPr>
      </w:pPr>
      <w:r w:rsidRPr="00CF2E07">
        <w:rPr>
          <w:rFonts w:ascii="Times New Roman" w:hAnsi="Times New Roman" w:cs="Times New Roman"/>
          <w:b/>
          <w:sz w:val="28"/>
          <w:szCs w:val="28"/>
        </w:rPr>
        <w:t>CMD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аргументы 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ENTRY</w:t>
      </w:r>
      <w:r w:rsidRPr="00CF2E0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CF2E07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отсутствует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CF2E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F2E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при запуске контейнера выполняется команда из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F2E07">
        <w:rPr>
          <w:rFonts w:ascii="Times New Roman" w:hAnsi="Times New Roman" w:cs="Times New Roman"/>
          <w:sz w:val="28"/>
          <w:szCs w:val="28"/>
        </w:rPr>
        <w:t>.</w:t>
      </w:r>
    </w:p>
    <w:p w14:paraId="073D34E5" w14:textId="68C3A175" w:rsidR="00CF2E07" w:rsidRDefault="00CF2E07" w:rsidP="00CF2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COPY</w:t>
      </w:r>
      <w:r w:rsidRPr="00CF2E0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скопировать файл с хоста в контейнер.</w:t>
      </w:r>
    </w:p>
    <w:p w14:paraId="3415FA51" w14:textId="3BE15208" w:rsidR="00CF2E07" w:rsidRDefault="00CF2E07" w:rsidP="00CF2E07">
      <w:pPr>
        <w:rPr>
          <w:rFonts w:ascii="Times New Roman" w:hAnsi="Times New Roman" w:cs="Times New Roman"/>
          <w:bCs/>
          <w:sz w:val="28"/>
          <w:szCs w:val="28"/>
        </w:rPr>
      </w:pPr>
      <w:r w:rsidRPr="00CF2E07">
        <w:rPr>
          <w:rFonts w:ascii="Times New Roman" w:hAnsi="Times New Roman" w:cs="Times New Roman"/>
          <w:b/>
          <w:bCs/>
          <w:sz w:val="28"/>
          <w:szCs w:val="28"/>
          <w:lang w:val="en-US"/>
        </w:rPr>
        <w:t>ENV</w:t>
      </w:r>
      <w:r w:rsidRPr="00CF2E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F2E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переменные окружения. На них можно ссылаться как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так и во время работы контейнера.</w:t>
      </w:r>
    </w:p>
    <w:p w14:paraId="4E14CA62" w14:textId="43B50441" w:rsidR="00CF2E07" w:rsidRDefault="00CF2E07" w:rsidP="00CF2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EXPOSE</w:t>
      </w:r>
      <w:r w:rsidRPr="00CF2E0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указание, что приложение в контейнере будет слушать такие-то порты. Эти порты нужно прокидывать в контейнер при запуске, либо докер использует их при автоматическом пробросе портов.</w:t>
      </w:r>
    </w:p>
    <w:p w14:paraId="12710EC1" w14:textId="62F0F9F6" w:rsidR="00623EC8" w:rsidRDefault="00623EC8" w:rsidP="00CF2E07">
      <w:pPr>
        <w:rPr>
          <w:rFonts w:ascii="Times New Roman" w:hAnsi="Times New Roman" w:cs="Times New Roman"/>
          <w:bCs/>
          <w:sz w:val="28"/>
          <w:szCs w:val="28"/>
        </w:rPr>
      </w:pPr>
      <w:r w:rsidRPr="00623EC8">
        <w:rPr>
          <w:rFonts w:ascii="Times New Roman" w:hAnsi="Times New Roman" w:cs="Times New Roman"/>
          <w:b/>
          <w:bCs/>
          <w:sz w:val="28"/>
          <w:szCs w:val="28"/>
          <w:lang w:val="en-US"/>
        </w:rPr>
        <w:t>VOLUME</w:t>
      </w:r>
      <w:r w:rsidRPr="00623E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623E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путь к фалам, который монтируются на хост.</w:t>
      </w:r>
    </w:p>
    <w:p w14:paraId="338F4A85" w14:textId="6FF2FEAD" w:rsidR="00623EC8" w:rsidRDefault="00623EC8" w:rsidP="00CF2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WORKDIR</w:t>
      </w:r>
      <w:r w:rsidRPr="00623EC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рабочий каталог. В нем будут выполнятся все последующие команды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команды запускаемые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exec</w:t>
      </w:r>
      <w:r w:rsidRPr="00623EC8">
        <w:rPr>
          <w:rFonts w:ascii="Times New Roman" w:hAnsi="Times New Roman" w:cs="Times New Roman"/>
          <w:sz w:val="28"/>
          <w:szCs w:val="28"/>
        </w:rPr>
        <w:t>.</w:t>
      </w:r>
    </w:p>
    <w:p w14:paraId="794D0B58" w14:textId="1BB922A9" w:rsidR="00623EC8" w:rsidRDefault="00623EC8" w:rsidP="00CF2E07">
      <w:pPr>
        <w:rPr>
          <w:rFonts w:ascii="Times New Roman" w:hAnsi="Times New Roman" w:cs="Times New Roman"/>
          <w:sz w:val="28"/>
          <w:szCs w:val="28"/>
        </w:rPr>
      </w:pPr>
    </w:p>
    <w:p w14:paraId="28737241" w14:textId="0F0BF4A2" w:rsidR="00623EC8" w:rsidRDefault="00623EC8" w:rsidP="00CF2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ТОМА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VOLUMES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623EC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папки из контейнера, которые хранятся непосредственно на хосте. Используется в основном для сохранения данных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перезапусками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контейнера (например, контейнера с БД). В редких случаях могут использоваться для обмена данными между контейнерами.</w:t>
      </w:r>
    </w:p>
    <w:p w14:paraId="58B4AB83" w14:textId="435E55A6" w:rsidR="00623EC8" w:rsidRDefault="00623EC8" w:rsidP="00CF2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623EC8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технология, позволяющая объединить несколько контейнеров в одну сеть. Контейнеры, добавленные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смогут взаимодействовать друг с другом. В качестве имени хоста в таком случае используется имя контейнера.</w:t>
      </w:r>
    </w:p>
    <w:p w14:paraId="1508978D" w14:textId="05AAB253" w:rsidR="00623EC8" w:rsidRDefault="00623EC8" w:rsidP="00CF2E07">
      <w:pPr>
        <w:rPr>
          <w:rFonts w:ascii="Times New Roman" w:hAnsi="Times New Roman" w:cs="Times New Roman"/>
          <w:sz w:val="28"/>
          <w:szCs w:val="28"/>
        </w:rPr>
      </w:pPr>
    </w:p>
    <w:p w14:paraId="0087D32D" w14:textId="2102289A" w:rsidR="00623EC8" w:rsidRDefault="00623EC8" w:rsidP="00CF2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623EC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compose</w:t>
      </w:r>
      <w:r w:rsidRPr="00623EC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 для запуска приложений, состоящих из нескольких файлов.</w:t>
      </w:r>
    </w:p>
    <w:p w14:paraId="6ADC66B9" w14:textId="70B6A098" w:rsidR="00623EC8" w:rsidRDefault="00623EC8" w:rsidP="00CF2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контейнер описывается как сервис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23E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23EC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623E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Мы можем выставлять зависимости между сервисами, пробрасывать порты, настраивать переменные окружения, объединять контейнеры в сеть, добавлять контейнерам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r>
        <w:rPr>
          <w:rFonts w:ascii="Times New Roman" w:hAnsi="Times New Roman" w:cs="Times New Roman"/>
          <w:sz w:val="28"/>
          <w:szCs w:val="28"/>
        </w:rPr>
        <w:t>, настраивать ограничения ресурсов и др.</w:t>
      </w:r>
    </w:p>
    <w:p w14:paraId="7254B138" w14:textId="28DF8A06" w:rsidR="00623EC8" w:rsidRPr="00623EC8" w:rsidRDefault="00623EC8" w:rsidP="00CF2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описанные сервисы затем можно запустить одной командой: </w:t>
      </w:r>
      <w:proofErr w:type="spellStart"/>
      <w:r w:rsidRPr="00623EC8">
        <w:rPr>
          <w:rFonts w:ascii="Times New Roman" w:hAnsi="Times New Roman" w:cs="Times New Roman"/>
          <w:b/>
          <w:sz w:val="28"/>
          <w:szCs w:val="28"/>
        </w:rPr>
        <w:t>docker-compose</w:t>
      </w:r>
      <w:proofErr w:type="spellEnd"/>
      <w:r w:rsidRPr="00623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3EC8">
        <w:rPr>
          <w:rFonts w:ascii="Times New Roman" w:hAnsi="Times New Roman" w:cs="Times New Roman"/>
          <w:b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F591EEA" w14:textId="77777777" w:rsidR="00424D3F" w:rsidRPr="00CF2E07" w:rsidRDefault="00424D3F" w:rsidP="00424D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24D3F" w:rsidRPr="00CF2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3E92"/>
    <w:multiLevelType w:val="hybridMultilevel"/>
    <w:tmpl w:val="40940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1F61"/>
    <w:multiLevelType w:val="hybridMultilevel"/>
    <w:tmpl w:val="23840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B5D3C"/>
    <w:multiLevelType w:val="hybridMultilevel"/>
    <w:tmpl w:val="41EEB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12E0"/>
    <w:multiLevelType w:val="hybridMultilevel"/>
    <w:tmpl w:val="9A868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B6"/>
    <w:rsid w:val="00175B63"/>
    <w:rsid w:val="00424D3F"/>
    <w:rsid w:val="00623EC8"/>
    <w:rsid w:val="006F369D"/>
    <w:rsid w:val="008D3BB6"/>
    <w:rsid w:val="00CF2E07"/>
    <w:rsid w:val="00EC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434B"/>
  <w15:chartTrackingRefBased/>
  <w15:docId w15:val="{79279A42-F7B3-42E8-B8C1-D2C196B5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</cp:revision>
  <dcterms:created xsi:type="dcterms:W3CDTF">2023-08-10T11:57:00Z</dcterms:created>
  <dcterms:modified xsi:type="dcterms:W3CDTF">2023-08-10T12:38:00Z</dcterms:modified>
</cp:coreProperties>
</file>