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021FE" w14:textId="77777777" w:rsidR="00B6081A" w:rsidRDefault="00B6081A" w:rsidP="00B60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JMS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B608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B608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это стандарт обмена сообщениями, который используется для отправки и получения сообщений очередями. Этот процесс позволяет вести распределенный обмен сообщениями с внешними системами надежно, асинхронно и без жесткой фиксации по парам.</w:t>
      </w:r>
    </w:p>
    <w:p w14:paraId="2E94B390" w14:textId="77777777" w:rsidR="00B6081A" w:rsidRDefault="00B6081A" w:rsidP="00B60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JMS предоставляет асинхронный и надежный способ отправки и получения сообщений между клиентами, используя промежуточный посредник (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broker</w:t>
      </w:r>
      <w:proofErr w:type="spellEnd"/>
      <w:r>
        <w:rPr>
          <w:rFonts w:ascii="Times New Roman" w:hAnsi="Times New Roman" w:cs="Times New Roman"/>
          <w:sz w:val="28"/>
          <w:szCs w:val="28"/>
        </w:rPr>
        <w:t>) для обработки сообщений.</w:t>
      </w:r>
    </w:p>
    <w:p w14:paraId="19B96E30" w14:textId="77777777" w:rsidR="00B6081A" w:rsidRDefault="00B6081A" w:rsidP="00B60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компоненты взаимодействуют косвенно. Компонент-отправитель не требует знаний о компоненте получателе. Отправитель положил сообщение в очередь, и забыл. </w:t>
      </w:r>
      <w:proofErr w:type="gramStart"/>
      <w:r>
        <w:rPr>
          <w:rFonts w:ascii="Times New Roman" w:hAnsi="Times New Roman" w:cs="Times New Roman"/>
          <w:sz w:val="28"/>
          <w:szCs w:val="28"/>
        </w:rPr>
        <w:t>Ему по сути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 равно кто его получит. Получатель может даже не работать на момент отправки сообщения в очередь. Когда получатель запустится, он заберет сообщение из очереди, а до тех пор оно будет хранится там.</w:t>
      </w:r>
    </w:p>
    <w:p w14:paraId="79C4E25E" w14:textId="77777777" w:rsidR="00B6081A" w:rsidRDefault="00B6081A" w:rsidP="00B60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JMS поддерживает </w:t>
      </w:r>
      <w:r>
        <w:rPr>
          <w:rFonts w:ascii="Times New Roman" w:hAnsi="Times New Roman" w:cs="Times New Roman"/>
          <w:b/>
          <w:bCs/>
          <w:sz w:val="28"/>
          <w:szCs w:val="28"/>
        </w:rPr>
        <w:t>две модели</w:t>
      </w:r>
      <w:r>
        <w:rPr>
          <w:rFonts w:ascii="Times New Roman" w:hAnsi="Times New Roman" w:cs="Times New Roman"/>
          <w:sz w:val="28"/>
          <w:szCs w:val="28"/>
        </w:rPr>
        <w:t xml:space="preserve"> обмена сообщениями: </w:t>
      </w:r>
      <w:r>
        <w:rPr>
          <w:rFonts w:ascii="Times New Roman" w:hAnsi="Times New Roman" w:cs="Times New Roman"/>
          <w:b/>
          <w:bCs/>
          <w:sz w:val="28"/>
          <w:szCs w:val="28"/>
        </w:rPr>
        <w:t>PTP или «точка-точка»</w:t>
      </w:r>
      <w:r>
        <w:rPr>
          <w:rFonts w:ascii="Times New Roman" w:hAnsi="Times New Roman" w:cs="Times New Roman"/>
          <w:sz w:val="28"/>
          <w:szCs w:val="28"/>
        </w:rPr>
        <w:t xml:space="preserve"> и «</w:t>
      </w:r>
      <w:r>
        <w:rPr>
          <w:rFonts w:ascii="Times New Roman" w:hAnsi="Times New Roman" w:cs="Times New Roman"/>
          <w:b/>
          <w:bCs/>
          <w:sz w:val="28"/>
          <w:szCs w:val="28"/>
        </w:rPr>
        <w:t>публикация-подписка</w:t>
      </w:r>
      <w:r>
        <w:rPr>
          <w:rFonts w:ascii="Times New Roman" w:hAnsi="Times New Roman" w:cs="Times New Roman"/>
          <w:sz w:val="28"/>
          <w:szCs w:val="28"/>
        </w:rPr>
        <w:t>». Первая модель (PTP) опирается на концепцию очередей сообщений, где ключевыми характеристиками являются один потребитель на сообщение и отсутствие временной зависимости между отправителем и получателем. Модель публикации-подписки — наоборот: несколько потребителей на сообщение и временная зависимость между отправителем и получателем.</w:t>
      </w:r>
    </w:p>
    <w:p w14:paraId="112D17D1" w14:textId="77777777" w:rsidR="00B6081A" w:rsidRDefault="00B6081A" w:rsidP="00B60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веб-приложениях очереди часто используются для отложенной обработки событий или в качестве временного буфера между другими сервисами, тем самым защищая их от всплесков нагрузки.</w:t>
      </w:r>
    </w:p>
    <w:p w14:paraId="09F758C3" w14:textId="77777777" w:rsidR="00B6081A" w:rsidRDefault="00B6081A" w:rsidP="00B60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компоненты</w:t>
      </w:r>
      <w:r>
        <w:rPr>
          <w:rFonts w:ascii="Times New Roman" w:hAnsi="Times New Roman" w:cs="Times New Roman"/>
          <w:sz w:val="28"/>
          <w:szCs w:val="28"/>
        </w:rPr>
        <w:t xml:space="preserve"> JMS:</w:t>
      </w:r>
    </w:p>
    <w:p w14:paraId="7114EE47" w14:textId="77777777" w:rsidR="00B6081A" w:rsidRDefault="00B6081A" w:rsidP="00B608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Producer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(производитель): Клиент, который отправляет сообщения в JMS очередь или тему. Он создает и отправляет сообщения определенному адресату.</w:t>
      </w:r>
    </w:p>
    <w:p w14:paraId="4B0617E6" w14:textId="77777777" w:rsidR="00B6081A" w:rsidRDefault="00B6081A" w:rsidP="00B608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Consumer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(потребитель): Клиент, который получает сообщения из JMS очереди или темы. Он подписывается на адресата и получает сообщения, когда они становятся доступными.</w:t>
      </w:r>
    </w:p>
    <w:p w14:paraId="43CFA101" w14:textId="77777777" w:rsidR="00B6081A" w:rsidRDefault="00B6081A" w:rsidP="00B608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(сообщение): Информация, которая передается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Сообщение может содержать различные типы данных, такие как текст, числа, объекты и т.д.</w:t>
      </w:r>
    </w:p>
    <w:p w14:paraId="0F608406" w14:textId="77777777" w:rsidR="00B6081A" w:rsidRDefault="00B6081A" w:rsidP="00B608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(очередь): Механизм доставки сообщений, где сообщения хранятся и обрабатываются в порядке их поступления. Каждое сообщение в очереди доставляется только одному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B599CC" w14:textId="77777777" w:rsidR="00B6081A" w:rsidRDefault="00B6081A" w:rsidP="00B608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Topic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(тема): Механизм доставки сообщений, где сообщения отправляются всем подписчикам (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>
        <w:rPr>
          <w:rFonts w:ascii="Times New Roman" w:hAnsi="Times New Roman" w:cs="Times New Roman"/>
          <w:sz w:val="28"/>
          <w:szCs w:val="28"/>
        </w:rPr>
        <w:t>), которые подписались на эту тему. Каждое сообщение в теме доставляется всем подписчикам.</w:t>
      </w:r>
    </w:p>
    <w:p w14:paraId="45D9E2C1" w14:textId="77777777" w:rsidR="00B6081A" w:rsidRDefault="00B6081A" w:rsidP="00B60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популярных JMS посредников (реализации) включают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IBM MQ, </w:t>
      </w:r>
      <w:proofErr w:type="spellStart"/>
      <w:r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52DCD011" w14:textId="77777777" w:rsidR="00B6081A" w:rsidRDefault="00B6081A" w:rsidP="00B60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начала работы</w:t>
      </w:r>
      <w:r>
        <w:rPr>
          <w:rFonts w:ascii="Times New Roman" w:hAnsi="Times New Roman" w:cs="Times New Roman"/>
          <w:sz w:val="28"/>
          <w:szCs w:val="28"/>
        </w:rPr>
        <w:t xml:space="preserve"> с JMS API необходимо выполнить следующие шаги:</w:t>
      </w:r>
    </w:p>
    <w:p w14:paraId="7C2700BA" w14:textId="77777777" w:rsidR="00B6081A" w:rsidRDefault="00B6081A" w:rsidP="00B608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соединение с JMS провайдером.</w:t>
      </w:r>
    </w:p>
    <w:p w14:paraId="7F53D6A1" w14:textId="77777777" w:rsidR="00B6081A" w:rsidRDefault="00B6081A" w:rsidP="00B608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сессию для отправки и получения сообщений.</w:t>
      </w:r>
    </w:p>
    <w:p w14:paraId="4E5DD074" w14:textId="77777777" w:rsidR="00B6081A" w:rsidRDefault="00B6081A" w:rsidP="00B608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объекты для отправки и получения сообщений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MessageProducer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MessageConsumer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012D6A0" w14:textId="77777777" w:rsidR="00B6081A" w:rsidRDefault="00B6081A" w:rsidP="00B6081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сообщение и/или получить сообщение.</w:t>
      </w:r>
    </w:p>
    <w:p w14:paraId="6DC05B7D" w14:textId="77777777" w:rsidR="00B6081A" w:rsidRDefault="00B6081A" w:rsidP="00B6081A">
      <w:pPr>
        <w:rPr>
          <w:rFonts w:ascii="Times New Roman" w:hAnsi="Times New Roman" w:cs="Times New Roman"/>
          <w:sz w:val="28"/>
          <w:szCs w:val="28"/>
        </w:rPr>
      </w:pPr>
    </w:p>
    <w:p w14:paraId="0782C06D" w14:textId="77777777" w:rsidR="00B6081A" w:rsidRDefault="00B6081A" w:rsidP="00B6081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соединения с JMS провайдером используйте объект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ConnectionFactory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3E1CDA02" w14:textId="77777777" w:rsidR="00B6081A" w:rsidRDefault="00B6081A" w:rsidP="00B6081A">
      <w:pPr>
        <w:rPr>
          <w:rFonts w:ascii="Times New Roman" w:hAnsi="Times New Roman" w:cs="Times New Roman"/>
          <w:iCs/>
          <w:sz w:val="28"/>
          <w:szCs w:val="28"/>
        </w:rPr>
      </w:pPr>
    </w:p>
    <w:p w14:paraId="73E45258" w14:textId="77777777" w:rsidR="00B6081A" w:rsidRDefault="00B6081A" w:rsidP="00B6081A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Kafka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— распределенная система обмена сообщениями между серверными приложениями в режиме реального времени.</w:t>
      </w:r>
    </w:p>
    <w:p w14:paraId="1937EF16" w14:textId="77777777" w:rsidR="00B6081A" w:rsidRDefault="00B6081A" w:rsidP="00B6081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Ключевые концепции:</w:t>
      </w:r>
    </w:p>
    <w:p w14:paraId="11DBCEE0" w14:textId="77777777" w:rsidR="00B6081A" w:rsidRDefault="00B6081A" w:rsidP="00B6081A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Producer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приложение или процесс, публикующий сообщение</w:t>
      </w:r>
    </w:p>
    <w:p w14:paraId="389C1D79" w14:textId="77777777" w:rsidR="00B6081A" w:rsidRDefault="00B6081A" w:rsidP="00B6081A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потребитель (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consumer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 - приложение или процесс, который принимает сгенерированное продюсером сообщение;</w:t>
      </w:r>
    </w:p>
    <w:p w14:paraId="58238A57" w14:textId="77777777" w:rsidR="00B6081A" w:rsidRDefault="00B6081A" w:rsidP="00B6081A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сообщение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— пакет данных, необходимый для совершения какой-либо операции (например, авторизации, оформления покупки или подписки);</w:t>
      </w:r>
    </w:p>
    <w:p w14:paraId="667F0E36" w14:textId="77777777" w:rsidR="00B6081A" w:rsidRDefault="00B6081A" w:rsidP="00B6081A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брокер</w:t>
      </w:r>
      <w:r>
        <w:rPr>
          <w:rFonts w:ascii="Times New Roman" w:hAnsi="Times New Roman" w:cs="Times New Roman"/>
          <w:iCs/>
          <w:sz w:val="28"/>
          <w:szCs w:val="28"/>
        </w:rPr>
        <w:t xml:space="preserve"> — узел (диспетчер) передачи сообщения от процесса-продюсера приложению-потребителю;</w:t>
      </w:r>
    </w:p>
    <w:p w14:paraId="335108F5" w14:textId="77777777" w:rsidR="00B6081A" w:rsidRDefault="00B6081A" w:rsidP="00B6081A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топик (тема)</w:t>
      </w:r>
      <w:r>
        <w:rPr>
          <w:rFonts w:ascii="Times New Roman" w:hAnsi="Times New Roman" w:cs="Times New Roman"/>
          <w:iCs/>
          <w:sz w:val="28"/>
          <w:szCs w:val="28"/>
        </w:rPr>
        <w:t xml:space="preserve"> — виртуальное хранилище сообщений (журнал записей) одинакового или похожего содержания, из которого приложение-потребитель извлекает необходимую ему информацию.</w:t>
      </w:r>
    </w:p>
    <w:p w14:paraId="46D16297" w14:textId="77777777" w:rsidR="00B6081A" w:rsidRDefault="00B6081A" w:rsidP="00B6081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Kafka</w:t>
      </w:r>
      <w:r w:rsidRPr="001C0D1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Apache</w:t>
      </w:r>
      <w:r w:rsidRPr="001C0D1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выглядит следующим образом:</w:t>
      </w:r>
    </w:p>
    <w:p w14:paraId="69C00E8C" w14:textId="77777777" w:rsidR="00B6081A" w:rsidRDefault="00B6081A" w:rsidP="00B6081A">
      <w:pPr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Приложение-продюсер создает сообщение и отправляет его на узел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Kafka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07FB0CF2" w14:textId="77777777" w:rsidR="00B6081A" w:rsidRDefault="00B6081A" w:rsidP="00B6081A">
      <w:pPr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Брокер сохраняет сообщение в топике, на который подписаны приложения-потребители.</w:t>
      </w:r>
    </w:p>
    <w:p w14:paraId="452C4B99" w14:textId="77777777" w:rsidR="00B6081A" w:rsidRDefault="00B6081A" w:rsidP="00B6081A">
      <w:pPr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Потребитель при необходимости делает запрос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в топик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и получает из него нужные данные.</w:t>
      </w:r>
    </w:p>
    <w:p w14:paraId="4F5D0273" w14:textId="6E32FF27" w:rsidR="00B6081A" w:rsidRDefault="00B6081A" w:rsidP="00B6081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24E9F4" wp14:editId="588129F2">
            <wp:extent cx="5934075" cy="3133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D5C3" w14:textId="77777777" w:rsidR="00B6081A" w:rsidRDefault="00B6081A" w:rsidP="00B6081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Сообщения хранятся в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Kafka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в виде журнала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— записей, размещенных в строгой последовательности. Их можно только добавлять. Удалять или корректировать нельзя. Сообщения хранятся в той последовательности, в которой поступили, их считывание ведется слева направо. Хранение может длиться в течение определенного периода или до достижения заданного порога.</w:t>
      </w:r>
    </w:p>
    <w:p w14:paraId="659C6777" w14:textId="46CD6A0A" w:rsidR="00B6081A" w:rsidRDefault="00B6081A" w:rsidP="00B6081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Топик обычно разделен на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партиции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а потребители на группы. При этом одновременно только один потребитель из группы может читать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партицию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(Потребитель может читать и несколько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партиций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но у каждой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партиции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может быть только один потребитель), таким образом распределяется нагрузка и предотвращается повторное чтение данных. И если потребителей больше, чем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партиций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то лишние потребители вообще не будут задействованы в обработке сообщений. </w:t>
      </w:r>
    </w:p>
    <w:p w14:paraId="5169DC4C" w14:textId="77777777" w:rsidR="00BA7D46" w:rsidRDefault="00BA7D46" w:rsidP="00B6081A">
      <w:pPr>
        <w:rPr>
          <w:rFonts w:ascii="Times New Roman" w:hAnsi="Times New Roman" w:cs="Times New Roman"/>
          <w:iCs/>
          <w:sz w:val="28"/>
          <w:szCs w:val="28"/>
        </w:rPr>
      </w:pPr>
    </w:p>
    <w:p w14:paraId="3C3A20F7" w14:textId="4AADE72F" w:rsidR="00B6081A" w:rsidRDefault="00B6081A" w:rsidP="00B6081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Каждое сообщение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партиции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имеет свой собственный уникальный монотонно возрастающий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offset</w:t>
      </w:r>
      <w:r>
        <w:rPr>
          <w:rFonts w:ascii="Times New Roman" w:hAnsi="Times New Roman" w:cs="Times New Roman"/>
          <w:iCs/>
          <w:sz w:val="28"/>
          <w:szCs w:val="28"/>
        </w:rPr>
        <w:t xml:space="preserve">. Потребитель при чтении сообщает брокеру какой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offset</w:t>
      </w:r>
      <w:r w:rsidRPr="001C0D1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уже был прочитан, и при последующих подключениях брокер возвращает это значение, чтобы начать чтение с нужной позиции.</w:t>
      </w:r>
    </w:p>
    <w:p w14:paraId="0C8ADAB5" w14:textId="5D89CE64" w:rsidR="00BA7D46" w:rsidRDefault="00BA7D46" w:rsidP="00B6081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BFC0B3" wp14:editId="401E8DC7">
            <wp:extent cx="5940425" cy="20535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6A51" w14:textId="2507CA50" w:rsidR="00B6081A" w:rsidRDefault="00B6081A" w:rsidP="00B6081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Потребители из разных групп могут читать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партиции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одновременно. При этом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консьюмеры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, находящиеся в разных группах могут иметь различные указатели на уже прочитанные данные.</w:t>
      </w:r>
    </w:p>
    <w:p w14:paraId="36E92EB6" w14:textId="6B3C34FA" w:rsidR="00BA7D46" w:rsidRDefault="00BA7D46" w:rsidP="00B6081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7FC94537" wp14:editId="5088A21C">
            <wp:extent cx="5940425" cy="56343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E612" w14:textId="78486423" w:rsidR="00BA7D46" w:rsidRDefault="00BA7D46" w:rsidP="00B6081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Мы можем также переместится назад относительно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offset</w:t>
      </w:r>
      <w:r>
        <w:rPr>
          <w:rFonts w:ascii="Times New Roman" w:hAnsi="Times New Roman" w:cs="Times New Roman"/>
          <w:iCs/>
          <w:sz w:val="28"/>
          <w:szCs w:val="28"/>
        </w:rPr>
        <w:t>, и еще раз прочитать ранее прочитанные сообщения. Это может быть полезно при восстановлении после сбоев.</w:t>
      </w:r>
    </w:p>
    <w:p w14:paraId="0C368AC1" w14:textId="3786F021" w:rsidR="00FE250C" w:rsidRPr="00FE250C" w:rsidRDefault="00FE250C" w:rsidP="00B6081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Разделять топик на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партиции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можно по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какому либо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условию, что может улучшить параллельную обработку.</w:t>
      </w:r>
    </w:p>
    <w:p w14:paraId="736E5CF2" w14:textId="77777777" w:rsidR="00B6081A" w:rsidRDefault="00B6081A" w:rsidP="00B6081A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Партиции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невозможно удалить после их создания, можно удалить только весь топик целиком.</w:t>
      </w:r>
    </w:p>
    <w:p w14:paraId="6BF0A09B" w14:textId="77777777" w:rsidR="00B6081A" w:rsidRDefault="00B6081A" w:rsidP="00B6081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Kafka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94E3B58" w14:textId="77777777" w:rsidR="00B6081A" w:rsidRDefault="00B6081A" w:rsidP="00B6081A">
      <w:pPr>
        <w:pStyle w:val="a3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Отказоустойчивость – узлы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Kafka</w:t>
      </w:r>
      <w:r w:rsidRPr="00B6081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могут содержатся на нескольких кластерах. Принимая сообщение от продюсера, она реплицирует (копирует) его, а копии сохраняет на разных узлах. При этом один из брокеров назначается ведомым в секции, через него потребители будут обращаться к записям. Другие брокеры остаются ведомыми, их главная задача — обеспечить сохранность сообщения (его копий) даже при выходе одного или нескольких узлов из строя.</w:t>
      </w:r>
    </w:p>
    <w:p w14:paraId="19475B24" w14:textId="77777777" w:rsidR="00B6081A" w:rsidRDefault="00B6081A" w:rsidP="00B6081A">
      <w:pPr>
        <w:pStyle w:val="a3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Масштабируемость – можно легко добавлять новые машины в кластер, не отключая всю систему.</w:t>
      </w:r>
    </w:p>
    <w:p w14:paraId="61802215" w14:textId="77777777" w:rsidR="00B6081A" w:rsidRDefault="00B6081A" w:rsidP="00B6081A">
      <w:pPr>
        <w:pStyle w:val="a3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Производительность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-  процессы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генерирования/отправки и считывания сообщений организованы независимо друг от друга. Тысячи приложений, процессов могут одновременно и параллельно играть роль генераторов и потребителей сообщений.</w:t>
      </w:r>
    </w:p>
    <w:p w14:paraId="0BA86DB4" w14:textId="77777777" w:rsidR="00B6081A" w:rsidRDefault="00B6081A" w:rsidP="00B6081A">
      <w:pPr>
        <w:pStyle w:val="a3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Безопасность – можно настроить уровень изоляции для транзакций, можно исключить чтение незавершенных или отмененных сообщений.</w:t>
      </w:r>
    </w:p>
    <w:p w14:paraId="57853F59" w14:textId="77777777" w:rsidR="00B6081A" w:rsidRDefault="00B6081A" w:rsidP="00B6081A">
      <w:pPr>
        <w:pStyle w:val="a3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Долговечность - Данные в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Kafka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сохраняются в долговременные виртуальные хранилища в течение заданного периода времени (дней, недель, месяцев). За счет распределенного хранения информации она не потеряется при сбое одного или нескольких узлов</w:t>
      </w:r>
    </w:p>
    <w:p w14:paraId="14ADC46C" w14:textId="69550FBD" w:rsidR="001C0D19" w:rsidRDefault="001C0D19" w:rsidP="00B6081A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F49C1D0" w14:textId="675124E6" w:rsidR="001C0D19" w:rsidRPr="00EB0847" w:rsidRDefault="001C0D19" w:rsidP="00B6081A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RabbitMQ</w:t>
      </w:r>
    </w:p>
    <w:p w14:paraId="6DA89941" w14:textId="13DE8689" w:rsidR="001C0D19" w:rsidRDefault="001C0D19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>AMQP (</w:t>
      </w:r>
      <w:proofErr w:type="spellStart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>Advanced</w:t>
      </w:r>
      <w:proofErr w:type="spellEnd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>Message</w:t>
      </w:r>
      <w:proofErr w:type="spellEnd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>Queuing</w:t>
      </w:r>
      <w:proofErr w:type="spellEnd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>Protocol</w:t>
      </w:r>
      <w:proofErr w:type="spellEnd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) — </w:t>
      </w:r>
      <w:r w:rsidRPr="001C0D19">
        <w:rPr>
          <w:rFonts w:ascii="Times New Roman" w:hAnsi="Times New Roman" w:cs="Times New Roman"/>
          <w:bCs/>
          <w:iCs/>
          <w:sz w:val="28"/>
          <w:szCs w:val="28"/>
        </w:rPr>
        <w:t>открытый протокол 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 маршрутизацию, возможно гарантирует доставку, распределение потоков данных, подписку на нужные типы сообщений.</w:t>
      </w:r>
    </w:p>
    <w:p w14:paraId="506550E6" w14:textId="2ED12C9A" w:rsidR="001C0D19" w:rsidRDefault="001C0D19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1C0D19">
        <w:rPr>
          <w:rFonts w:ascii="Times New Roman" w:hAnsi="Times New Roman" w:cs="Times New Roman"/>
          <w:bCs/>
          <w:iCs/>
          <w:sz w:val="28"/>
          <w:szCs w:val="28"/>
        </w:rPr>
        <w:t>Протокол</w:t>
      </w:r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AMQP </w:t>
      </w:r>
      <w:r w:rsidRPr="001C0D19">
        <w:rPr>
          <w:rFonts w:ascii="Times New Roman" w:hAnsi="Times New Roman" w:cs="Times New Roman"/>
          <w:bCs/>
          <w:iCs/>
          <w:sz w:val="28"/>
          <w:szCs w:val="28"/>
        </w:rPr>
        <w:t>вводит три понятия:</w:t>
      </w:r>
    </w:p>
    <w:p w14:paraId="4696B30D" w14:textId="77777777" w:rsidR="001C0D19" w:rsidRPr="001C0D19" w:rsidRDefault="001C0D19" w:rsidP="001C0D19">
      <w:pPr>
        <w:numPr>
          <w:ilvl w:val="0"/>
          <w:numId w:val="9"/>
        </w:numPr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>exchange</w:t>
      </w:r>
      <w:proofErr w:type="spellEnd"/>
      <w:r w:rsidRPr="001C0D19">
        <w:rPr>
          <w:rFonts w:ascii="Times New Roman" w:hAnsi="Times New Roman" w:cs="Times New Roman"/>
          <w:bCs/>
          <w:iCs/>
          <w:sz w:val="28"/>
          <w:szCs w:val="28"/>
        </w:rPr>
        <w:t xml:space="preserve"> (обменник или точка обмена) — в неё отправляются сообщения. Обменник </w:t>
      </w:r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>распределяет сообщение</w:t>
      </w:r>
      <w:r w:rsidRPr="001C0D19">
        <w:rPr>
          <w:rFonts w:ascii="Times New Roman" w:hAnsi="Times New Roman" w:cs="Times New Roman"/>
          <w:bCs/>
          <w:iCs/>
          <w:sz w:val="28"/>
          <w:szCs w:val="28"/>
        </w:rPr>
        <w:t xml:space="preserve"> в одну или несколько </w:t>
      </w:r>
      <w:r w:rsidRPr="001C0D19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очередей. Он </w:t>
      </w:r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>маршрутизирует сообщения в очередь</w:t>
      </w:r>
      <w:r w:rsidRPr="001C0D19">
        <w:rPr>
          <w:rFonts w:ascii="Times New Roman" w:hAnsi="Times New Roman" w:cs="Times New Roman"/>
          <w:bCs/>
          <w:iCs/>
          <w:sz w:val="28"/>
          <w:szCs w:val="28"/>
        </w:rPr>
        <w:t xml:space="preserve"> на основе созданных связей (</w:t>
      </w:r>
      <w:proofErr w:type="spellStart"/>
      <w:r w:rsidRPr="001C0D19">
        <w:rPr>
          <w:rFonts w:ascii="Times New Roman" w:hAnsi="Times New Roman" w:cs="Times New Roman"/>
          <w:bCs/>
          <w:iCs/>
          <w:sz w:val="28"/>
          <w:szCs w:val="28"/>
        </w:rPr>
        <w:t>binding</w:t>
      </w:r>
      <w:proofErr w:type="spellEnd"/>
      <w:r w:rsidRPr="001C0D19">
        <w:rPr>
          <w:rFonts w:ascii="Times New Roman" w:hAnsi="Times New Roman" w:cs="Times New Roman"/>
          <w:bCs/>
          <w:iCs/>
          <w:sz w:val="28"/>
          <w:szCs w:val="28"/>
        </w:rPr>
        <w:t>) между ним и очередью</w:t>
      </w:r>
    </w:p>
    <w:p w14:paraId="1E5FC2EE" w14:textId="77777777" w:rsidR="001C0D19" w:rsidRPr="001C0D19" w:rsidRDefault="001C0D19" w:rsidP="001C0D19">
      <w:pPr>
        <w:numPr>
          <w:ilvl w:val="0"/>
          <w:numId w:val="9"/>
        </w:numPr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>queue</w:t>
      </w:r>
      <w:proofErr w:type="spellEnd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(очередь)</w:t>
      </w:r>
      <w:r w:rsidRPr="001C0D19">
        <w:rPr>
          <w:rFonts w:ascii="Times New Roman" w:hAnsi="Times New Roman" w:cs="Times New Roman"/>
          <w:bCs/>
          <w:iCs/>
          <w:sz w:val="28"/>
          <w:szCs w:val="28"/>
        </w:rPr>
        <w:t xml:space="preserve"> — структура данных на диске или в оперативной памяти, которая </w:t>
      </w:r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хранит ссылки на сообщения и отдает копии сообщений </w:t>
      </w:r>
      <w:proofErr w:type="spellStart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>consumers</w:t>
      </w:r>
      <w:proofErr w:type="spellEnd"/>
      <w:r w:rsidRPr="001C0D19">
        <w:rPr>
          <w:rFonts w:ascii="Times New Roman" w:hAnsi="Times New Roman" w:cs="Times New Roman"/>
          <w:bCs/>
          <w:iCs/>
          <w:sz w:val="28"/>
          <w:szCs w:val="28"/>
        </w:rPr>
        <w:t xml:space="preserve"> (потребителям). Одна очередь может использоваться несколькими потребителями</w:t>
      </w:r>
    </w:p>
    <w:p w14:paraId="63EA0AE7" w14:textId="77777777" w:rsidR="001C0D19" w:rsidRDefault="001C0D19" w:rsidP="001C0D19">
      <w:pPr>
        <w:numPr>
          <w:ilvl w:val="0"/>
          <w:numId w:val="9"/>
        </w:numPr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>binding</w:t>
      </w:r>
      <w:proofErr w:type="spellEnd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(привязка)</w:t>
      </w:r>
      <w:r w:rsidRPr="001C0D19">
        <w:rPr>
          <w:rFonts w:ascii="Times New Roman" w:hAnsi="Times New Roman" w:cs="Times New Roman"/>
          <w:bCs/>
          <w:iCs/>
          <w:sz w:val="28"/>
          <w:szCs w:val="28"/>
        </w:rPr>
        <w:t xml:space="preserve"> — правило, которое </w:t>
      </w:r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>сообщает точке обмена в какую из очередей эти сообщения должны попадать</w:t>
      </w:r>
      <w:r w:rsidRPr="001C0D19">
        <w:rPr>
          <w:rFonts w:ascii="Times New Roman" w:hAnsi="Times New Roman" w:cs="Times New Roman"/>
          <w:bCs/>
          <w:iCs/>
          <w:sz w:val="28"/>
          <w:szCs w:val="28"/>
        </w:rPr>
        <w:t>. Обменник и очередь могут быть связаны несколькими привязками</w:t>
      </w:r>
    </w:p>
    <w:p w14:paraId="26A277FC" w14:textId="284E2B8E" w:rsidR="00594421" w:rsidRDefault="00594421" w:rsidP="001C0D19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Где используются очереди: </w:t>
      </w:r>
    </w:p>
    <w:p w14:paraId="59E9A334" w14:textId="1A95EFF0" w:rsidR="00594421" w:rsidRPr="00594421" w:rsidRDefault="00594421" w:rsidP="0059442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асинхронного взаимодействия между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между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сервисами (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микросервисах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29226D43" w14:textId="6D992161" w:rsidR="001C0D19" w:rsidRPr="001C0D19" w:rsidRDefault="001C0D19" w:rsidP="001C0D19">
      <w:pPr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>RabbitMQ</w:t>
      </w:r>
      <w:proofErr w:type="spellEnd"/>
      <w:r w:rsidRPr="001C0D1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– </w:t>
      </w:r>
      <w:r w:rsidRPr="001C0D19">
        <w:rPr>
          <w:rFonts w:ascii="Times New Roman" w:hAnsi="Times New Roman" w:cs="Times New Roman"/>
          <w:bCs/>
          <w:iCs/>
          <w:sz w:val="28"/>
          <w:szCs w:val="28"/>
        </w:rPr>
        <w:t xml:space="preserve">это брокер сообщений с открытым исходным кодом. Он маршрутизирует </w:t>
      </w:r>
      <w:proofErr w:type="spellStart"/>
      <w:r w:rsidRPr="001C0D19">
        <w:rPr>
          <w:rFonts w:ascii="Times New Roman" w:hAnsi="Times New Roman" w:cs="Times New Roman"/>
          <w:bCs/>
          <w:iCs/>
          <w:sz w:val="28"/>
          <w:szCs w:val="28"/>
        </w:rPr>
        <w:t>собщения</w:t>
      </w:r>
      <w:proofErr w:type="spellEnd"/>
      <w:r w:rsidRPr="001C0D19">
        <w:rPr>
          <w:rFonts w:ascii="Times New Roman" w:hAnsi="Times New Roman" w:cs="Times New Roman"/>
          <w:bCs/>
          <w:iCs/>
          <w:sz w:val="28"/>
          <w:szCs w:val="28"/>
        </w:rPr>
        <w:t xml:space="preserve"> по всем базовым принципам протокола AMQP описанным в спецификации.</w:t>
      </w:r>
    </w:p>
    <w:p w14:paraId="29A8DED9" w14:textId="798CC6E0" w:rsidR="001C0D19" w:rsidRDefault="001C0D19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RabbitMQ</w:t>
      </w:r>
      <w:r w:rsidRPr="001C0D1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producer</w:t>
      </w:r>
      <w:r w:rsidRPr="001C0D1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не отправляет </w:t>
      </w:r>
      <w:r w:rsidR="00594421">
        <w:rPr>
          <w:rFonts w:ascii="Times New Roman" w:hAnsi="Times New Roman" w:cs="Times New Roman"/>
          <w:bCs/>
          <w:iCs/>
          <w:sz w:val="28"/>
          <w:szCs w:val="28"/>
        </w:rPr>
        <w:t xml:space="preserve">сообщение непосредственно в очередь. </w:t>
      </w:r>
      <w:r w:rsidR="00594421" w:rsidRPr="00594421">
        <w:rPr>
          <w:rFonts w:ascii="Times New Roman" w:hAnsi="Times New Roman" w:cs="Times New Roman"/>
          <w:bCs/>
          <w:iCs/>
          <w:sz w:val="28"/>
          <w:szCs w:val="28"/>
        </w:rPr>
        <w:t>На самом деле и довольно часто издатель даже не знает, будет ли сообщение вообще доставлено в какую-либо очередь.</w:t>
      </w:r>
    </w:p>
    <w:p w14:paraId="28B67756" w14:textId="7F0C17C9" w:rsidR="00594421" w:rsidRDefault="00594421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94421">
        <w:rPr>
          <w:rFonts w:ascii="Times New Roman" w:hAnsi="Times New Roman" w:cs="Times New Roman"/>
          <w:bCs/>
          <w:iCs/>
          <w:sz w:val="28"/>
          <w:szCs w:val="28"/>
        </w:rPr>
        <w:t>Вместо этого издатель может отправлять сообщения только на обмен. С одной стороны, обмен получает сообщения от издателей, а с другой — отправляет их в очереди.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94421">
        <w:rPr>
          <w:rFonts w:ascii="Times New Roman" w:hAnsi="Times New Roman" w:cs="Times New Roman"/>
          <w:bCs/>
          <w:iCs/>
          <w:sz w:val="28"/>
          <w:szCs w:val="28"/>
        </w:rPr>
        <w:t>Обмен должен точно знать, что делать с полученным сообщением. Должно ли оно быть добавлено в определенную очередь? Должно ли оно быть добавлено в несколько очередей? Или сообщение нужно игнорировать.</w:t>
      </w:r>
    </w:p>
    <w:p w14:paraId="0DF97B46" w14:textId="4C15EEF6" w:rsidR="00594421" w:rsidRPr="001C0D19" w:rsidRDefault="00594421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7D31C8" wp14:editId="32E1A7B1">
            <wp:extent cx="5940425" cy="3963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9821" w14:textId="026B689E" w:rsidR="00594421" w:rsidRPr="00594421" w:rsidRDefault="00594421" w:rsidP="0059442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594421">
        <w:rPr>
          <w:rFonts w:ascii="Times New Roman" w:hAnsi="Times New Roman" w:cs="Times New Roman"/>
          <w:bCs/>
          <w:iCs/>
          <w:sz w:val="28"/>
          <w:szCs w:val="28"/>
        </w:rPr>
        <w:t xml:space="preserve">Кратко работу </w:t>
      </w:r>
      <w:proofErr w:type="spellStart"/>
      <w:r w:rsidRPr="00594421">
        <w:rPr>
          <w:rFonts w:ascii="Times New Roman" w:hAnsi="Times New Roman" w:cs="Times New Roman"/>
          <w:bCs/>
          <w:iCs/>
          <w:sz w:val="28"/>
          <w:szCs w:val="28"/>
        </w:rPr>
        <w:t>RabbitMQ</w:t>
      </w:r>
      <w:proofErr w:type="spellEnd"/>
      <w:r w:rsidRPr="00594421">
        <w:rPr>
          <w:rFonts w:ascii="Times New Roman" w:hAnsi="Times New Roman" w:cs="Times New Roman"/>
          <w:bCs/>
          <w:iCs/>
          <w:sz w:val="28"/>
          <w:szCs w:val="28"/>
        </w:rPr>
        <w:t xml:space="preserve"> можно описать следующим образом:</w:t>
      </w:r>
    </w:p>
    <w:p w14:paraId="5E931BF4" w14:textId="77777777" w:rsidR="00594421" w:rsidRPr="00594421" w:rsidRDefault="00594421" w:rsidP="00594421">
      <w:pPr>
        <w:numPr>
          <w:ilvl w:val="0"/>
          <w:numId w:val="10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594421">
        <w:rPr>
          <w:rFonts w:ascii="Times New Roman" w:hAnsi="Times New Roman" w:cs="Times New Roman"/>
          <w:bCs/>
          <w:iCs/>
          <w:sz w:val="28"/>
          <w:szCs w:val="28"/>
        </w:rPr>
        <w:t>Издатель отправляет сообщение определенному обменнику</w:t>
      </w:r>
    </w:p>
    <w:p w14:paraId="4CA4440B" w14:textId="77777777" w:rsidR="00594421" w:rsidRPr="00594421" w:rsidRDefault="00594421" w:rsidP="00594421">
      <w:pPr>
        <w:numPr>
          <w:ilvl w:val="0"/>
          <w:numId w:val="10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594421">
        <w:rPr>
          <w:rFonts w:ascii="Times New Roman" w:hAnsi="Times New Roman" w:cs="Times New Roman"/>
          <w:bCs/>
          <w:iCs/>
          <w:sz w:val="28"/>
          <w:szCs w:val="28"/>
        </w:rPr>
        <w:t>Обменник, получив сообщение, маршрутизирует его в одну или несколько очередей в соответствии с правилами привязки между ним и очередью</w:t>
      </w:r>
    </w:p>
    <w:p w14:paraId="54D3431F" w14:textId="77777777" w:rsidR="00594421" w:rsidRPr="00594421" w:rsidRDefault="00594421" w:rsidP="00594421">
      <w:pPr>
        <w:numPr>
          <w:ilvl w:val="0"/>
          <w:numId w:val="10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594421">
        <w:rPr>
          <w:rFonts w:ascii="Times New Roman" w:hAnsi="Times New Roman" w:cs="Times New Roman"/>
          <w:bCs/>
          <w:iCs/>
          <w:sz w:val="28"/>
          <w:szCs w:val="28"/>
        </w:rPr>
        <w:t>Очередь хранит ссылку на это сообщение. Само сообщение хранится в оперативной памяти или на диске</w:t>
      </w:r>
    </w:p>
    <w:p w14:paraId="47C2D008" w14:textId="77777777" w:rsidR="00594421" w:rsidRPr="00594421" w:rsidRDefault="00594421" w:rsidP="00594421">
      <w:pPr>
        <w:numPr>
          <w:ilvl w:val="0"/>
          <w:numId w:val="10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594421">
        <w:rPr>
          <w:rFonts w:ascii="Times New Roman" w:hAnsi="Times New Roman" w:cs="Times New Roman"/>
          <w:bCs/>
          <w:iCs/>
          <w:sz w:val="28"/>
          <w:szCs w:val="28"/>
        </w:rPr>
        <w:t>Как только потребитель готов получить сообщение из очереди, сервер создает копию сообщения по ссылке и отправляет</w:t>
      </w:r>
    </w:p>
    <w:p w14:paraId="17B39F98" w14:textId="77777777" w:rsidR="00594421" w:rsidRPr="00594421" w:rsidRDefault="00594421" w:rsidP="00594421">
      <w:pPr>
        <w:numPr>
          <w:ilvl w:val="0"/>
          <w:numId w:val="10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594421">
        <w:rPr>
          <w:rFonts w:ascii="Times New Roman" w:hAnsi="Times New Roman" w:cs="Times New Roman"/>
          <w:bCs/>
          <w:iCs/>
          <w:sz w:val="28"/>
          <w:szCs w:val="28"/>
        </w:rPr>
        <w:t>Потребитель получает сообщение и отправляет брокеру подтверждение</w:t>
      </w:r>
    </w:p>
    <w:p w14:paraId="60FE5824" w14:textId="77777777" w:rsidR="00594421" w:rsidRPr="00594421" w:rsidRDefault="00594421" w:rsidP="00594421">
      <w:pPr>
        <w:numPr>
          <w:ilvl w:val="0"/>
          <w:numId w:val="10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594421">
        <w:rPr>
          <w:rFonts w:ascii="Times New Roman" w:hAnsi="Times New Roman" w:cs="Times New Roman"/>
          <w:bCs/>
          <w:iCs/>
          <w:sz w:val="28"/>
          <w:szCs w:val="28"/>
        </w:rPr>
        <w:t>Брокер, получив подтверждение, удаляет копию сообщения из очереди. Затем удаляет из оперативной памяти и с диска</w:t>
      </w:r>
    </w:p>
    <w:p w14:paraId="4971E2F3" w14:textId="05228CF4" w:rsidR="001C0D19" w:rsidRDefault="001C0D19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9861A0D" w14:textId="75D703C5" w:rsidR="00594421" w:rsidRDefault="00594421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bookmarkStart w:id="0" w:name="_Hlk142561724"/>
      <w:proofErr w:type="spellStart"/>
      <w:r w:rsidRPr="00594421">
        <w:rPr>
          <w:rFonts w:ascii="Times New Roman" w:hAnsi="Times New Roman" w:cs="Times New Roman"/>
          <w:b/>
          <w:bCs/>
          <w:iCs/>
          <w:sz w:val="28"/>
          <w:szCs w:val="28"/>
        </w:rPr>
        <w:t>Exchange</w:t>
      </w:r>
      <w:proofErr w:type="spellEnd"/>
      <w:r w:rsidRPr="005944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bookmarkEnd w:id="0"/>
      <w:r w:rsidRPr="00594421">
        <w:rPr>
          <w:rFonts w:ascii="Times New Roman" w:hAnsi="Times New Roman" w:cs="Times New Roman"/>
          <w:bCs/>
          <w:iCs/>
          <w:sz w:val="28"/>
          <w:szCs w:val="28"/>
        </w:rPr>
        <w:t xml:space="preserve">— обменник или точка обмена. В него отправляются сообщения. </w:t>
      </w:r>
      <w:proofErr w:type="spellStart"/>
      <w:r w:rsidRPr="00594421">
        <w:rPr>
          <w:rFonts w:ascii="Times New Roman" w:hAnsi="Times New Roman" w:cs="Times New Roman"/>
          <w:bCs/>
          <w:iCs/>
          <w:sz w:val="28"/>
          <w:szCs w:val="28"/>
        </w:rPr>
        <w:t>Exchange</w:t>
      </w:r>
      <w:proofErr w:type="spellEnd"/>
      <w:r w:rsidRPr="005944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94421">
        <w:rPr>
          <w:rFonts w:ascii="Times New Roman" w:hAnsi="Times New Roman" w:cs="Times New Roman"/>
          <w:b/>
          <w:bCs/>
          <w:iCs/>
          <w:sz w:val="28"/>
          <w:szCs w:val="28"/>
        </w:rPr>
        <w:t>распределяет сообщение</w:t>
      </w:r>
      <w:r w:rsidRPr="00594421">
        <w:rPr>
          <w:rFonts w:ascii="Times New Roman" w:hAnsi="Times New Roman" w:cs="Times New Roman"/>
          <w:bCs/>
          <w:iCs/>
          <w:sz w:val="28"/>
          <w:szCs w:val="28"/>
        </w:rPr>
        <w:t xml:space="preserve"> в одну или несколько очередей. Он </w:t>
      </w:r>
      <w:r w:rsidRPr="00594421">
        <w:rPr>
          <w:rFonts w:ascii="Times New Roman" w:hAnsi="Times New Roman" w:cs="Times New Roman"/>
          <w:b/>
          <w:bCs/>
          <w:iCs/>
          <w:sz w:val="28"/>
          <w:szCs w:val="28"/>
        </w:rPr>
        <w:t>маршрутизирует сообщения в очередь</w:t>
      </w:r>
      <w:r w:rsidRPr="00594421">
        <w:rPr>
          <w:rFonts w:ascii="Times New Roman" w:hAnsi="Times New Roman" w:cs="Times New Roman"/>
          <w:bCs/>
          <w:iCs/>
          <w:sz w:val="28"/>
          <w:szCs w:val="28"/>
        </w:rPr>
        <w:t xml:space="preserve"> на основе созданных связей (</w:t>
      </w:r>
      <w:proofErr w:type="spellStart"/>
      <w:r w:rsidRPr="00594421">
        <w:rPr>
          <w:rFonts w:ascii="Times New Roman" w:hAnsi="Times New Roman" w:cs="Times New Roman"/>
          <w:bCs/>
          <w:iCs/>
          <w:sz w:val="28"/>
          <w:szCs w:val="28"/>
        </w:rPr>
        <w:t>bindings</w:t>
      </w:r>
      <w:proofErr w:type="spellEnd"/>
      <w:r w:rsidRPr="00594421">
        <w:rPr>
          <w:rFonts w:ascii="Times New Roman" w:hAnsi="Times New Roman" w:cs="Times New Roman"/>
          <w:bCs/>
          <w:iCs/>
          <w:sz w:val="28"/>
          <w:szCs w:val="28"/>
        </w:rPr>
        <w:t>) между ним и очередью.</w:t>
      </w:r>
    </w:p>
    <w:p w14:paraId="54B8A529" w14:textId="76845C14" w:rsidR="00594421" w:rsidRDefault="00594421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594421">
        <w:rPr>
          <w:rFonts w:ascii="Times New Roman" w:hAnsi="Times New Roman" w:cs="Times New Roman"/>
          <w:bCs/>
          <w:iCs/>
          <w:sz w:val="28"/>
          <w:szCs w:val="28"/>
        </w:rPr>
        <w:t>Direct</w:t>
      </w:r>
      <w:proofErr w:type="spellEnd"/>
      <w:r w:rsidRPr="0059442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94421">
        <w:rPr>
          <w:rFonts w:ascii="Times New Roman" w:hAnsi="Times New Roman" w:cs="Times New Roman"/>
          <w:bCs/>
          <w:iCs/>
          <w:sz w:val="28"/>
          <w:szCs w:val="28"/>
        </w:rPr>
        <w:t>exchange</w:t>
      </w:r>
      <w:proofErr w:type="spellEnd"/>
      <w:r w:rsidRPr="00594421">
        <w:rPr>
          <w:rFonts w:ascii="Times New Roman" w:hAnsi="Times New Roman" w:cs="Times New Roman"/>
          <w:bCs/>
          <w:iCs/>
          <w:sz w:val="28"/>
          <w:szCs w:val="28"/>
        </w:rPr>
        <w:t xml:space="preserve"> — используется, когда нужно </w:t>
      </w:r>
      <w:r w:rsidRPr="00594421">
        <w:rPr>
          <w:rFonts w:ascii="Times New Roman" w:hAnsi="Times New Roman" w:cs="Times New Roman"/>
          <w:b/>
          <w:bCs/>
          <w:iCs/>
          <w:sz w:val="28"/>
          <w:szCs w:val="28"/>
        </w:rPr>
        <w:t>доставить сообщение в определенные очереди</w:t>
      </w:r>
      <w:r w:rsidRPr="00594421">
        <w:rPr>
          <w:rFonts w:ascii="Times New Roman" w:hAnsi="Times New Roman" w:cs="Times New Roman"/>
          <w:bCs/>
          <w:iCs/>
          <w:sz w:val="28"/>
          <w:szCs w:val="28"/>
        </w:rPr>
        <w:t xml:space="preserve">. Сообщение публикуется в обменник с </w:t>
      </w:r>
      <w:r w:rsidRPr="00594421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определенным </w:t>
      </w:r>
      <w:r w:rsidRPr="00594421">
        <w:rPr>
          <w:rFonts w:ascii="Times New Roman" w:hAnsi="Times New Roman" w:cs="Times New Roman"/>
          <w:b/>
          <w:bCs/>
          <w:iCs/>
          <w:sz w:val="28"/>
          <w:szCs w:val="28"/>
        </w:rPr>
        <w:t>ключом маршрутизации</w:t>
      </w:r>
      <w:r w:rsidRPr="00594421">
        <w:rPr>
          <w:rFonts w:ascii="Times New Roman" w:hAnsi="Times New Roman" w:cs="Times New Roman"/>
          <w:bCs/>
          <w:iCs/>
          <w:sz w:val="28"/>
          <w:szCs w:val="28"/>
        </w:rPr>
        <w:t xml:space="preserve"> и попадает во все очереди, которые связаны с этим обменником аналогичным ключом маршрутизации. </w:t>
      </w:r>
      <w:r w:rsidRPr="00594421">
        <w:rPr>
          <w:rFonts w:ascii="Times New Roman" w:hAnsi="Times New Roman" w:cs="Times New Roman"/>
          <w:b/>
          <w:bCs/>
          <w:iCs/>
          <w:sz w:val="28"/>
          <w:szCs w:val="28"/>
        </w:rPr>
        <w:t>Ключ маршрутизации — это строка</w:t>
      </w:r>
      <w:r w:rsidRPr="00594421">
        <w:rPr>
          <w:rFonts w:ascii="Times New Roman" w:hAnsi="Times New Roman" w:cs="Times New Roman"/>
          <w:bCs/>
          <w:iCs/>
          <w:sz w:val="28"/>
          <w:szCs w:val="28"/>
        </w:rPr>
        <w:t xml:space="preserve">. Поиск соответствия происходит при помощи </w:t>
      </w:r>
      <w:r w:rsidRPr="00594421">
        <w:rPr>
          <w:rFonts w:ascii="Times New Roman" w:hAnsi="Times New Roman" w:cs="Times New Roman"/>
          <w:b/>
          <w:bCs/>
          <w:iCs/>
          <w:sz w:val="28"/>
          <w:szCs w:val="28"/>
        </w:rPr>
        <w:t>проверки строк на эквивалентность</w:t>
      </w:r>
      <w:r w:rsidRPr="00594421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ECD50F1" w14:textId="7D1FD303" w:rsidR="00594421" w:rsidRDefault="001042CD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1042CD">
        <w:rPr>
          <w:rFonts w:ascii="Times New Roman" w:hAnsi="Times New Roman" w:cs="Times New Roman"/>
          <w:bCs/>
          <w:iCs/>
          <w:sz w:val="28"/>
          <w:szCs w:val="28"/>
        </w:rPr>
        <w:t>Topic</w:t>
      </w:r>
      <w:proofErr w:type="spellEnd"/>
      <w:r w:rsidRPr="001042C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042CD">
        <w:rPr>
          <w:rFonts w:ascii="Times New Roman" w:hAnsi="Times New Roman" w:cs="Times New Roman"/>
          <w:bCs/>
          <w:iCs/>
          <w:sz w:val="28"/>
          <w:szCs w:val="28"/>
        </w:rPr>
        <w:t>exchange</w:t>
      </w:r>
      <w:proofErr w:type="spellEnd"/>
      <w:r w:rsidRPr="001042CD">
        <w:rPr>
          <w:rFonts w:ascii="Times New Roman" w:hAnsi="Times New Roman" w:cs="Times New Roman"/>
          <w:bCs/>
          <w:iCs/>
          <w:sz w:val="28"/>
          <w:szCs w:val="28"/>
        </w:rPr>
        <w:t xml:space="preserve"> – аналогично </w:t>
      </w:r>
      <w:proofErr w:type="spellStart"/>
      <w:r w:rsidRPr="001042CD">
        <w:rPr>
          <w:rFonts w:ascii="Times New Roman" w:hAnsi="Times New Roman" w:cs="Times New Roman"/>
          <w:bCs/>
          <w:iCs/>
          <w:sz w:val="28"/>
          <w:szCs w:val="28"/>
        </w:rPr>
        <w:t>direct</w:t>
      </w:r>
      <w:proofErr w:type="spellEnd"/>
      <w:r w:rsidRPr="001042C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042CD">
        <w:rPr>
          <w:rFonts w:ascii="Times New Roman" w:hAnsi="Times New Roman" w:cs="Times New Roman"/>
          <w:bCs/>
          <w:iCs/>
          <w:sz w:val="28"/>
          <w:szCs w:val="28"/>
        </w:rPr>
        <w:t>exchange</w:t>
      </w:r>
      <w:proofErr w:type="spellEnd"/>
      <w:r w:rsidRPr="001042CD">
        <w:rPr>
          <w:rFonts w:ascii="Times New Roman" w:hAnsi="Times New Roman" w:cs="Times New Roman"/>
          <w:bCs/>
          <w:iCs/>
          <w:sz w:val="28"/>
          <w:szCs w:val="28"/>
        </w:rPr>
        <w:t xml:space="preserve"> дает возможность осуществления выборочной маршрутизации путем сравнения ключа маршрутизации. Но, в данном случае, ключ задается </w:t>
      </w:r>
      <w:r w:rsidRPr="001042CD">
        <w:rPr>
          <w:rFonts w:ascii="Times New Roman" w:hAnsi="Times New Roman" w:cs="Times New Roman"/>
          <w:b/>
          <w:bCs/>
          <w:iCs/>
          <w:sz w:val="28"/>
          <w:szCs w:val="28"/>
        </w:rPr>
        <w:t>по шаблону</w:t>
      </w:r>
      <w:r w:rsidRPr="001042CD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8EF21EF" w14:textId="5B29BE40" w:rsidR="001042CD" w:rsidRDefault="001042CD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1042CD">
        <w:rPr>
          <w:rFonts w:ascii="Times New Roman" w:hAnsi="Times New Roman" w:cs="Times New Roman"/>
          <w:b/>
          <w:bCs/>
          <w:iCs/>
          <w:sz w:val="28"/>
          <w:szCs w:val="28"/>
        </w:rPr>
        <w:t>Queue</w:t>
      </w:r>
      <w:proofErr w:type="spellEnd"/>
      <w:r w:rsidRPr="001042CD">
        <w:rPr>
          <w:rFonts w:ascii="Times New Roman" w:hAnsi="Times New Roman" w:cs="Times New Roman"/>
          <w:bCs/>
          <w:iCs/>
          <w:sz w:val="28"/>
          <w:szCs w:val="28"/>
        </w:rPr>
        <w:t xml:space="preserve"> (очередь) — структура данных на диске или в оперативной памяти, которая хранит ссылки на сообщения и отдает их копии </w:t>
      </w:r>
      <w:proofErr w:type="spellStart"/>
      <w:r w:rsidRPr="001042CD">
        <w:rPr>
          <w:rFonts w:ascii="Times New Roman" w:hAnsi="Times New Roman" w:cs="Times New Roman"/>
          <w:bCs/>
          <w:iCs/>
          <w:sz w:val="28"/>
          <w:szCs w:val="28"/>
        </w:rPr>
        <w:t>consumers</w:t>
      </w:r>
      <w:proofErr w:type="spellEnd"/>
      <w:r w:rsidRPr="001042CD">
        <w:rPr>
          <w:rFonts w:ascii="Times New Roman" w:hAnsi="Times New Roman" w:cs="Times New Roman"/>
          <w:bCs/>
          <w:iCs/>
          <w:sz w:val="28"/>
          <w:szCs w:val="28"/>
        </w:rPr>
        <w:t xml:space="preserve"> (потребителям).</w:t>
      </w:r>
    </w:p>
    <w:p w14:paraId="6B748A32" w14:textId="4280B2A7" w:rsidR="001042CD" w:rsidRDefault="001042CD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1042CD">
        <w:rPr>
          <w:rFonts w:ascii="Times New Roman" w:hAnsi="Times New Roman" w:cs="Times New Roman"/>
          <w:b/>
          <w:bCs/>
          <w:iCs/>
          <w:sz w:val="28"/>
          <w:szCs w:val="28"/>
        </w:rPr>
        <w:t>Binding</w:t>
      </w:r>
      <w:proofErr w:type="spellEnd"/>
      <w:r w:rsidRPr="001042CD">
        <w:rPr>
          <w:rFonts w:ascii="Times New Roman" w:hAnsi="Times New Roman" w:cs="Times New Roman"/>
          <w:bCs/>
          <w:iCs/>
          <w:sz w:val="28"/>
          <w:szCs w:val="28"/>
        </w:rPr>
        <w:t xml:space="preserve"> (привязка) — правило, которое сообщает обменнику в какую из очередей должны попадать сообщения.</w:t>
      </w:r>
    </w:p>
    <w:p w14:paraId="1BA7F112" w14:textId="1D021DE7" w:rsidR="001042CD" w:rsidRDefault="001042CD" w:rsidP="001042CD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1042CD">
        <w:rPr>
          <w:rFonts w:ascii="Times New Roman" w:hAnsi="Times New Roman" w:cs="Times New Roman"/>
          <w:bCs/>
          <w:iCs/>
          <w:sz w:val="28"/>
          <w:szCs w:val="28"/>
        </w:rPr>
        <w:t xml:space="preserve">Если создание очереди происходит с установленным параметром </w:t>
      </w:r>
      <w:proofErr w:type="spellStart"/>
      <w:r w:rsidRPr="001042CD">
        <w:rPr>
          <w:rFonts w:ascii="Times New Roman" w:hAnsi="Times New Roman" w:cs="Times New Roman"/>
          <w:bCs/>
          <w:iCs/>
          <w:sz w:val="28"/>
          <w:szCs w:val="28"/>
        </w:rPr>
        <w:t>durable</w:t>
      </w:r>
      <w:proofErr w:type="spellEnd"/>
      <w:r w:rsidRPr="001042CD">
        <w:rPr>
          <w:rFonts w:ascii="Times New Roman" w:hAnsi="Times New Roman" w:cs="Times New Roman"/>
          <w:bCs/>
          <w:iCs/>
          <w:sz w:val="28"/>
          <w:szCs w:val="28"/>
        </w:rPr>
        <w:t xml:space="preserve">, то такая очередь </w:t>
      </w:r>
      <w:r w:rsidRPr="001042CD">
        <w:rPr>
          <w:rFonts w:ascii="Times New Roman" w:hAnsi="Times New Roman" w:cs="Times New Roman"/>
          <w:b/>
          <w:bCs/>
          <w:iCs/>
          <w:sz w:val="28"/>
          <w:szCs w:val="28"/>
        </w:rPr>
        <w:t>сохраняет свое состояние</w:t>
      </w:r>
      <w:r w:rsidRPr="001042CD">
        <w:rPr>
          <w:rFonts w:ascii="Times New Roman" w:hAnsi="Times New Roman" w:cs="Times New Roman"/>
          <w:bCs/>
          <w:iCs/>
          <w:sz w:val="28"/>
          <w:szCs w:val="28"/>
        </w:rPr>
        <w:t xml:space="preserve"> и восстанавливается после перезапуска сервера/брокера. Данная очередь будет существовать </w:t>
      </w:r>
      <w:proofErr w:type="gramStart"/>
      <w:r w:rsidRPr="001042CD">
        <w:rPr>
          <w:rFonts w:ascii="Times New Roman" w:hAnsi="Times New Roman" w:cs="Times New Roman"/>
          <w:bCs/>
          <w:iCs/>
          <w:sz w:val="28"/>
          <w:szCs w:val="28"/>
        </w:rPr>
        <w:t>до тех пор пока</w:t>
      </w:r>
      <w:proofErr w:type="gramEnd"/>
      <w:r w:rsidRPr="001042CD">
        <w:rPr>
          <w:rFonts w:ascii="Times New Roman" w:hAnsi="Times New Roman" w:cs="Times New Roman"/>
          <w:bCs/>
          <w:iCs/>
          <w:sz w:val="28"/>
          <w:szCs w:val="28"/>
        </w:rPr>
        <w:t xml:space="preserve"> не будет вызвана команду </w:t>
      </w:r>
      <w:proofErr w:type="spellStart"/>
      <w:r w:rsidRPr="001042CD">
        <w:rPr>
          <w:rFonts w:ascii="Times New Roman" w:hAnsi="Times New Roman" w:cs="Times New Roman"/>
          <w:bCs/>
          <w:iCs/>
          <w:sz w:val="28"/>
          <w:szCs w:val="28"/>
        </w:rPr>
        <w:t>Queue.Delete</w:t>
      </w:r>
      <w:proofErr w:type="spellEnd"/>
      <w:r w:rsidRPr="001042CD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</w:p>
    <w:p w14:paraId="7541FB96" w14:textId="05661159" w:rsidR="009E4891" w:rsidRPr="001042CD" w:rsidRDefault="009E4891" w:rsidP="001042CD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37B43862" wp14:editId="51140171">
            <wp:extent cx="5940425" cy="1955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937F" w14:textId="2E06039D" w:rsidR="001042CD" w:rsidRDefault="009E4891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Отправка сообщение в очередь с помощью </w:t>
      </w:r>
      <w:proofErr w:type="spellStart"/>
      <w:r w:rsidRPr="009E4891">
        <w:rPr>
          <w:rFonts w:ascii="Times New Roman" w:hAnsi="Times New Roman" w:cs="Times New Roman"/>
          <w:b/>
          <w:bCs/>
          <w:iCs/>
          <w:sz w:val="28"/>
          <w:szCs w:val="28"/>
        </w:rPr>
        <w:t>RabbitTemplate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14:paraId="3E8C9207" w14:textId="37C55C60" w:rsidR="009E4891" w:rsidRDefault="009E4891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44161192" wp14:editId="0088E82E">
            <wp:extent cx="5940425" cy="1333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AD83" w14:textId="453CA1A1" w:rsidR="009E4891" w:rsidRPr="009E4891" w:rsidRDefault="009E4891" w:rsidP="00B6081A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Конфигурация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RabbitTemplate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61FF96AE" w14:textId="0FAD9750" w:rsidR="001042CD" w:rsidRDefault="009E4891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061CB9" wp14:editId="2DB18E51">
            <wp:extent cx="5940425" cy="40805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AA43" w14:textId="6D9FF0F0" w:rsidR="001042CD" w:rsidRDefault="001042CD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простейшем случае слушателя можно создать с помощью аннотаций:</w:t>
      </w:r>
    </w:p>
    <w:p w14:paraId="2BEB0E11" w14:textId="1192A265" w:rsidR="001042CD" w:rsidRDefault="001042CD" w:rsidP="00B6081A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FF329C" wp14:editId="1BA8EC3F">
            <wp:extent cx="5940425" cy="1611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B75C" w14:textId="79C3FD46" w:rsidR="009E4891" w:rsidRDefault="009E4891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Если нужно чтобы несколько потребителей получали сообщение, нужно несколько очередей. Сообщение отправляется в </w:t>
      </w:r>
      <w:proofErr w:type="spellStart"/>
      <w:r w:rsidR="002F416B" w:rsidRPr="002F416B">
        <w:rPr>
          <w:rFonts w:ascii="Times New Roman" w:hAnsi="Times New Roman" w:cs="Times New Roman"/>
          <w:bCs/>
          <w:iCs/>
          <w:sz w:val="28"/>
          <w:szCs w:val="28"/>
        </w:rPr>
        <w:t>Exchange</w:t>
      </w:r>
      <w:proofErr w:type="spellEnd"/>
      <w:r w:rsidR="002F416B" w:rsidRPr="002F416B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2F416B">
        <w:rPr>
          <w:rFonts w:ascii="Times New Roman" w:hAnsi="Times New Roman" w:cs="Times New Roman"/>
          <w:bCs/>
          <w:iCs/>
          <w:sz w:val="28"/>
          <w:szCs w:val="28"/>
        </w:rPr>
        <w:t xml:space="preserve">а </w:t>
      </w:r>
      <w:r w:rsidR="002F416B">
        <w:rPr>
          <w:rFonts w:ascii="Times New Roman" w:hAnsi="Times New Roman" w:cs="Times New Roman"/>
          <w:bCs/>
          <w:iCs/>
          <w:sz w:val="28"/>
          <w:szCs w:val="28"/>
          <w:lang w:val="en-US"/>
        </w:rPr>
        <w:t>Exchange</w:t>
      </w:r>
      <w:r w:rsidR="002F416B" w:rsidRPr="002F416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F416B">
        <w:rPr>
          <w:rFonts w:ascii="Times New Roman" w:hAnsi="Times New Roman" w:cs="Times New Roman"/>
          <w:bCs/>
          <w:iCs/>
          <w:sz w:val="28"/>
          <w:szCs w:val="28"/>
        </w:rPr>
        <w:t>отправляет его по очередям. Затем слушатели извлекают сообщения, каждый из своей очереди.</w:t>
      </w:r>
    </w:p>
    <w:p w14:paraId="6ED85D0A" w14:textId="0F7F41DE" w:rsidR="002F416B" w:rsidRDefault="002F416B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9D07B1" wp14:editId="19CE0414">
            <wp:extent cx="5940425" cy="2313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A9E2" w14:textId="17C3EA6C" w:rsidR="002F416B" w:rsidRDefault="002F416B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масштабирования можно использовать конкурирующих получателей. Они будут брать сообщения из одной очереди, и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тот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кто первым успеет, тот и обработает сообщение.</w:t>
      </w:r>
    </w:p>
    <w:p w14:paraId="5205023B" w14:textId="23320E9E" w:rsidR="002F416B" w:rsidRPr="002F416B" w:rsidRDefault="002F416B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526791FF" wp14:editId="3311074D">
            <wp:extent cx="5940425" cy="2030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5324" w14:textId="11854414" w:rsidR="009E4891" w:rsidRPr="002F416B" w:rsidRDefault="002F416B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RabbitMQ</w:t>
      </w:r>
      <w:r w:rsidRPr="002F416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позволяет выносить недоставленные сообщения, или сообщения с истекшим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TTL</w:t>
      </w:r>
      <w:r w:rsidRPr="002F416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отдельную очередь, где они могут быть обработаны. </w:t>
      </w:r>
    </w:p>
    <w:p w14:paraId="72CB0FAF" w14:textId="77777777" w:rsidR="002F416B" w:rsidRPr="009E4891" w:rsidRDefault="002F416B" w:rsidP="00B6081A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DDC1293" w14:textId="2C355294" w:rsidR="00B6081A" w:rsidRDefault="00B6081A" w:rsidP="00B6081A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Отличия между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Kafka</w:t>
      </w:r>
      <w:r w:rsidRPr="00B6081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и очередями сообщений</w:t>
      </w:r>
    </w:p>
    <w:p w14:paraId="6EC151B0" w14:textId="77777777" w:rsidR="00B6081A" w:rsidRDefault="00B6081A" w:rsidP="00B6081A">
      <w:pPr>
        <w:pStyle w:val="a3"/>
        <w:numPr>
          <w:ilvl w:val="0"/>
          <w:numId w:val="8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Сообщения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Kafka</w:t>
      </w:r>
      <w:r>
        <w:rPr>
          <w:rFonts w:ascii="Times New Roman" w:hAnsi="Times New Roman" w:cs="Times New Roman"/>
          <w:iCs/>
          <w:sz w:val="28"/>
          <w:szCs w:val="28"/>
        </w:rPr>
        <w:t xml:space="preserve"> не удаляются брокерами по мере их обработки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консьюмерами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– данные могут хранится днями, неделями, годами.</w:t>
      </w:r>
    </w:p>
    <w:p w14:paraId="0967C74D" w14:textId="254EF4A8" w:rsidR="00B6081A" w:rsidRDefault="00B6081A" w:rsidP="00B6081A">
      <w:pPr>
        <w:pStyle w:val="a3"/>
        <w:numPr>
          <w:ilvl w:val="0"/>
          <w:numId w:val="8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Благодаря этому одно и то же сообщение может быть обработано сколько угодно раз разными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консьюмерами</w:t>
      </w:r>
      <w:proofErr w:type="spellEnd"/>
      <w:r w:rsidR="00BA7D46">
        <w:rPr>
          <w:rFonts w:ascii="Times New Roman" w:hAnsi="Times New Roman" w:cs="Times New Roman"/>
          <w:iCs/>
          <w:sz w:val="28"/>
          <w:szCs w:val="28"/>
        </w:rPr>
        <w:t xml:space="preserve">, либо даже одним и тем же </w:t>
      </w:r>
      <w:proofErr w:type="spellStart"/>
      <w:r w:rsidR="00BA7D46">
        <w:rPr>
          <w:rFonts w:ascii="Times New Roman" w:hAnsi="Times New Roman" w:cs="Times New Roman"/>
          <w:iCs/>
          <w:sz w:val="28"/>
          <w:szCs w:val="28"/>
        </w:rPr>
        <w:t>консьюмером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610C8E3F" w14:textId="234A5C03" w:rsidR="00EB0847" w:rsidRDefault="00EB0847" w:rsidP="00B6081A">
      <w:pPr>
        <w:pStyle w:val="a3"/>
        <w:numPr>
          <w:ilvl w:val="0"/>
          <w:numId w:val="8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RabbitMQ</w:t>
      </w:r>
      <w:r w:rsidRPr="00EB084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когда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консьюмер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подтверждает, что обработал сообщение, оно удаляется из очереди.</w:t>
      </w:r>
      <w:bookmarkStart w:id="1" w:name="_GoBack"/>
      <w:bookmarkEnd w:id="1"/>
    </w:p>
    <w:p w14:paraId="6D5579E9" w14:textId="77777777" w:rsidR="00B6081A" w:rsidRDefault="00B6081A" w:rsidP="00B6081A">
      <w:pPr>
        <w:pStyle w:val="a3"/>
        <w:numPr>
          <w:ilvl w:val="0"/>
          <w:numId w:val="8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RabbitMQ</w:t>
      </w:r>
      <w:r w:rsidRPr="00B6081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чтобы несколько сервисов могли получать сообщения, нужно иметь несколько очередей (каждому сервису своя очередь).</w:t>
      </w:r>
    </w:p>
    <w:p w14:paraId="0332CE8B" w14:textId="77777777" w:rsidR="00B6081A" w:rsidRDefault="00B6081A" w:rsidP="00B6081A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Kafka</w:t>
      </w:r>
      <w:r w:rsidRPr="001C0D1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достаточно послать сообщение один раз, 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консьюмеры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считают его по мере необходимости.</w:t>
      </w:r>
    </w:p>
    <w:p w14:paraId="4F2A5761" w14:textId="65417018" w:rsidR="00B6081A" w:rsidRDefault="00B6081A" w:rsidP="00B6081A">
      <w:pPr>
        <w:pStyle w:val="a3"/>
        <w:numPr>
          <w:ilvl w:val="0"/>
          <w:numId w:val="8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Kafka</w:t>
      </w:r>
      <w:r w:rsidRPr="001C0D1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сообщения реплицируются на несколько брокеров, и отказ одного из брокеров не приведет к большим последствиям.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RabbitMQ</w:t>
      </w:r>
      <w:r w:rsidRPr="001C0D1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случае отказа брокера сообщения могут быть потеряны.</w:t>
      </w:r>
    </w:p>
    <w:p w14:paraId="1A7627A8" w14:textId="032C11AA" w:rsidR="00575C29" w:rsidRDefault="00575C29" w:rsidP="00B6081A">
      <w:pPr>
        <w:pStyle w:val="a3"/>
        <w:numPr>
          <w:ilvl w:val="0"/>
          <w:numId w:val="8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RabbitMQ</w:t>
      </w:r>
      <w:r w:rsidRPr="00575C2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сообщения упорядочены в рамках очереди.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Kafka</w:t>
      </w:r>
      <w:r w:rsidRPr="00575C29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сообщения не упорядочены в рамках топика, но упорядочены в рамках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партиций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60B7562B" w14:textId="6AC08115" w:rsidR="0062169C" w:rsidRPr="00B6081A" w:rsidRDefault="0062169C" w:rsidP="00B6081A"/>
    <w:sectPr w:rsidR="0062169C" w:rsidRPr="00B60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24C8"/>
    <w:multiLevelType w:val="multilevel"/>
    <w:tmpl w:val="9C8E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B0587"/>
    <w:multiLevelType w:val="multilevel"/>
    <w:tmpl w:val="58EA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F4AEB"/>
    <w:multiLevelType w:val="multilevel"/>
    <w:tmpl w:val="CADA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20ED3"/>
    <w:multiLevelType w:val="multilevel"/>
    <w:tmpl w:val="CD12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E830C6"/>
    <w:multiLevelType w:val="hybridMultilevel"/>
    <w:tmpl w:val="91260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E77E3"/>
    <w:multiLevelType w:val="hybridMultilevel"/>
    <w:tmpl w:val="37B0C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5347A"/>
    <w:multiLevelType w:val="hybridMultilevel"/>
    <w:tmpl w:val="CB4EE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16FA7"/>
    <w:multiLevelType w:val="hybridMultilevel"/>
    <w:tmpl w:val="57D6F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17E7A"/>
    <w:multiLevelType w:val="hybridMultilevel"/>
    <w:tmpl w:val="B888D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1D"/>
    <w:rsid w:val="001042CD"/>
    <w:rsid w:val="00175B63"/>
    <w:rsid w:val="001C0D19"/>
    <w:rsid w:val="002F416B"/>
    <w:rsid w:val="004D357A"/>
    <w:rsid w:val="00575C29"/>
    <w:rsid w:val="00594421"/>
    <w:rsid w:val="0062169C"/>
    <w:rsid w:val="006F369D"/>
    <w:rsid w:val="009D441D"/>
    <w:rsid w:val="009E4891"/>
    <w:rsid w:val="00B6081A"/>
    <w:rsid w:val="00BA7D46"/>
    <w:rsid w:val="00BB0350"/>
    <w:rsid w:val="00BE2928"/>
    <w:rsid w:val="00EB0847"/>
    <w:rsid w:val="00FE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549E"/>
  <w15:chartTrackingRefBased/>
  <w15:docId w15:val="{FF0F500C-2BE5-40C3-9E6A-AA9DE979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08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B0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3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909E1-8F50-4A1C-AB1D-3EAD93BA6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5</cp:revision>
  <dcterms:created xsi:type="dcterms:W3CDTF">2023-08-09T14:05:00Z</dcterms:created>
  <dcterms:modified xsi:type="dcterms:W3CDTF">2023-08-10T11:40:00Z</dcterms:modified>
</cp:coreProperties>
</file>