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Directory Access Protocol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@EnableWebSecurity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0C283D4A" w:rsidR="00D16179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2D0" w14:textId="5650D0F1" w:rsidR="00CB376A" w:rsidRDefault="00D73244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244">
        <w:rPr>
          <w:rFonts w:ascii="Times New Roman" w:hAnsi="Times New Roman" w:cs="Times New Roman"/>
          <w:b/>
          <w:bCs/>
          <w:sz w:val="28"/>
          <w:szCs w:val="28"/>
        </w:rPr>
        <w:t>Методы интерфейса</w:t>
      </w:r>
      <w:r w:rsidR="00CB376A" w:rsidRPr="00D7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376A"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3C134" w14:textId="087AC252" w:rsidR="00D73244" w:rsidRP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Collection&lt;? extends </w:t>
      </w:r>
      <w:proofErr w:type="spellStart"/>
      <w:r w:rsidRPr="00D73244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getAuthorities</w:t>
      </w:r>
      <w:proofErr w:type="spell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полномочия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2F7DA713" w14:textId="5C326990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getPassword</w:t>
      </w:r>
      <w:proofErr w:type="spellEnd"/>
      <w:r w:rsidRPr="00D732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2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пароль пользователя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F3145" w14:textId="77DFED43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78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getUsername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</w:t>
      </w:r>
      <w:r w:rsidR="004E782E" w:rsidRPr="004E782E">
        <w:rPr>
          <w:rFonts w:ascii="Times New Roman" w:hAnsi="Times New Roman" w:cs="Times New Roman"/>
          <w:sz w:val="28"/>
          <w:szCs w:val="28"/>
        </w:rPr>
        <w:t>–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возвращает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имя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пользователя, используемое для аутентификации пользователя.</w:t>
      </w:r>
    </w:p>
    <w:p w14:paraId="20760C73" w14:textId="024BF4D7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82E">
        <w:rPr>
          <w:rFonts w:ascii="Times New Roman" w:hAnsi="Times New Roman" w:cs="Times New Roman"/>
          <w:sz w:val="28"/>
          <w:szCs w:val="28"/>
          <w:lang w:val="en-US"/>
        </w:rPr>
        <w:t>oolean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isAccountNonExpired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E78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срок действия учетной записи пользователя.</w:t>
      </w:r>
    </w:p>
    <w:p w14:paraId="423881A1" w14:textId="4CB9C624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4E782E">
        <w:rPr>
          <w:rFonts w:ascii="Times New Roman" w:hAnsi="Times New Roman" w:cs="Times New Roman"/>
          <w:sz w:val="28"/>
          <w:szCs w:val="28"/>
        </w:rPr>
        <w:t>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</w:rPr>
        <w:t>isAccountNonLocked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>)</w:t>
      </w:r>
      <w:r w:rsidR="00765022" w:rsidRPr="00765022">
        <w:rPr>
          <w:rFonts w:ascii="Times New Roman" w:hAnsi="Times New Roman" w:cs="Times New Roman"/>
          <w:sz w:val="28"/>
          <w:szCs w:val="28"/>
        </w:rPr>
        <w:t xml:space="preserve"> – </w:t>
      </w:r>
      <w:r w:rsidR="00765022">
        <w:rPr>
          <w:rFonts w:ascii="Times New Roman" w:hAnsi="Times New Roman" w:cs="Times New Roman"/>
          <w:sz w:val="28"/>
          <w:szCs w:val="28"/>
        </w:rPr>
        <w:t>указывает, заблокирован ли пользователь</w:t>
      </w:r>
    </w:p>
    <w:p w14:paraId="4684B43B" w14:textId="441EC07E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02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isCredentialsNonExpired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765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действия учетных данных пользователя (пароля)</w:t>
      </w:r>
    </w:p>
    <w:p w14:paraId="1BF02099" w14:textId="3E355011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isEnabled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 доступен ли пользователь. Отключенный пользователь не может быть идентифицирован.</w:t>
      </w:r>
    </w:p>
    <w:p w14:paraId="3E5FA358" w14:textId="77777777" w:rsidR="008E5823" w:rsidRPr="008E5823" w:rsidRDefault="008E5823" w:rsidP="008E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5BD4D" w14:textId="2E3FEE1D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>Типы</w:t>
      </w:r>
      <w:r w:rsidR="00002E20">
        <w:rPr>
          <w:rFonts w:ascii="Times New Roman" w:hAnsi="Times New Roman" w:cs="Times New Roman"/>
          <w:b/>
          <w:sz w:val="28"/>
          <w:szCs w:val="28"/>
        </w:rPr>
        <w:t xml:space="preserve"> встроенных</w:t>
      </w:r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D73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Directory Access Protocol,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2960FF61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</w:t>
      </w:r>
      <w:r w:rsidR="00D73244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541CC" w:rsidRP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5635A3E0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токен</w:t>
      </w:r>
      <w:r w:rsid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для запроса аутентификации</w:t>
      </w:r>
      <w:r w:rsidR="008A6000">
        <w:rPr>
          <w:rFonts w:ascii="Times New Roman" w:hAnsi="Times New Roman" w:cs="Times New Roman"/>
          <w:sz w:val="28"/>
          <w:szCs w:val="28"/>
        </w:rPr>
        <w:t xml:space="preserve"> или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принципала</w:t>
      </w:r>
      <w:r w:rsidR="008A6000">
        <w:rPr>
          <w:rFonts w:ascii="Times New Roman" w:hAnsi="Times New Roman" w:cs="Times New Roman"/>
          <w:sz w:val="28"/>
          <w:szCs w:val="28"/>
        </w:rPr>
        <w:t xml:space="preserve"> который прошел аутентификацию. Также содержит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список полномочий</w:t>
      </w:r>
      <w:r w:rsidR="008A6000">
        <w:rPr>
          <w:rFonts w:ascii="Times New Roman" w:hAnsi="Times New Roman" w:cs="Times New Roman"/>
          <w:sz w:val="28"/>
          <w:szCs w:val="28"/>
        </w:rPr>
        <w:t>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0C950FAF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10E1E687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15830823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36C0D3C5" w14:textId="19013A4D" w:rsidR="00464975" w:rsidRPr="00FB53CD" w:rsidRDefault="00464975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AuthenticationProvider</w:t>
      </w:r>
      <w:proofErr w:type="spellEnd"/>
    </w:p>
    <w:p w14:paraId="505E32A8" w14:textId="71C96A1F" w:rsidR="00152485" w:rsidRDefault="0046497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мы используем сторонний сервис для аутентификации, то мы не храним пароли и имена пользователей у себя в приложении. В таком случае мы не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UserDetailService</w:t>
      </w:r>
      <w:proofErr w:type="spellEnd"/>
      <w:r w:rsidRPr="00464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этого нам нужно реализовать и предоставить бин </w:t>
      </w:r>
      <w:proofErr w:type="spellStart"/>
      <w:r w:rsidRPr="00464975">
        <w:rPr>
          <w:rFonts w:ascii="Times New Roman" w:hAnsi="Times New Roman" w:cs="Times New Roman"/>
          <w:b/>
          <w:bCs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3E338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>
        <w:rPr>
          <w:rStyle w:val="HTML1"/>
          <w:rFonts w:ascii="var(--bs-font-monospace)" w:hAnsi="var(--bs-font-monospace)"/>
          <w:color w:val="FBF1C7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7FF0906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AE03D3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179A698A" w14:textId="77777777" w:rsidR="00152485" w:rsidRPr="0046497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46497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9CF89D5" w14:textId="2F422CFD" w:rsidR="00152485" w:rsidRPr="00152485" w:rsidRDefault="00152485" w:rsidP="00152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методом объекта </w:t>
      </w:r>
      <w:proofErr w:type="spellStart"/>
      <w:r w:rsidRPr="00464975">
        <w:rPr>
          <w:rFonts w:ascii="Times New Roman" w:hAnsi="Times New Roman" w:cs="Times New Roman"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5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authenticate</w:t>
      </w:r>
      <w:r w:rsidRPr="00152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объект аутентификации.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4975">
        <w:rPr>
          <w:rFonts w:ascii="Times New Roman" w:hAnsi="Times New Roman" w:cs="Times New Roman"/>
          <w:sz w:val="28"/>
          <w:szCs w:val="28"/>
        </w:rPr>
        <w:t>аивная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реализация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может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выглядеть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так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04959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B5A93C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4CE32456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0F5CD2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AuthenticationException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CD6B0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getPrincipal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38FB50C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getCredentials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B216E7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5C97B4A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callAtlassianCrowdRestService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42FA5A50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if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c"/>
          <w:rFonts w:ascii="var(--bs-font-monospace)" w:hAnsi="var(--bs-font-monospace)"/>
          <w:color w:val="D3869B"/>
          <w:sz w:val="24"/>
          <w:szCs w:val="24"/>
          <w:lang w:val="en-US"/>
        </w:rPr>
        <w:t>null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</w:t>
      </w:r>
      <w:proofErr w:type="gram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                 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19677B4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throw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bookmarkStart w:id="0" w:name="_Hlk136109978"/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AuthenticationException</w:t>
      </w:r>
      <w:bookmarkEnd w:id="0"/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"could not login"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31F0AF2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}</w:t>
      </w:r>
    </w:p>
    <w:p w14:paraId="797B4D2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UserNamePasswordAuthenticationToken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getUsername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getPassword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getAuthorities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(4)</w:t>
      </w:r>
    </w:p>
    <w:p w14:paraId="0A4B5B36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07F6E749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  <w:t xml:space="preserve">    </w:t>
      </w:r>
      <w:r w:rsidRPr="00152485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</w:rPr>
        <w:t>// other method ignored</w:t>
      </w:r>
    </w:p>
    <w:p w14:paraId="261385A2" w14:textId="77777777" w:rsidR="00152485" w:rsidRPr="0015248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4DF0323B" w14:textId="24041B3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485">
        <w:rPr>
          <w:rFonts w:ascii="Times New Roman" w:hAnsi="Times New Roman" w:cs="Times New Roman"/>
          <w:sz w:val="28"/>
          <w:szCs w:val="28"/>
        </w:rPr>
        <w:t xml:space="preserve">По сравнению с методом </w:t>
      </w:r>
      <w:proofErr w:type="gramStart"/>
      <w:r w:rsidRPr="0015248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152485">
        <w:rPr>
          <w:rFonts w:ascii="Times New Roman" w:hAnsi="Times New Roman" w:cs="Times New Roman"/>
          <w:sz w:val="28"/>
          <w:szCs w:val="28"/>
        </w:rPr>
        <w:t>) UserDetails, где у вас был доступ только к имени пользователя, теперь у вас есть доступ к полной попытке аутентификации, обычно содержащей имя пользователя и пароль.</w:t>
      </w:r>
    </w:p>
    <w:p w14:paraId="121E0074" w14:textId="4FA0D5F9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делать все что захотим, для аутентификации пользователя, например, вызывать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2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сервис.</w:t>
      </w:r>
    </w:p>
    <w:p w14:paraId="1C019530" w14:textId="6BDEDB5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не прошла, нужно выбросить исключение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865406" w14:textId="11B5E35A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прошла успешно, необходимо вернуть полностью инициализированный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UsernamePasswordAuthenticationToken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интерфейса </w:t>
      </w:r>
      <w:proofErr w:type="spellStart"/>
      <w:r w:rsidRPr="0015248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52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него необходимо, чтобы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установлено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Segoe UI" w:hAnsi="Segoe UI" w:cs="Segoe UI"/>
          <w:color w:val="212529"/>
          <w:sz w:val="29"/>
          <w:szCs w:val="29"/>
        </w:rPr>
        <w:t>(</w:t>
      </w:r>
      <w:proofErr w:type="gramEnd"/>
      <w:r>
        <w:rPr>
          <w:rFonts w:ascii="Segoe UI" w:hAnsi="Segoe UI" w:cs="Segoe UI"/>
          <w:color w:val="212529"/>
          <w:sz w:val="29"/>
          <w:szCs w:val="29"/>
        </w:rPr>
        <w:t>которое конструктор, использованный выше, установит автоматически)</w:t>
      </w:r>
      <w:r w:rsidRPr="00152485">
        <w:rPr>
          <w:rFonts w:ascii="Times New Roman" w:hAnsi="Times New Roman" w:cs="Times New Roman"/>
          <w:sz w:val="28"/>
          <w:szCs w:val="28"/>
        </w:rPr>
        <w:t>.</w:t>
      </w:r>
    </w:p>
    <w:p w14:paraId="440BB7E1" w14:textId="77777777" w:rsidR="00AA1241" w:rsidRPr="00152485" w:rsidRDefault="00AA1241" w:rsidP="000167A6">
      <w:pPr>
        <w:rPr>
          <w:rFonts w:ascii="Times New Roman" w:hAnsi="Times New Roman" w:cs="Times New Roman"/>
          <w:sz w:val="28"/>
          <w:szCs w:val="28"/>
        </w:rPr>
      </w:pPr>
    </w:p>
    <w:p w14:paraId="7FC1E85E" w14:textId="3C9C82D0" w:rsidR="00AA1241" w:rsidRPr="00464975" w:rsidRDefault="00AA1241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</w:p>
    <w:p w14:paraId="6040F3DD" w14:textId="573CEDB1" w:rsidR="00B718C1" w:rsidRDefault="00AA1241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AA1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реализовывать 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GrantedAuthority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имя роли. Имя роли должно соответствовать шаблону </w:t>
      </w:r>
      <w:r w:rsidRPr="00FB53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FB53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B53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00B3" w14:textId="553CA488" w:rsidR="009843DF" w:rsidRDefault="009843DF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простейшая реализация </w:t>
      </w:r>
      <w:proofErr w:type="spellStart"/>
      <w:r w:rsidRPr="009843DF">
        <w:rPr>
          <w:rFonts w:ascii="Times New Roman" w:hAnsi="Times New Roman" w:cs="Times New Roman"/>
          <w:b/>
          <w:bCs/>
          <w:sz w:val="28"/>
          <w:szCs w:val="28"/>
        </w:rPr>
        <w:t>SimpleGrantedAuthority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961F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SimpleGrantedAuthority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A5F889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2E08A0A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private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1C07707F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64738576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3ED3EB1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getAuthority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2EEA86C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proofErr w:type="spellStart"/>
      <w:r w:rsidRPr="009843DF">
        <w:rPr>
          <w:rStyle w:val="k"/>
          <w:rFonts w:ascii="var(--bs-font-monospace)" w:hAnsi="var(--bs-font-monospace)"/>
          <w:color w:val="FB4934"/>
          <w:sz w:val="24"/>
          <w:szCs w:val="24"/>
        </w:rPr>
        <w:t>return</w:t>
      </w:r>
      <w:proofErr w:type="spellEnd"/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 xml:space="preserve"> </w:t>
      </w:r>
      <w:proofErr w:type="spellStart"/>
      <w:r w:rsidRPr="009843DF">
        <w:rPr>
          <w:rStyle w:val="n"/>
          <w:rFonts w:ascii="var(--bs-font-monospace)" w:hAnsi="var(--bs-font-monospace)"/>
          <w:color w:val="FBF1C7"/>
          <w:sz w:val="24"/>
          <w:szCs w:val="24"/>
        </w:rPr>
        <w:t>role</w:t>
      </w:r>
      <w:proofErr w:type="spell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;</w:t>
      </w:r>
    </w:p>
    <w:p w14:paraId="78C0139E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7BBD932C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2D6821E7" w14:textId="1F74F19C" w:rsidR="009843DF" w:rsidRPr="00FB53CD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полномочия будут хранится в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простейшем случае это может быть просто дополнительное строковое поле. Можно также иметь отдельно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FB53CD">
        <w:rPr>
          <w:rFonts w:ascii="Times New Roman" w:hAnsi="Times New Roman" w:cs="Times New Roman"/>
          <w:sz w:val="28"/>
          <w:szCs w:val="28"/>
        </w:rPr>
        <w:t>.</w:t>
      </w:r>
    </w:p>
    <w:p w14:paraId="2DE07291" w14:textId="70264720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 можете ограничить доступ к ресурсам, разрешив его только пользователям с определенной ролью.</w:t>
      </w:r>
    </w:p>
    <w:p w14:paraId="1CEAB04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@Configuration</w:t>
      </w:r>
    </w:p>
    <w:p w14:paraId="7278A5C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@EnableWebSecurity</w:t>
      </w:r>
    </w:p>
    <w:p w14:paraId="197D6A70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extends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WebSecurityConfigurerAdapter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7B6910B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08B442D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0675B2E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protected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t"/>
          <w:rFonts w:ascii="var(--bs-font-monospace)" w:hAnsi="var(--bs-font-monospace)"/>
          <w:color w:val="FABD2F"/>
          <w:sz w:val="24"/>
          <w:szCs w:val="24"/>
          <w:lang w:val="en-US"/>
        </w:rPr>
        <w:t>void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configure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HttpSecurity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Exception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C5C747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</w:p>
    <w:p w14:paraId="31EC2C4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authorizeRequests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4C6B8B2A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4C6AF4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callcenter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hasAnyAuthority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"ROLE_CALLCENTER"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653E717B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anyRequest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authenticated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27947B3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0647A64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formLogin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05C3B01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F472D36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.</w:t>
      </w:r>
      <w:proofErr w:type="spellStart"/>
      <w:r w:rsidRPr="009843DF">
        <w:rPr>
          <w:rStyle w:val="na"/>
          <w:rFonts w:ascii="var(--bs-font-monospace)" w:hAnsi="var(--bs-font-monospace)"/>
          <w:color w:val="B8BB26"/>
          <w:sz w:val="24"/>
          <w:szCs w:val="24"/>
        </w:rPr>
        <w:t>httpBasic</w:t>
      </w:r>
      <w:proofErr w:type="spellEnd"/>
      <w:proofErr w:type="gram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();</w:t>
      </w:r>
    </w:p>
    <w:p w14:paraId="289E35B4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87EFFFF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A7B2003" w14:textId="77777777" w:rsidR="009843DF" w:rsidRP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</w:p>
    <w:p w14:paraId="5DFE6904" w14:textId="755A1C19" w:rsidR="009843DF" w:rsidRPr="00E96A7D" w:rsidRDefault="00E96A7D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мощный способ настройки авторизации – это метод </w:t>
      </w:r>
      <w:r w:rsidRPr="00E96A7D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E96A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позволяет указать практически любые допустимые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E96A7D">
        <w:rPr>
          <w:rFonts w:ascii="Times New Roman" w:hAnsi="Times New Roman" w:cs="Times New Roman"/>
          <w:sz w:val="28"/>
          <w:szCs w:val="28"/>
        </w:rPr>
        <w:t>.</w:t>
      </w:r>
    </w:p>
    <w:p w14:paraId="38732610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78D4BF06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4D0E09D1" w14:textId="2E55151A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</w:p>
    <w:p w14:paraId="48D88210" w14:textId="07FFB87E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безопасного пароля его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Хеш функция преобразует входную строку в зашифрованную, по некому алгоритму. Главным достоинством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даже зная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нельзя узнать исходную строку. Когда нужно аутентифицировать пользователя, его пароль преобразуется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хранится в приложении.</w:t>
      </w:r>
    </w:p>
    <w:p w14:paraId="015B35C5" w14:textId="21664C94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хеширование, нужно сконфигурировать бин </w:t>
      </w:r>
      <w:proofErr w:type="spellStart"/>
      <w:r w:rsidRPr="00C77219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PasswordEncoder</w:t>
      </w:r>
      <w:proofErr w:type="spellEnd"/>
      <w:r w:rsidRPr="00C77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отвечает за хеширование.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множество реализаций различных алгоритмов хеширования.</w:t>
      </w:r>
    </w:p>
    <w:p w14:paraId="0F2F5AFF" w14:textId="521975E7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случай, если у вас используется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несколько алгоритмов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сменили алгоритм хеширования, но нужно как-то поддерживать аккаунты старых пользователей) можно использовать </w:t>
      </w:r>
      <w:proofErr w:type="spellStart"/>
      <w:r w:rsidRPr="00F84BF9">
        <w:rPr>
          <w:rFonts w:ascii="Times New Roman" w:hAnsi="Times New Roman" w:cs="Times New Roman"/>
          <w:b/>
          <w:bCs/>
          <w:sz w:val="28"/>
          <w:szCs w:val="28"/>
        </w:rPr>
        <w:t>DelegatingPasswordEncoder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532B5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285716E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1785B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PasswordEncoderFactories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createDelegatingPasswordEncoder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</w:p>
    <w:p w14:paraId="1172CFB3" w14:textId="77777777" w:rsidR="00F84BF9" w:rsidRPr="00F84BF9" w:rsidRDefault="00F84BF9" w:rsidP="00F84BF9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84BF9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648E3A73" w14:textId="0D5D1906" w:rsid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570C15AA" w14:textId="34FB6962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8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 правильно,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должен начинаться с префикса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06"/>
        <w:gridCol w:w="36"/>
      </w:tblGrid>
      <w:tr w:rsidR="00F84BF9" w14:paraId="3C3E3A15" w14:textId="77777777" w:rsidTr="003F1D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A113" w14:textId="77777777" w:rsidR="00F84BF9" w:rsidRDefault="00F84BF9" w:rsidP="003F1D86">
            <w:pPr>
              <w:rPr>
                <w:color w:val="6C757D"/>
                <w:szCs w:val="24"/>
              </w:rPr>
            </w:pPr>
            <w:r>
              <w:rPr>
                <w:color w:val="6C757D"/>
              </w:rPr>
              <w:t>Таблица 1. Таблица пользователей</w:t>
            </w:r>
          </w:p>
        </w:tc>
      </w:tr>
      <w:tr w:rsidR="00F84BF9" w14:paraId="0DC2D3BD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70BD9" w14:textId="77777777" w:rsidR="00F84BF9" w:rsidRDefault="00F84BF9" w:rsidP="003F1D86">
            <w:pPr>
              <w:pStyle w:val="tableblock"/>
              <w:spacing w:before="0" w:beforeAutospacing="0"/>
            </w:pPr>
            <w:r>
              <w:t>имя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E63F7" w14:textId="77777777" w:rsidR="00F84BF9" w:rsidRDefault="00F84BF9" w:rsidP="003F1D86">
            <w:pPr>
              <w:pStyle w:val="tableblock"/>
              <w:spacing w:before="0" w:beforeAutospacing="0"/>
            </w:pPr>
            <w:r>
              <w:t>пароль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DD64C" w14:textId="77777777" w:rsidR="00F84BF9" w:rsidRDefault="00F84BF9" w:rsidP="003F1D86"/>
        </w:tc>
      </w:tr>
      <w:tr w:rsidR="00F84BF9" w:rsidRPr="00B72AB8" w14:paraId="0690FB05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41C0FF" w14:textId="77777777" w:rsidR="00F84BF9" w:rsidRDefault="00000000" w:rsidP="003F1D86">
            <w:pPr>
              <w:pStyle w:val="tableblock"/>
              <w:spacing w:before="0" w:beforeAutospacing="0"/>
            </w:pPr>
            <w:hyperlink r:id="rId11" w:history="1">
              <w:r w:rsidR="00F84BF9">
                <w:rPr>
                  <w:rStyle w:val="a5"/>
                  <w:color w:val="00B3A6"/>
                </w:rPr>
                <w:t>john@doe.com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A71E" w14:textId="77777777" w:rsidR="00F84BF9" w:rsidRDefault="00F84BF9" w:rsidP="003F1D86">
            <w:pPr>
              <w:pStyle w:val="tableblock"/>
              <w:spacing w:before="0" w:beforeAutospacing="0"/>
            </w:pPr>
            <w:r>
              <w:t>{bcrypt}$2y$12$6t86Rpr3llMANhCUt26oUen2WhvXr/A89Xo9zJion8W7gWgZ/zA0C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8F161" w14:textId="77777777" w:rsidR="00F84BF9" w:rsidRPr="007D17A7" w:rsidRDefault="00F84BF9" w:rsidP="003F1D86"/>
        </w:tc>
      </w:tr>
      <w:tr w:rsidR="00F84BF9" w14:paraId="017B45E8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FAAE0F" w14:textId="77777777" w:rsidR="00F84BF9" w:rsidRDefault="00000000" w:rsidP="003F1D86">
            <w:pPr>
              <w:pStyle w:val="tableblock"/>
              <w:spacing w:before="0" w:beforeAutospacing="0"/>
            </w:pPr>
            <w:hyperlink r:id="rId12" w:history="1">
              <w:r w:rsidR="00F84BF9">
                <w:rPr>
                  <w:rStyle w:val="a5"/>
                  <w:color w:val="00B3A6"/>
                </w:rPr>
                <w:t>мой@user.com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4349D" w14:textId="77777777" w:rsidR="00F84BF9" w:rsidRDefault="00F84BF9" w:rsidP="003F1D86">
            <w:pPr>
              <w:pStyle w:val="tableblock"/>
              <w:spacing w:before="0" w:beforeAutospacing="0"/>
            </w:pPr>
            <w:r>
              <w:t>{sha256}5ffa39f5757a0dad5dfada519d02c6b71b61ab1df51b4ed1f3beed6abe0ff5f6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34998" w14:textId="77777777" w:rsidR="00F84BF9" w:rsidRDefault="00F84BF9" w:rsidP="003F1D86"/>
        </w:tc>
      </w:tr>
    </w:tbl>
    <w:p w14:paraId="3D1DEF00" w14:textId="77777777" w:rsidR="00F84BF9" w:rsidRP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1BA33683" w14:textId="77777777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</w:p>
    <w:p w14:paraId="2E01AC88" w14:textId="121BF62D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Цепочка фильтров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</w:p>
    <w:p w14:paraId="3B49BB2D" w14:textId="6064792B" w:rsidR="00C77219" w:rsidRP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15 фильтров.</w:t>
      </w:r>
    </w:p>
    <w:p w14:paraId="1FBA18EA" w14:textId="4B80F9F3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01E05" wp14:editId="27643CE6">
            <wp:extent cx="5940425" cy="1487805"/>
            <wp:effectExtent l="0" t="0" r="3175" b="0"/>
            <wp:docPr id="1061119643" name="Рисунок 1061119643" descr="цепочка фильтров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очка фильтров 1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FC7" w14:textId="627EAA1E" w:rsidR="00C77219" w:rsidRPr="00156688" w:rsidRDefault="00C77219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 w:rsidRPr="001566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пытается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найти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заголовок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в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запросе, и если он найден, пытается аутентифицировать пользователя с помощью имени пользователя и пароля из заголовка.</w:t>
      </w:r>
    </w:p>
    <w:p w14:paraId="32E8D16B" w14:textId="57F4FB3E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UsernamePasswordAuthenticationFilter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пытается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и аутентифицировать пользователя с помощью найденных значений.</w:t>
      </w:r>
    </w:p>
    <w:p w14:paraId="6C48926A" w14:textId="5FD1E61B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DefaultLoginPageGeneratingFilter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входа, если вы явно не отключили эту функцию. Именно поэтому мы получаем страницу входа по умолчанию.</w:t>
      </w:r>
    </w:p>
    <w:p w14:paraId="3F1356C7" w14:textId="6A89CA4D" w:rsidR="00156688" w:rsidRPr="00F110C1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DefaultLogoutPageGeneratingFilter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выхода, если вы явно не отключили эту функцию.</w:t>
      </w:r>
    </w:p>
    <w:p w14:paraId="6AAFE11A" w14:textId="4952D500" w:rsidR="00F110C1" w:rsidRPr="00F110C1" w:rsidRDefault="00F110C1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10C1">
        <w:rPr>
          <w:rFonts w:ascii="Times New Roman" w:hAnsi="Times New Roman" w:cs="Times New Roman"/>
          <w:b/>
          <w:bCs/>
          <w:sz w:val="28"/>
          <w:szCs w:val="28"/>
        </w:rPr>
        <w:t>FilterSecurityInterceptor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авторизацию.</w:t>
      </w:r>
      <w:r w:rsidR="005A5B02">
        <w:rPr>
          <w:rFonts w:ascii="Times New Roman" w:hAnsi="Times New Roman" w:cs="Times New Roman"/>
          <w:sz w:val="28"/>
          <w:szCs w:val="28"/>
        </w:rPr>
        <w:t xml:space="preserve"> Самый последний фильтр в цепочке. Проверяет, имеет ли аутентифицированный пользователь право доступа к запрашиваемому ресурсу.</w:t>
      </w:r>
    </w:p>
    <w:p w14:paraId="74AF5094" w14:textId="77777777" w:rsidR="00F110C1" w:rsidRDefault="00F110C1" w:rsidP="00F11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4217" w14:textId="27AB827F" w:rsidR="00C77219" w:rsidRDefault="005A5B02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E4705A2" w14:textId="6BA9EC9D" w:rsidR="005A5B02" w:rsidRPr="00002E20" w:rsidRDefault="005A5B02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FilterSecurityInterceptor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авторизацию не сам, а делегирует работу объекту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</w:rPr>
        <w:t>AccessDecisionManager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интерфейс решает, имеет ли данный пользователь разрешение на доступ к данному ресурсу</w:t>
      </w:r>
      <w:r w:rsidR="00002E20">
        <w:rPr>
          <w:rFonts w:ascii="Times New Roman" w:hAnsi="Times New Roman" w:cs="Times New Roman"/>
          <w:sz w:val="28"/>
          <w:szCs w:val="28"/>
        </w:rPr>
        <w:t xml:space="preserve">. Он получает объект </w:t>
      </w:r>
      <w:r w:rsidR="00002E20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002E20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роли пользователя; </w:t>
      </w:r>
    </w:p>
    <w:p w14:paraId="7AA0240D" w14:textId="77777777" w:rsidR="005A5B02" w:rsidRPr="005A5B02" w:rsidRDefault="005A5B02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Pr="00FB53CD" w:rsidRDefault="00BE51F4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B53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110C9B">
        <w:rPr>
          <w:rFonts w:ascii="Times New Roman" w:hAnsi="Times New Roman" w:cs="Times New Roman"/>
          <w:b/>
          <w:sz w:val="28"/>
          <w:szCs w:val="28"/>
        </w:rPr>
        <w:t>EnableGlobalMethodSecurity(</w:t>
      </w:r>
      <w:proofErr w:type="gramEnd"/>
      <w:r w:rsidRPr="00110C9B">
        <w:rPr>
          <w:rFonts w:ascii="Times New Roman" w:hAnsi="Times New Roman" w:cs="Times New Roman"/>
          <w:b/>
          <w:sz w:val="28"/>
          <w:szCs w:val="28"/>
        </w:rPr>
        <w:t xml:space="preserve">securedEnabled =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 xml:space="preserve">@PreAuthorize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Jsr250Enabled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@RoleAllowed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Secured</w:t>
      </w:r>
      <w:r w:rsidRPr="00110C9B">
        <w:rPr>
          <w:rFonts w:ascii="Times New Roman" w:hAnsi="Times New Roman" w:cs="Times New Roman"/>
          <w:b/>
          <w:sz w:val="28"/>
          <w:szCs w:val="28"/>
        </w:rPr>
        <w:t>(“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110C9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бросается исключение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не поддерживает </w:t>
      </w:r>
      <w:proofErr w:type="spellStart"/>
      <w:r w:rsidR="005275C9"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="005275C9" w:rsidRPr="0097713A">
        <w:rPr>
          <w:rFonts w:ascii="Times New Roman" w:hAnsi="Times New Roman" w:cs="Times New Roman"/>
          <w:sz w:val="28"/>
          <w:szCs w:val="28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39"/>
      <w:r w:rsidR="004E0714"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E0714">
        <w:rPr>
          <w:rFonts w:ascii="Times New Roman" w:hAnsi="Times New Roman" w:cs="Times New Roman"/>
          <w:b/>
          <w:sz w:val="28"/>
          <w:szCs w:val="28"/>
          <w:lang w:val="en-US"/>
        </w:rPr>
        <w:t>RolesAllowed</w:t>
      </w:r>
      <w:bookmarkEnd w:id="1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@Secured.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4E0714">
        <w:rPr>
          <w:rFonts w:ascii="Times New Roman" w:hAnsi="Times New Roman" w:cs="Times New Roman"/>
          <w:sz w:val="28"/>
          <w:szCs w:val="28"/>
        </w:rPr>
        <w:t xml:space="preserve">@PreAuthorize и @PostAuthorize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2" w:name="_Hlk136015854"/>
      <w:r w:rsidRPr="004E0714">
        <w:rPr>
          <w:rFonts w:ascii="Times New Roman" w:hAnsi="Times New Roman" w:cs="Times New Roman"/>
          <w:b/>
          <w:sz w:val="28"/>
          <w:szCs w:val="28"/>
        </w:rPr>
        <w:t>@PreAuthorize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4E0714">
        <w:rPr>
          <w:rFonts w:ascii="Times New Roman" w:hAnsi="Times New Roman" w:cs="Times New Roman"/>
          <w:b/>
          <w:sz w:val="28"/>
          <w:szCs w:val="28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4E0714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4E0714">
        <w:rPr>
          <w:rFonts w:ascii="Times New Roman" w:hAnsi="Times New Roman" w:cs="Times New Roman"/>
          <w:b/>
          <w:sz w:val="28"/>
          <w:szCs w:val="28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4E0714">
        <w:rPr>
          <w:rFonts w:ascii="Times New Roman" w:hAnsi="Times New Roman" w:cs="Times New Roman"/>
          <w:b/>
          <w:sz w:val="28"/>
          <w:szCs w:val="28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@RolesAllowed</w:t>
      </w:r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@PreAuthorize</w:t>
      </w:r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552282">
        <w:rPr>
          <w:rFonts w:ascii="Times New Roman" w:hAnsi="Times New Roman" w:cs="Times New Roman"/>
          <w:b/>
          <w:sz w:val="28"/>
          <w:szCs w:val="28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метод будет вызван если параметр совпадает с именем текущего пользователя: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AD59E02" w:rsidR="00552282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7713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PostAutorize</w:t>
      </w:r>
      <w:proofErr w:type="spellEnd"/>
      <w:r w:rsidRPr="009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свою очередь имеет доступ как к аргументам метода, так и к его результату.</w:t>
      </w:r>
    </w:p>
    <w:p w14:paraId="7213A18D" w14:textId="5E59E8E6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8881" wp14:editId="00C9F21D">
            <wp:extent cx="5935980" cy="1356360"/>
            <wp:effectExtent l="0" t="0" r="7620" b="0"/>
            <wp:docPr id="202294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4D5" w14:textId="7872FE7A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 w:rsidRPr="0097713A">
        <w:rPr>
          <w:rFonts w:ascii="Times New Roman" w:hAnsi="Times New Roman" w:cs="Times New Roman"/>
          <w:b/>
          <w:bCs/>
          <w:sz w:val="28"/>
          <w:szCs w:val="28"/>
        </w:rPr>
        <w:t>@PreFilter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sz w:val="28"/>
          <w:szCs w:val="28"/>
        </w:rPr>
        <w:t>аннотация, которая позволяет отфильтровать аргумент-коллекцию перед выполнением метода.</w:t>
      </w:r>
    </w:p>
    <w:p w14:paraId="132BA5F2" w14:textId="1343F4C4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2C57" wp14:editId="2BAC7CFE">
            <wp:extent cx="5387340" cy="1767840"/>
            <wp:effectExtent l="0" t="0" r="3810" b="3810"/>
            <wp:docPr id="105852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C09D" w14:textId="6703EBDB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 w:rsidRPr="00F86F2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86F2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PostFilter</w:t>
      </w:r>
      <w:proofErr w:type="spellEnd"/>
      <w:r w:rsidRPr="00F86F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позволяющая фильтровать возвращаемую методом коллекцию.</w:t>
      </w:r>
    </w:p>
    <w:p w14:paraId="5F4B69D8" w14:textId="4161FFE1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634A" wp14:editId="7FBE44CA">
            <wp:extent cx="5227320" cy="883920"/>
            <wp:effectExtent l="0" t="0" r="0" b="0"/>
            <wp:docPr id="1376905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68A" w14:textId="4E26AD29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какую-либо из вышеперечисленных аннотаций над классом, то она будет применена ко всем методам данного класса. Так же эти аннотации можно комбинировать любым образом.</w:t>
      </w:r>
    </w:p>
    <w:p w14:paraId="3F4A5F6F" w14:textId="4C0F766F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применения безопасности методов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Pr="003E2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защищенный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другим методом в том же классе, безопасность в А полностью игнорируется. Потому что в данном случае вызывается метод оригинального объекта, а не объекта прокси.</w:t>
      </w:r>
    </w:p>
    <w:p w14:paraId="39F68B4A" w14:textId="77777777" w:rsidR="00DC4D7B" w:rsidRDefault="00DC4D7B" w:rsidP="000167A6">
      <w:pPr>
        <w:rPr>
          <w:rFonts w:ascii="Times New Roman" w:hAnsi="Times New Roman" w:cs="Times New Roman"/>
          <w:sz w:val="28"/>
          <w:szCs w:val="28"/>
        </w:rPr>
      </w:pPr>
    </w:p>
    <w:p w14:paraId="38CD2A7F" w14:textId="6903C2E9" w:rsidR="00DC4D7B" w:rsidRDefault="00DC4D7B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C4D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Web MVC</w:t>
      </w:r>
    </w:p>
    <w:p w14:paraId="0CAA769C" w14:textId="5D7612D3" w:rsidR="00DC4D7B" w:rsidRDefault="00DC4D7B" w:rsidP="00DC4D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Pr="00DC4D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regexMatchers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вы также можете использовать </w:t>
      </w:r>
      <w:proofErr w:type="spellStart"/>
      <w:r w:rsidRPr="00DC4D7B">
        <w:rPr>
          <w:rFonts w:ascii="Times New Roman" w:hAnsi="Times New Roman" w:cs="Times New Roman"/>
          <w:b/>
          <w:bCs/>
          <w:sz w:val="28"/>
          <w:szCs w:val="28"/>
        </w:rPr>
        <w:t>mvcMatchers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3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mvcMatcher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работает так </w:t>
      </w:r>
      <w:proofErr w:type="gramStart"/>
      <w:r w:rsidR="003F3E1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3F3E1E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3F3E1E" w:rsidRPr="003F3E1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и проверяет только точное совпадение урла. В то время как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antMatchers</w:t>
      </w:r>
      <w:proofErr w:type="spellEnd"/>
      <w:r w:rsid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допускает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раасширения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>.</w:t>
      </w:r>
    </w:p>
    <w:p w14:paraId="7A482AF9" w14:textId="77E84E65" w:rsidR="003F3E1E" w:rsidRPr="003F3E1E" w:rsidRDefault="003F3E1E" w:rsidP="003F3E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antMatchers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</w:p>
    <w:p w14:paraId="3DA57ECE" w14:textId="2C3B7BEC" w:rsidR="003F3E1E" w:rsidRPr="003F3E1E" w:rsidRDefault="003F3E1E" w:rsidP="003F3E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mvcMatchers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secured/, /secured.html, /</w:t>
      </w: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secured.xyz</w:t>
      </w:r>
      <w:proofErr w:type="spellEnd"/>
    </w:p>
    <w:p w14:paraId="10C49A0D" w14:textId="796D7178" w:rsidR="003F3E1E" w:rsidRDefault="003F3E1E" w:rsidP="003F3E1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внедрить в контроллер текущего аутентифицированного принципала.</w:t>
      </w:r>
    </w:p>
    <w:p w14:paraId="6B1B6B81" w14:textId="697417FC" w:rsidR="00AE2076" w:rsidRPr="00AE2076" w:rsidRDefault="003F3E1E" w:rsidP="00AE20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внедрить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контроллер</w:t>
      </w:r>
      <w:proofErr w:type="gramEnd"/>
      <w:r w:rsidR="00AE2076">
        <w:rPr>
          <w:rFonts w:ascii="Times New Roman" w:hAnsi="Times New Roman" w:cs="Times New Roman"/>
          <w:sz w:val="28"/>
          <w:szCs w:val="28"/>
        </w:rPr>
        <w:t xml:space="preserve"> текущий </w:t>
      </w:r>
      <w:proofErr w:type="spellStart"/>
      <w:r w:rsidR="00AE2076">
        <w:rPr>
          <w:rFonts w:ascii="Times New Roman" w:hAnsi="Times New Roman" w:cs="Times New Roman"/>
          <w:sz w:val="28"/>
          <w:szCs w:val="28"/>
          <w:lang w:val="en-US"/>
        </w:rPr>
        <w:t>CSRFToken</w:t>
      </w:r>
      <w:proofErr w:type="spellEnd"/>
      <w:r w:rsidR="00AE2076" w:rsidRPr="00AE2076">
        <w:rPr>
          <w:rFonts w:ascii="Times New Roman" w:hAnsi="Times New Roman" w:cs="Times New Roman"/>
          <w:sz w:val="28"/>
          <w:szCs w:val="28"/>
        </w:rPr>
        <w:t>.</w:t>
      </w:r>
    </w:p>
    <w:p w14:paraId="43D27500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@Controller</w:t>
      </w:r>
    </w:p>
    <w:p w14:paraId="7BDF5DD5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MyController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31FB69B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2AD267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@RequestMapping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"/messages/inbox"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7A941A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ModelAndView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findMessagesForUser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@AuthenticationPrincipal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CustomUser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customUser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CsrfToken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token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(1)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734873C3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D8E06B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  <w:lang w:val="en-US"/>
        </w:rPr>
        <w:t>// .. find messages for this user and return them ...</w:t>
      </w:r>
    </w:p>
    <w:p w14:paraId="0CA44C29" w14:textId="77777777" w:rsidR="00AE2076" w:rsidRPr="00AE2076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60A84C8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3D821E55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2FA7BDAF" w14:textId="50519A75" w:rsidR="00AE2076" w:rsidRDefault="00AE2076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Spring Security &amp;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2E760E7E" w14:textId="6D367F1D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специальный диалект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вам помещать выражения безопасности непосредственно в ваши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>.</w:t>
      </w:r>
    </w:p>
    <w:p w14:paraId="1D640B02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isAuthenticated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22071A6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authenticated users.</w:t>
      </w:r>
    </w:p>
    <w:p w14:paraId="058CB09F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01607704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('ROLE_ADMIN')"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6CC2913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administrators.</w:t>
      </w:r>
    </w:p>
    <w:p w14:paraId="7F49F71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539952B9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('ROLE_USER')"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3C07588D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users.</w:t>
      </w:r>
    </w:p>
    <w:p w14:paraId="00DCEECC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&lt;/</w:t>
      </w:r>
      <w:proofErr w:type="spellStart"/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div</w:t>
      </w:r>
      <w:proofErr w:type="spellEnd"/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&gt;</w:t>
      </w:r>
    </w:p>
    <w:p w14:paraId="2C2187D0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1B964B3C" w14:textId="18540AC5" w:rsidR="00A77F5D" w:rsidRPr="00FB53CD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CORS</w:t>
      </w:r>
    </w:p>
    <w:p w14:paraId="5B528E7C" w14:textId="462E2833" w:rsidR="00A77F5D" w:rsidRDefault="00832D9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D9D"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32D9D">
        <w:rPr>
          <w:rFonts w:ascii="Times New Roman" w:hAnsi="Times New Roman" w:cs="Times New Roman"/>
          <w:sz w:val="28"/>
          <w:szCs w:val="28"/>
        </w:rPr>
        <w:t>-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запроса браузер клиента добавляет в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 xml:space="preserve">-запрос указание </w:t>
      </w:r>
      <w:r w:rsidRPr="00832D9D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(домена сайта, с которого происходит запрос). Например, страница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D9D">
        <w:rPr>
          <w:rFonts w:ascii="Times New Roman" w:hAnsi="Times New Roman" w:cs="Times New Roman"/>
          <w:sz w:val="28"/>
          <w:szCs w:val="28"/>
        </w:rPr>
        <w:t xml:space="preserve"> пытается получить данные со страницы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D9D">
        <w:rPr>
          <w:rFonts w:ascii="Times New Roman" w:hAnsi="Times New Roman" w:cs="Times New Roman"/>
          <w:sz w:val="28"/>
          <w:szCs w:val="28"/>
        </w:rPr>
        <w:t xml:space="preserve">. В случае если браузер клиента поддерживает технологию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 xml:space="preserve">CORS, 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32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32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выглядеть</w:t>
      </w:r>
      <w:proofErr w:type="spellEnd"/>
      <w:r w:rsidRPr="00832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832D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FF2DAB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GET /cors.txt HTTP/1.1</w:t>
      </w:r>
    </w:p>
    <w:p w14:paraId="1F87DCDA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Host: www.b.com</w:t>
      </w:r>
    </w:p>
    <w:p w14:paraId="3A30680B" w14:textId="77777777" w:rsidR="00832D9D" w:rsidRPr="002F2403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proofErr w:type="spellStart"/>
      <w:r w:rsidRPr="002F2403">
        <w:rPr>
          <w:color w:val="000000"/>
          <w:sz w:val="24"/>
        </w:rPr>
        <w:t>Origin</w:t>
      </w:r>
      <w:proofErr w:type="spellEnd"/>
      <w:r w:rsidRPr="002F2403">
        <w:rPr>
          <w:color w:val="000000"/>
          <w:sz w:val="24"/>
        </w:rPr>
        <w:t>: www.a.com</w:t>
      </w:r>
    </w:p>
    <w:p w14:paraId="56180EDE" w14:textId="6366BA49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lastRenderedPageBreak/>
        <w:t>Если сервер www.b.com разрешает получение данных с www.a.com, то в ответе сервера будет присутствовать строка:</w:t>
      </w:r>
    </w:p>
    <w:p w14:paraId="22286697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Access-Control-Allow-Origin: http://www.a.com</w:t>
      </w:r>
    </w:p>
    <w:p w14:paraId="7EB49166" w14:textId="56D1894E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добавлять этот заголовок в ответ.</w:t>
      </w:r>
    </w:p>
    <w:p w14:paraId="2C0938AD" w14:textId="1931CA36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реализовать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addCorsMappings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D9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WebMvcConfigurer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D4B26" w14:textId="1E7930AF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231415" wp14:editId="53CDEFE6">
            <wp:extent cx="5935980" cy="2011680"/>
            <wp:effectExtent l="0" t="0" r="7620" b="7620"/>
            <wp:docPr id="8008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FA" w14:textId="77777777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389AA" w14:textId="3793C305" w:rsidR="00FB53CD" w:rsidRDefault="00FB53CD" w:rsidP="00AE2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 me</w:t>
      </w:r>
    </w:p>
    <w:p w14:paraId="3021F20B" w14:textId="0A87650D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Долгие сессии могут нагрузить сервер, т.к. все объекты пользовательских сессий хранятся в куче контейнера. Поэтому сессии имеет смысл сделать короче, а идентичность запоминать с помощью специального долгосрочного 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53C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3093D515" w14:textId="441B541F" w:rsidR="00FB53CD" w:rsidRPr="007802F4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содержит только </w:t>
      </w:r>
      <w:r w:rsidRPr="007802F4">
        <w:rPr>
          <w:rFonts w:ascii="Times New Roman" w:hAnsi="Times New Roman" w:cs="Times New Roman"/>
          <w:b/>
          <w:bCs/>
          <w:sz w:val="28"/>
          <w:szCs w:val="28"/>
        </w:rPr>
        <w:t>имя пользователя и хэш</w:t>
      </w:r>
      <w:r w:rsidR="007802F4">
        <w:rPr>
          <w:rFonts w:ascii="Times New Roman" w:hAnsi="Times New Roman" w:cs="Times New Roman"/>
          <w:sz w:val="28"/>
          <w:szCs w:val="28"/>
        </w:rPr>
        <w:t xml:space="preserve">, с помощью которого можно проверить подлинность токена. При этом истекшие сессии не восстанавливаются, а начинаются заново. Зато пользователь может не совершать вход заново, его помнят благодаря 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7802F4" w:rsidRPr="007802F4">
        <w:rPr>
          <w:rFonts w:ascii="Times New Roman" w:hAnsi="Times New Roman" w:cs="Times New Roman"/>
          <w:sz w:val="28"/>
          <w:szCs w:val="28"/>
        </w:rPr>
        <w:t>-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802F4" w:rsidRPr="007802F4">
        <w:rPr>
          <w:rFonts w:ascii="Times New Roman" w:hAnsi="Times New Roman" w:cs="Times New Roman"/>
          <w:sz w:val="28"/>
          <w:szCs w:val="28"/>
        </w:rPr>
        <w:t xml:space="preserve"> </w:t>
      </w:r>
      <w:r w:rsidR="007802F4">
        <w:rPr>
          <w:rFonts w:ascii="Times New Roman" w:hAnsi="Times New Roman" w:cs="Times New Roman"/>
          <w:sz w:val="28"/>
          <w:szCs w:val="28"/>
        </w:rPr>
        <w:t>токену.</w:t>
      </w:r>
    </w:p>
    <w:p w14:paraId="2A4094C8" w14:textId="15992B61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с запоминанием или постоянным входом к приложениям, способным запоминать пользователя между сеансами. Обычно это достигается путем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браузер, при этом куки обнаруживается во время будущих сессий и вызывает автоматический вход в систему.</w:t>
      </w:r>
    </w:p>
    <w:p w14:paraId="7C842EC1" w14:textId="5383A7CD" w:rsidR="00FB53CD" w:rsidRDefault="00FB53C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B53CD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FB5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remember-me:</w:t>
      </w:r>
    </w:p>
    <w:p w14:paraId="679327F4" w14:textId="769C9B55" w:rsidR="00FB53CD" w:rsidRDefault="00FB53CD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 хеширование для сохранения безопасности токена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2B2404A2" w14:textId="66C4590D" w:rsidR="00FB53CD" w:rsidRPr="00FB53CD" w:rsidRDefault="00FB53CD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базу данных или другое постоянное хранилище для хранения сгенерированных токенов.</w:t>
      </w:r>
    </w:p>
    <w:p w14:paraId="6AADDED3" w14:textId="77777777" w:rsidR="00FB53CD" w:rsidRPr="00FB53CD" w:rsidRDefault="00FB53C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5AE23" w14:textId="10FD1E21" w:rsidR="00A77F5D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7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oauth</w:t>
      </w:r>
      <w:proofErr w:type="spellEnd"/>
      <w:r w:rsidRPr="00A77F5D">
        <w:rPr>
          <w:rFonts w:ascii="Times New Roman" w:hAnsi="Times New Roman" w:cs="Times New Roman"/>
          <w:b/>
          <w:bCs/>
          <w:sz w:val="28"/>
          <w:szCs w:val="28"/>
        </w:rPr>
        <w:t>, oauth2</w:t>
      </w:r>
    </w:p>
    <w:p w14:paraId="29B105D5" w14:textId="4341501B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r w:rsidRPr="00A77F5D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A77F5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2.0 — 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25E9F225" w14:textId="77777777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p w14:paraId="356836FA" w14:textId="77777777" w:rsidR="00A77F5D" w:rsidRP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sectPr w:rsidR="00A77F5D" w:rsidRPr="00A7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2964"/>
    <w:multiLevelType w:val="hybridMultilevel"/>
    <w:tmpl w:val="C8785648"/>
    <w:lvl w:ilvl="0" w:tplc="6A12AA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B2B4C"/>
    <w:multiLevelType w:val="hybridMultilevel"/>
    <w:tmpl w:val="61349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4A7E"/>
    <w:multiLevelType w:val="hybridMultilevel"/>
    <w:tmpl w:val="34F4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21F73"/>
    <w:multiLevelType w:val="hybridMultilevel"/>
    <w:tmpl w:val="41AA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F4BD8"/>
    <w:multiLevelType w:val="hybridMultilevel"/>
    <w:tmpl w:val="E4FC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86742">
    <w:abstractNumId w:val="2"/>
  </w:num>
  <w:num w:numId="2" w16cid:durableId="435756759">
    <w:abstractNumId w:val="0"/>
  </w:num>
  <w:num w:numId="3" w16cid:durableId="1570918362">
    <w:abstractNumId w:val="7"/>
  </w:num>
  <w:num w:numId="4" w16cid:durableId="1383021934">
    <w:abstractNumId w:val="8"/>
  </w:num>
  <w:num w:numId="5" w16cid:durableId="2033726360">
    <w:abstractNumId w:val="4"/>
  </w:num>
  <w:num w:numId="6" w16cid:durableId="383674738">
    <w:abstractNumId w:val="3"/>
  </w:num>
  <w:num w:numId="7" w16cid:durableId="550265419">
    <w:abstractNumId w:val="6"/>
  </w:num>
  <w:num w:numId="8" w16cid:durableId="2145272014">
    <w:abstractNumId w:val="10"/>
  </w:num>
  <w:num w:numId="9" w16cid:durableId="825247169">
    <w:abstractNumId w:val="1"/>
  </w:num>
  <w:num w:numId="10" w16cid:durableId="1410225611">
    <w:abstractNumId w:val="9"/>
  </w:num>
  <w:num w:numId="11" w16cid:durableId="1288469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02E20"/>
    <w:rsid w:val="000167A6"/>
    <w:rsid w:val="00110C9B"/>
    <w:rsid w:val="00152485"/>
    <w:rsid w:val="00156688"/>
    <w:rsid w:val="00175B63"/>
    <w:rsid w:val="00216605"/>
    <w:rsid w:val="0039298B"/>
    <w:rsid w:val="003E2EF5"/>
    <w:rsid w:val="003E5BED"/>
    <w:rsid w:val="003F3E1E"/>
    <w:rsid w:val="00444241"/>
    <w:rsid w:val="00462908"/>
    <w:rsid w:val="00464975"/>
    <w:rsid w:val="004E0714"/>
    <w:rsid w:val="004E782E"/>
    <w:rsid w:val="004F16F1"/>
    <w:rsid w:val="004F2E9E"/>
    <w:rsid w:val="005275C9"/>
    <w:rsid w:val="00552282"/>
    <w:rsid w:val="005A5B02"/>
    <w:rsid w:val="005F3F86"/>
    <w:rsid w:val="006043A8"/>
    <w:rsid w:val="006F369D"/>
    <w:rsid w:val="006F5088"/>
    <w:rsid w:val="0072524C"/>
    <w:rsid w:val="00765022"/>
    <w:rsid w:val="007802F4"/>
    <w:rsid w:val="008235F1"/>
    <w:rsid w:val="00832D9D"/>
    <w:rsid w:val="008A6000"/>
    <w:rsid w:val="008E5823"/>
    <w:rsid w:val="008F10CB"/>
    <w:rsid w:val="00907851"/>
    <w:rsid w:val="0097713A"/>
    <w:rsid w:val="009843DF"/>
    <w:rsid w:val="00A55096"/>
    <w:rsid w:val="00A63304"/>
    <w:rsid w:val="00A77F5D"/>
    <w:rsid w:val="00AA1241"/>
    <w:rsid w:val="00AE2076"/>
    <w:rsid w:val="00B718C1"/>
    <w:rsid w:val="00BE51F4"/>
    <w:rsid w:val="00C541CC"/>
    <w:rsid w:val="00C74F24"/>
    <w:rsid w:val="00C77219"/>
    <w:rsid w:val="00CB376A"/>
    <w:rsid w:val="00D16179"/>
    <w:rsid w:val="00D73244"/>
    <w:rsid w:val="00D9330C"/>
    <w:rsid w:val="00DC4D7B"/>
    <w:rsid w:val="00E00A40"/>
    <w:rsid w:val="00E1502F"/>
    <w:rsid w:val="00E96A7D"/>
    <w:rsid w:val="00F110C1"/>
    <w:rsid w:val="00F80910"/>
    <w:rsid w:val="00F80EC4"/>
    <w:rsid w:val="00F84BF9"/>
    <w:rsid w:val="00F86F2E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F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84BF9"/>
  </w:style>
  <w:style w:type="character" w:customStyle="1" w:styleId="kd">
    <w:name w:val="kd"/>
    <w:basedOn w:val="a0"/>
    <w:rsid w:val="00F84BF9"/>
  </w:style>
  <w:style w:type="character" w:customStyle="1" w:styleId="nc">
    <w:name w:val="nc"/>
    <w:basedOn w:val="a0"/>
    <w:rsid w:val="00F84BF9"/>
  </w:style>
  <w:style w:type="character" w:customStyle="1" w:styleId="o">
    <w:name w:val="o"/>
    <w:basedOn w:val="a0"/>
    <w:rsid w:val="00F84BF9"/>
  </w:style>
  <w:style w:type="character" w:customStyle="1" w:styleId="nf">
    <w:name w:val="nf"/>
    <w:basedOn w:val="a0"/>
    <w:rsid w:val="00F84BF9"/>
  </w:style>
  <w:style w:type="character" w:customStyle="1" w:styleId="na">
    <w:name w:val="na"/>
    <w:basedOn w:val="a0"/>
    <w:rsid w:val="00F84BF9"/>
  </w:style>
  <w:style w:type="character" w:customStyle="1" w:styleId="k">
    <w:name w:val="k"/>
    <w:basedOn w:val="a0"/>
    <w:rsid w:val="00F84BF9"/>
  </w:style>
  <w:style w:type="character" w:styleId="a5">
    <w:name w:val="Hyperlink"/>
    <w:basedOn w:val="a0"/>
    <w:uiPriority w:val="99"/>
    <w:semiHidden/>
    <w:unhideWhenUsed/>
    <w:rsid w:val="00F84BF9"/>
    <w:rPr>
      <w:color w:val="0000FF"/>
      <w:u w:val="single"/>
    </w:rPr>
  </w:style>
  <w:style w:type="paragraph" w:customStyle="1" w:styleId="tableblock">
    <w:name w:val="tableblock"/>
    <w:basedOn w:val="a"/>
    <w:rsid w:val="00F8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152485"/>
  </w:style>
  <w:style w:type="character" w:customStyle="1" w:styleId="s">
    <w:name w:val="s"/>
    <w:basedOn w:val="a0"/>
    <w:rsid w:val="00152485"/>
  </w:style>
  <w:style w:type="character" w:customStyle="1" w:styleId="c1">
    <w:name w:val="c1"/>
    <w:basedOn w:val="a0"/>
    <w:rsid w:val="00152485"/>
  </w:style>
  <w:style w:type="character" w:customStyle="1" w:styleId="kc">
    <w:name w:val="kc"/>
    <w:basedOn w:val="a0"/>
    <w:rsid w:val="00152485"/>
  </w:style>
  <w:style w:type="character" w:customStyle="1" w:styleId="kt">
    <w:name w:val="kt"/>
    <w:basedOn w:val="a0"/>
    <w:rsid w:val="009843DF"/>
  </w:style>
  <w:style w:type="character" w:customStyle="1" w:styleId="nt">
    <w:name w:val="nt"/>
    <w:basedOn w:val="a0"/>
    <w:rsid w:val="00A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mailto:my@user.com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do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3E6B-00D6-47D2-BD8E-5A210528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12</cp:revision>
  <dcterms:created xsi:type="dcterms:W3CDTF">2023-05-24T11:38:00Z</dcterms:created>
  <dcterms:modified xsi:type="dcterms:W3CDTF">2023-05-28T13:43:00Z</dcterms:modified>
</cp:coreProperties>
</file>