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4D83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60D75E0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413EF8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87FE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51E0C51F" w14:textId="77777777" w:rsidR="00853F28" w:rsidRPr="00180365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Контейнеры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изолированные процессы, выполняющиеся на одном хосте.</w:t>
      </w:r>
    </w:p>
    <w:p w14:paraId="36F7132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3FA761D1" w14:textId="77777777" w:rsidR="00853F28" w:rsidRDefault="00853F28" w:rsidP="00853F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cgroups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).</w:t>
      </w:r>
    </w:p>
    <w:p w14:paraId="136058CF" w14:textId="77777777" w:rsidR="00853F28" w:rsidRPr="00A61660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b/>
          <w:sz w:val="28"/>
          <w:szCs w:val="28"/>
        </w:rPr>
        <w:t>Пространство имён(</w:t>
      </w:r>
      <w:proofErr w:type="spellStart"/>
      <w:r w:rsidRPr="00EE1769">
        <w:rPr>
          <w:rFonts w:ascii="Times New Roman" w:hAnsi="Times New Roman" w:cs="Times New Roman"/>
          <w:b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– функция ядра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  <w:r w:rsidRPr="00A61660">
        <w:rPr>
          <w:rFonts w:ascii="Times New Roman" w:hAnsi="Times New Roman" w:cs="Times New Roman"/>
          <w:bCs/>
          <w:sz w:val="28"/>
          <w:szCs w:val="28"/>
        </w:rPr>
        <w:t>,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 полезн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EE1769">
        <w:rPr>
          <w:rFonts w:ascii="Times New Roman" w:hAnsi="Times New Roman" w:cs="Times New Roman"/>
          <w:sz w:val="28"/>
          <w:szCs w:val="28"/>
        </w:rPr>
        <w:t>при изоляции групп процессов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Идея </w:t>
      </w:r>
      <w:r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Pr="00A61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том, чтобы обернуть определенные глобальные системные ресурсы в слой абстракции. П</w:t>
      </w:r>
      <w:r w:rsidRPr="00CC5367">
        <w:rPr>
          <w:rFonts w:ascii="Times New Roman" w:hAnsi="Times New Roman" w:cs="Times New Roman"/>
          <w:sz w:val="28"/>
          <w:szCs w:val="28"/>
        </w:rPr>
        <w:t>ространства имен определяют набор ресурсов, которые может использовать процесс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создается впечатление, что процессы внутри пространства имен имеют свой собственный изолированный экземпляр ресурса. Пространства имен ядра позволяют группам процессов иметь различные представления о системе.</w:t>
      </w:r>
    </w:p>
    <w:p w14:paraId="723BB4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5680D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 xml:space="preserve"> (файловая система,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mount</w:t>
      </w:r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систему, от других процессов и от хоста.</w:t>
      </w:r>
    </w:p>
    <w:p w14:paraId="53F5AC3D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Interprocess</w:t>
      </w:r>
      <w:proofErr w:type="spellEnd"/>
      <w:r w:rsidRPr="00A10C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 для механизмов взаимодействия процессов, </w:t>
      </w:r>
      <w:r w:rsidRPr="00C66D04">
        <w:rPr>
          <w:rFonts w:ascii="Times New Roman" w:hAnsi="Times New Roman" w:cs="Times New Roman"/>
          <w:sz w:val="28"/>
          <w:szCs w:val="28"/>
        </w:rPr>
        <w:t>таких как семафоры, очереди сообщений, разделяемая память и т.д.</w:t>
      </w:r>
    </w:p>
    <w:p w14:paraId="12DD8132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– изоляция сетевого стека хоста.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видимость процесса внутри сети. </w:t>
      </w:r>
      <w:r w:rsidRPr="00D47F02">
        <w:rPr>
          <w:rFonts w:ascii="Times New Roman" w:hAnsi="Times New Roman" w:cs="Times New Roman"/>
          <w:sz w:val="28"/>
          <w:szCs w:val="28"/>
        </w:rPr>
        <w:t>Каждое пространство имен содержит частный набор IP-адресов, собственную таблицу маршрутизации, список сокетов, таблицу отслеживания соединений, межсетевой экран и другие ресурсы, связанные с сетью.</w:t>
      </w:r>
    </w:p>
    <w:p w14:paraId="56B21741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642B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системы.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 может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внутри пространства имен,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вне его нет.</w:t>
      </w:r>
    </w:p>
    <w:p w14:paraId="09330C62" w14:textId="77777777" w:rsidR="00853F28" w:rsidRPr="00CC536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изоляция дерева системных процессов.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один корневой процесс, который запускает остальные. В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другие процессы могут воспринимать себя, как корневые. </w:t>
      </w:r>
      <w:r w:rsidRPr="002626D5">
        <w:rPr>
          <w:rFonts w:ascii="Times New Roman" w:hAnsi="Times New Roman" w:cs="Times New Roman"/>
          <w:sz w:val="28"/>
          <w:szCs w:val="28"/>
        </w:rPr>
        <w:t>В итоге процесс имеет два PID: PID внутри пространства имен и PID вне пространства имен на хост-системе.</w:t>
      </w:r>
      <w:r>
        <w:rPr>
          <w:rFonts w:ascii="Times New Roman" w:hAnsi="Times New Roman" w:cs="Times New Roman"/>
          <w:sz w:val="28"/>
          <w:szCs w:val="28"/>
        </w:rPr>
        <w:t xml:space="preserve"> Процессы могут взаимодействовать друг с другом только в рамках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>.</w:t>
      </w:r>
    </w:p>
    <w:p w14:paraId="066EB112" w14:textId="77777777" w:rsidR="00853F28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sharing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proofErr w:type="spellEnd"/>
      <w:r w:rsidRPr="00BF2A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01376">
        <w:rPr>
          <w:rFonts w:ascii="Times New Roman" w:hAnsi="Times New Roman" w:cs="Times New Roman"/>
          <w:sz w:val="28"/>
          <w:szCs w:val="28"/>
        </w:rPr>
        <w:t xml:space="preserve"> – </w:t>
      </w:r>
      <w:r w:rsidRPr="00BF2A97">
        <w:rPr>
          <w:rFonts w:ascii="Times New Roman" w:hAnsi="Times New Roman" w:cs="Times New Roman"/>
          <w:sz w:val="28"/>
          <w:szCs w:val="28"/>
        </w:rPr>
        <w:t>изолирует имя хоста системы для определенного процесса.</w:t>
      </w:r>
    </w:p>
    <w:p w14:paraId="5F8BAC1F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66D0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C66D04">
        <w:rPr>
          <w:rFonts w:ascii="Times New Roman" w:hAnsi="Times New Roman" w:cs="Times New Roman"/>
          <w:b/>
          <w:sz w:val="28"/>
          <w:szCs w:val="28"/>
        </w:rPr>
        <w:t>cgroups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, ОС </w:t>
      </w:r>
      <w:proofErr w:type="spellStart"/>
      <w:r w:rsidRPr="00C66D0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 может с лёгкостью управлять и отслеживать выделение ресурсов для выбранного процесса и устанавливать ограничения на использование таких ресурсов, как ЦП, Оперативная память, пропускная способность в сети.</w:t>
      </w:r>
    </w:p>
    <w:p w14:paraId="0C56FE0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05C0114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C5367">
        <w:rPr>
          <w:rFonts w:ascii="Times New Roman" w:hAnsi="Times New Roman" w:cs="Times New Roman"/>
          <w:sz w:val="28"/>
          <w:szCs w:val="28"/>
        </w:rPr>
        <w:t>Каждый процесс может воспринимать только одно пространство имен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5367">
        <w:rPr>
          <w:rFonts w:ascii="Times New Roman" w:hAnsi="Times New Roman" w:cs="Times New Roman"/>
          <w:sz w:val="28"/>
          <w:szCs w:val="28"/>
        </w:rPr>
        <w:t>Например, когда определенный процесс хочет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структуру каталогов</w:t>
      </w:r>
      <w:r w:rsidRPr="00CC5367">
        <w:rPr>
          <w:rFonts w:ascii="Times New Roman" w:hAnsi="Times New Roman" w:cs="Times New Roman"/>
          <w:sz w:val="28"/>
          <w:szCs w:val="28"/>
        </w:rPr>
        <w:t xml:space="preserve">, то ядро показывает ему копию </w:t>
      </w:r>
      <w:r>
        <w:rPr>
          <w:rFonts w:ascii="Times New Roman" w:hAnsi="Times New Roman" w:cs="Times New Roman"/>
          <w:sz w:val="28"/>
          <w:szCs w:val="28"/>
        </w:rPr>
        <w:t>файловой системы</w:t>
      </w:r>
      <w:r w:rsidRPr="00CC5367">
        <w:rPr>
          <w:rFonts w:ascii="Times New Roman" w:hAnsi="Times New Roman" w:cs="Times New Roman"/>
          <w:sz w:val="28"/>
          <w:szCs w:val="28"/>
        </w:rPr>
        <w:t xml:space="preserve"> для пространства имен, к которому он принадлежит в данный момент. Если процесс запросит свой ID в системе, то ядро сообщит ID в его текущем пространстве имен (в случае со вложенными пространствами).</w:t>
      </w:r>
    </w:p>
    <w:p w14:paraId="64A20806" w14:textId="77777777" w:rsidR="00853F28" w:rsidRPr="00306E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B7244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 контейнер представляет собой некий процесс. Благодаря пространствам имен он имеет ограниченное представление о ресурсах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371AAB05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У каждого контейнера будет своё пространство имён и процессы, запущенные внутри этого пространства имён, и эти контейнеры не будут иметь доступа к чему-либо, что находится снаружи их пространства имён.</w:t>
      </w:r>
    </w:p>
    <w:p w14:paraId="151FA2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9B19C98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592">
        <w:rPr>
          <w:rFonts w:ascii="Times New Roman" w:hAnsi="Times New Roman" w:cs="Times New Roman"/>
          <w:sz w:val="28"/>
          <w:szCs w:val="28"/>
        </w:rPr>
        <w:t>Специальная программа (</w:t>
      </w:r>
      <w:proofErr w:type="gramStart"/>
      <w:r w:rsidRPr="00FE4592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FE4592">
        <w:rPr>
          <w:rFonts w:ascii="Times New Roman" w:hAnsi="Times New Roman" w:cs="Times New Roman"/>
          <w:sz w:val="28"/>
          <w:szCs w:val="28"/>
        </w:rPr>
        <w:t xml:space="preserve"> тоже операционная система) — гипервизор — занимается созданием виртуальных машин и их управлением. Гипервизор обеспечивает изоляцию операционных систем друг от друга, защиту и безопасность, разделение ресурсов между запущенными ОС. В зависимости от типа используемой виртуализации, гипервизор может работать как напрямую с железом </w:t>
      </w:r>
      <w:proofErr w:type="gramStart"/>
      <w:r w:rsidRPr="00FE4592">
        <w:rPr>
          <w:rFonts w:ascii="Times New Roman" w:hAnsi="Times New Roman" w:cs="Times New Roman"/>
          <w:sz w:val="28"/>
          <w:szCs w:val="28"/>
        </w:rPr>
        <w:t>без хост</w:t>
      </w:r>
      <w:proofErr w:type="gramEnd"/>
      <w:r w:rsidRPr="00FE4592">
        <w:rPr>
          <w:rFonts w:ascii="Times New Roman" w:hAnsi="Times New Roman" w:cs="Times New Roman"/>
          <w:sz w:val="28"/>
          <w:szCs w:val="28"/>
        </w:rPr>
        <w:t xml:space="preserve"> системы, так и через основную операционную систему, установленную на хост-машину. В первом случае используется аппаратная виртуализация, во втором — программная виртуализация. На домашних компьютерах распространен именно второй тип.</w:t>
      </w:r>
    </w:p>
    <w:p w14:paraId="2DD15ED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14:paraId="542F4B7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F28BD" w14:textId="77777777" w:rsidR="00853F28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перенос и запуск приложений в различных окружениях.</w:t>
      </w:r>
    </w:p>
    <w:p w14:paraId="047AB4F4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</w:t>
      </w:r>
      <w:r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этом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, и она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>
        <w:rPr>
          <w:rFonts w:ascii="Times New Roman" w:hAnsi="Times New Roman" w:cs="Times New Roman"/>
          <w:sz w:val="28"/>
          <w:szCs w:val="28"/>
        </w:rPr>
        <w:t xml:space="preserve">. Они так же разделяют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Можно запускать одновременно десятки контейнеров, и имитировать возможность распределенной системы.</w:t>
      </w:r>
      <w:r>
        <w:rPr>
          <w:rFonts w:ascii="Times New Roman" w:hAnsi="Times New Roman" w:cs="Times New Roman"/>
          <w:sz w:val="28"/>
          <w:szCs w:val="28"/>
        </w:rPr>
        <w:br/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VM виртуализирует компьютерную систему. В то время как контейнеры виртуализируют только операционную систему.</w:t>
      </w:r>
    </w:p>
    <w:p w14:paraId="727CA365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 xml:space="preserve">. Каждый контейнер работает в своей собственной виртуальной среде, что позволяет избежать конфликтов между зависимостями. Приложения в контейнере не влияют друг на друга. 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одно приложение захватило все ресурсы, а другое простаивает.</w:t>
      </w:r>
    </w:p>
    <w:p w14:paraId="329540B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горизонтально, запуская несколько контейнеров.</w:t>
      </w:r>
    </w:p>
    <w:p w14:paraId="22E0A36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EE9174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изначально создавался под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Поэтому на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запускают виртуальную машину с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поверх неё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>-V.</w:t>
      </w:r>
    </w:p>
    <w:p w14:paraId="6F2F0AD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Для того, чтобы запускать контейнеры на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Windows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MacOS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необходимо установить программу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desktop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. Эта программа создаст виртуальную машину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linux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, в которой и создастся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docker-deamon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>. Все контейнеры будут создаваться внутри этой виртуальной машины</w:t>
      </w:r>
    </w:p>
    <w:p w14:paraId="7ABF79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 xml:space="preserve">Если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полностью воспроизвести устройство компьютера, то основная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создать среду для одного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360D1" w14:textId="77777777" w:rsidR="00853F28" w:rsidRPr="00CB647E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6295EEB1" w14:textId="77777777" w:rsidR="00853F28" w:rsidRPr="0051668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Также управляет сетями и хранилищами.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51668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daemon</w:t>
      </w:r>
      <w:r w:rsidRPr="005166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16688">
        <w:rPr>
          <w:rFonts w:ascii="Times New Roman" w:hAnsi="Times New Roman" w:cs="Times New Roman"/>
          <w:sz w:val="28"/>
          <w:szCs w:val="28"/>
        </w:rPr>
        <w:t xml:space="preserve">Демон может связываться с другими демонами для управления сервисами </w:t>
      </w:r>
      <w:r w:rsidRPr="0051668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16688">
        <w:rPr>
          <w:rFonts w:ascii="Times New Roman" w:hAnsi="Times New Roman" w:cs="Times New Roman"/>
          <w:sz w:val="28"/>
          <w:szCs w:val="28"/>
        </w:rPr>
        <w:t>.</w:t>
      </w:r>
    </w:p>
    <w:p w14:paraId="2CF2E20E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1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с несколькими демонами.</w:t>
      </w:r>
    </w:p>
    <w:p w14:paraId="7CD7002F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-образ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файл, включающий зависимости, сведения, конфигурацию для дальнейшего развертывания и инициализации контейнера.</w:t>
      </w:r>
    </w:p>
    <w:p w14:paraId="5F2F07C1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-файл (</w:t>
      </w:r>
      <w:proofErr w:type="spellStart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Dockerfile</w:t>
      </w:r>
      <w:proofErr w:type="spellEnd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описание правил по сборке образа.</w:t>
      </w:r>
    </w:p>
    <w:p w14:paraId="2A495A8B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-контейнер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легкий, автономный исполняемый пакет ПО, который включает в себя все необходимое для запуска приложения: код, среду выполнения, системные инструменты, библиотеки, настройки.</w:t>
      </w:r>
    </w:p>
    <w:p w14:paraId="5B2361C2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Том (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Volume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 –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эмуляция файловой системы для осуществления операций чтения и записи.</w:t>
      </w:r>
    </w:p>
    <w:p w14:paraId="776A3274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401E8A52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сети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применяются для организации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взаимдействия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приложениями, развернутыми в контейнерах.</w:t>
      </w:r>
    </w:p>
    <w:p w14:paraId="6EAD4121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7F3AB" wp14:editId="2FBBD0C5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AEC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7E643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7CB535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E4847C8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55F69913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705B4A70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9439109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30200B45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585D196D" w14:textId="77777777" w:rsidR="00853F28" w:rsidRPr="003464DA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6A54F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EF15AD6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C366E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запускающая контейнер.</w:t>
      </w:r>
    </w:p>
    <w:p w14:paraId="2F326068" w14:textId="77777777" w:rsidR="00853F28" w:rsidRPr="0088777D" w:rsidRDefault="00853F28" w:rsidP="00853F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nsolas" w:eastAsia="Consolas" w:hAnsi="Consolas" w:cs="Consolas"/>
          <w:color w:val="FFFFFF"/>
          <w:sz w:val="21"/>
          <w:szCs w:val="21"/>
          <w:lang w:val="en-US"/>
        </w:rPr>
      </w:pP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docker run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[OPTIONS]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IMAGE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[COMMAND]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[ARG...]</w:t>
      </w:r>
    </w:p>
    <w:p w14:paraId="3AA946D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4F3E6" wp14:editId="174DB2B2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79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остановит </w:t>
      </w:r>
      <w:proofErr w:type="gram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proofErr w:type="gram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в котором нет запущенного процесса,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т.е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если контейнер отработал и его процесс завершился, то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автоматически остановит этот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конейнер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0FF0E8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DC59F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4DA56" w14:textId="77777777" w:rsidR="00853F28" w:rsidRPr="00224FB1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68E8E69D" w14:textId="77777777" w:rsidR="00853F28" w:rsidRPr="00C4197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C419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По умолчанию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сам генерирует имя с использованием комбинации двух слов: случайно сгенерированного прилагательного и имени известного человека или животного. Имя контейнера должно быть уникальным.</w:t>
      </w:r>
    </w:p>
    <w:p w14:paraId="49E3F8EA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9D107B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7321E81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gram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76D1E125" w14:textId="77777777" w:rsidR="00853F28" w:rsidRPr="00C41974" w:rsidRDefault="00853F28" w:rsidP="00853F28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FFFFFF"/>
          <w:sz w:val="24"/>
          <w:szCs w:val="24"/>
          <w:lang w:val="en-US"/>
        </w:rPr>
      </w:pPr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-v</w:t>
      </w:r>
      <w:r w:rsidRPr="00C41974">
        <w:rPr>
          <w:rFonts w:ascii="Consolas" w:eastAsia="Consolas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host_src</w:t>
      </w:r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:container_</w:t>
      </w:r>
      <w:proofErr w:type="gramStart"/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dest:options</w:t>
      </w:r>
      <w:proofErr w:type="spellEnd"/>
      <w:proofErr w:type="gramEnd"/>
    </w:p>
    <w:p w14:paraId="6CB72F2A" w14:textId="77777777" w:rsidR="00853F28" w:rsidRPr="00D645C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host_src</w:t>
      </w:r>
      <w:proofErr w:type="spellEnd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может быть абсолютным путем к файлу или директории на хосте или названном томе.</w:t>
      </w:r>
    </w:p>
    <w:p w14:paraId="4A995FA9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lastRenderedPageBreak/>
        <w:t>container_dest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proofErr w:type="gram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- это</w:t>
      </w:r>
      <w:proofErr w:type="gram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абсолютный путь к файлу или директории на контейнере.</w:t>
      </w:r>
    </w:p>
    <w:p w14:paraId="78F7A48B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Опции могут быть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(чтение-запись) и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ro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(только чтение). Если опция не указана, по умолчанию используется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</w:p>
    <w:p w14:paraId="4F7053A5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2345B131" w14:textId="77777777" w:rsidR="00853F28" w:rsidRPr="00D645C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--</w:t>
      </w:r>
      <w:proofErr w:type="spellStart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tmpfs</w:t>
      </w:r>
      <w:proofErr w:type="spellEnd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смонтировать директорию из контейнера в оперативную память. Необходим для удаления чувствительных данных, которые должны удаляться по завершению работы контейнера.</w:t>
      </w:r>
    </w:p>
    <w:p w14:paraId="43AB6CE2" w14:textId="77777777" w:rsidR="00853F28" w:rsidRPr="0083479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 Первый это порт хоста, второй контейнера. Чтобы опубликовать несколько портов, используете несколько опций </w:t>
      </w:r>
      <w:r w:rsidRPr="00FE4592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D1EF9" wp14:editId="4A29F4CC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E9E7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свободные порты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2D26078E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присоединиться к выводу контейнера и просматривать его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в реальном времени.</w:t>
      </w:r>
    </w:p>
    <w:p w14:paraId="26FC94C0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34C23" w14:textId="77777777" w:rsidR="00853F28" w:rsidRPr="00814225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24ECB202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2775C1A8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6B931615" w14:textId="77777777" w:rsidR="00853F28" w:rsidRPr="00DE04A3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04C30B7C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C3E3B" w14:textId="77777777" w:rsidR="00853F28" w:rsidRDefault="00853F28" w:rsidP="00853F2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изменить поведение перезапуска уже запущенного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0A0C4164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Pr="00E0579A">
        <w:rPr>
          <w:rFonts w:ascii="Times New Roman" w:hAnsi="Times New Roman" w:cs="Times New Roman"/>
          <w:sz w:val="28"/>
          <w:szCs w:val="28"/>
        </w:rPr>
        <w:t>.</w:t>
      </w:r>
    </w:p>
    <w:p w14:paraId="133558A5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00967814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27894B58" w14:textId="77777777" w:rsidR="00853F28" w:rsidRPr="00301D2C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1C2BA9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3DCAF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7CF5DF1E" w14:textId="77777777" w:rsidR="00853F28" w:rsidRPr="009B56E2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7D6EEA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0A15124E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656BE13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6AC2BF5" w14:textId="77777777" w:rsidR="00853F28" w:rsidRPr="00FE4592" w:rsidRDefault="00853F28" w:rsidP="00853F28">
      <w:pPr>
        <w:pStyle w:val="1"/>
        <w:rPr>
          <w:rFonts w:cs="Times New Roman"/>
          <w:szCs w:val="28"/>
          <w:highlight w:val="cyan"/>
        </w:rPr>
      </w:pPr>
    </w:p>
    <w:p w14:paraId="461F578E" w14:textId="77777777" w:rsidR="00853F28" w:rsidRPr="00D645C4" w:rsidRDefault="00853F28" w:rsidP="00853F28">
      <w:pPr>
        <w:pStyle w:val="1"/>
        <w:rPr>
          <w:rFonts w:cs="Times New Roman"/>
          <w:szCs w:val="28"/>
          <w:highlight w:val="green"/>
        </w:rPr>
      </w:pPr>
      <w:r w:rsidRPr="00D645C4">
        <w:rPr>
          <w:rFonts w:cs="Times New Roman"/>
          <w:szCs w:val="28"/>
          <w:highlight w:val="green"/>
          <w:lang w:val="en-US"/>
        </w:rPr>
        <w:t>docker</w:t>
      </w:r>
      <w:r w:rsidRPr="00D645C4">
        <w:rPr>
          <w:rFonts w:cs="Times New Roman"/>
          <w:szCs w:val="28"/>
          <w:highlight w:val="green"/>
        </w:rPr>
        <w:t xml:space="preserve"> </w:t>
      </w:r>
      <w:r w:rsidRPr="00D645C4">
        <w:rPr>
          <w:rFonts w:cs="Times New Roman"/>
          <w:szCs w:val="28"/>
          <w:highlight w:val="green"/>
          <w:lang w:val="en-US"/>
        </w:rPr>
        <w:t>container</w:t>
      </w:r>
      <w:r w:rsidRPr="00D645C4">
        <w:rPr>
          <w:rFonts w:cs="Times New Roman"/>
          <w:szCs w:val="28"/>
          <w:highlight w:val="green"/>
        </w:rPr>
        <w:t xml:space="preserve"> </w:t>
      </w:r>
    </w:p>
    <w:p w14:paraId="3B6EBEAC" w14:textId="77777777" w:rsidR="00853F28" w:rsidRPr="00FE4592" w:rsidRDefault="00853F28" w:rsidP="00853F28">
      <w:pPr>
        <w:pStyle w:val="1"/>
        <w:rPr>
          <w:rFonts w:cs="Times New Roman"/>
          <w:b w:val="0"/>
          <w:bCs/>
          <w:szCs w:val="28"/>
          <w:highlight w:val="green"/>
        </w:rPr>
      </w:pPr>
      <w:r w:rsidRPr="00D645C4">
        <w:rPr>
          <w:rFonts w:cs="Times New Roman"/>
          <w:szCs w:val="28"/>
          <w:highlight w:val="green"/>
        </w:rPr>
        <w:t xml:space="preserve">-  </w:t>
      </w:r>
      <w:r w:rsidRPr="00D645C4">
        <w:rPr>
          <w:rFonts w:cs="Times New Roman"/>
          <w:b w:val="0"/>
          <w:bCs/>
          <w:szCs w:val="28"/>
          <w:highlight w:val="green"/>
        </w:rPr>
        <w:t>команда для управления контейнерами.</w:t>
      </w:r>
    </w:p>
    <w:p w14:paraId="2295AF64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docker container run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запускает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аналогично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 run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6376602D" w14:textId="77777777" w:rsidR="00853F28" w:rsidRPr="00C4197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container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ls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вывести все запущенные контейнеры. Аргументы аналогичны команде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proofErr w:type="spellStart"/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ps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5477D0" w14:textId="77777777" w:rsidR="00853F28" w:rsidRPr="00C41974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C41974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C41974">
        <w:rPr>
          <w:rFonts w:cs="Times New Roman"/>
          <w:szCs w:val="28"/>
        </w:rPr>
        <w:t xml:space="preserve"> </w:t>
      </w:r>
    </w:p>
    <w:p w14:paraId="76853B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В списке отображается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контейнера; команда, выполняемая внутри контейнера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24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705249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1FCB838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Может быть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070EA3">
        <w:rPr>
          <w:rFonts w:ascii="Times New Roman" w:hAnsi="Times New Roman" w:cs="Times New Roman"/>
          <w:sz w:val="28"/>
          <w:szCs w:val="28"/>
        </w:rPr>
        <w:t>.</w:t>
      </w:r>
    </w:p>
    <w:p w14:paraId="5D81891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4D760AC8" w14:textId="77777777" w:rsidR="00853F28" w:rsidRPr="0022508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44886E0D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0F2C8EE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3D1334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E4C8A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229A5" w14:textId="77777777" w:rsidR="00853F28" w:rsidRPr="0021592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203498A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1CD00B5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7450D56F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</w:t>
      </w:r>
      <w:proofErr w:type="spellStart"/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до наступления определенного момента времени.</w:t>
      </w:r>
    </w:p>
    <w:p w14:paraId="5C18FDAE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5C8EDE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485A9945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6B6BF50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BD63256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2355D1A7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2E58C7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EE230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08D0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ECE50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2C9D903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33B1FD1F" w14:textId="77777777" w:rsidR="00853F28" w:rsidRPr="00A6024C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4E486D1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8F1674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B5D31F6" w14:textId="5B796CDE" w:rsidR="00853F28" w:rsidRDefault="00DC7E7B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>
        <w:rPr>
          <w:rFonts w:cs="Times New Roman"/>
          <w:bCs/>
          <w:szCs w:val="28"/>
          <w:highlight w:val="cyan"/>
          <w:lang w:val="en-US"/>
        </w:rPr>
        <w:t>doc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docker</w:t>
      </w:r>
      <w:proofErr w:type="spellEnd"/>
      <w:r w:rsidR="00853F28" w:rsidRPr="00DE3284">
        <w:rPr>
          <w:rFonts w:cs="Times New Roman"/>
          <w:bCs/>
          <w:szCs w:val="28"/>
          <w:highlight w:val="cyan"/>
        </w:rPr>
        <w:t xml:space="preserve"> 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exec</w:t>
      </w:r>
      <w:r w:rsidR="00853F28" w:rsidRPr="000814D2">
        <w:rPr>
          <w:rFonts w:cs="Times New Roman"/>
          <w:bCs/>
          <w:szCs w:val="28"/>
        </w:rPr>
        <w:t xml:space="preserve"> </w:t>
      </w:r>
    </w:p>
    <w:p w14:paraId="515291B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вам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67AC1FA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5146EFCE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6A9D23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запустить команду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 режиме. Результат не будет выведен в терминал.</w:t>
      </w:r>
    </w:p>
    <w:p w14:paraId="7A1AFF62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8C4513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1E6D1D60" w14:textId="77777777" w:rsidR="00853F28" w:rsidRPr="00A246B6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По умолчанию команда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docker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запускается в том же рабочем каталоге, который был установлен при создании контейнера.</w:t>
      </w:r>
    </w:p>
    <w:p w14:paraId="5B0CB6BA" w14:textId="77777777" w:rsidR="00853F28" w:rsidRPr="00FA03F3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AE90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контейнере:</w:t>
      </w:r>
    </w:p>
    <w:p w14:paraId="305A2A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114BE" wp14:editId="2CA5A6AD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7A0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2606184E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7F2AB" wp14:editId="68257052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E22" w14:textId="77777777" w:rsidR="00853F28" w:rsidRPr="000814D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3E839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4940C5C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54F0FC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2F0B2" wp14:editId="2BE8E6FC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24C7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78EA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24C9045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8961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A6295F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53202B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1443EA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0C81E14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6DAB1F53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58DDB38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C3B8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DC541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5380DEAC" w14:textId="77777777" w:rsidR="00853F28" w:rsidRPr="000677E4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11EB57E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0C99317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6C0A3F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2D12D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C39D14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111D4EBB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62248A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C209C59" w14:textId="77777777" w:rsidR="00853F28" w:rsidRDefault="00853F28" w:rsidP="00853F28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1A1AD07C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BCE9D6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</w:p>
    <w:p w14:paraId="1763607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Pr="00AD29C9">
        <w:rPr>
          <w:rFonts w:cs="Times New Roman"/>
          <w:bCs/>
          <w:szCs w:val="28"/>
        </w:rPr>
        <w:t xml:space="preserve"> </w:t>
      </w:r>
    </w:p>
    <w:p w14:paraId="5A7908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7054850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581545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D8D309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2C8E30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5F4075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DCB462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5A4F88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83E499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489A6B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E67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4665C3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35EB6E10" w14:textId="77777777" w:rsidR="00853F28" w:rsidRPr="00070EA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23EA2060" w14:textId="77777777" w:rsidR="00853F28" w:rsidRPr="00AD29C9" w:rsidRDefault="00853F28" w:rsidP="00853F2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E8BE1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66D07F0B" w14:textId="77777777" w:rsidR="00853F28" w:rsidRPr="003B326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6C646" w14:textId="77777777" w:rsidR="00853F28" w:rsidRPr="00EE1769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0411603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29A60B2F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6207C9B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созданный, или остановленный контейнер.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146F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7A9B7BD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BD834" w14:textId="77777777" w:rsidR="00853F28" w:rsidRPr="002B191A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213B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414C13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1E8687D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A154AE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0DE80C1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 образ из архивного файла, содержащего файловую систему, созданного командой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170B84">
        <w:rPr>
          <w:rFonts w:ascii="Times New Roman" w:hAnsi="Times New Roman" w:cs="Times New Roman"/>
          <w:sz w:val="28"/>
          <w:szCs w:val="28"/>
        </w:rPr>
        <w:t>.</w:t>
      </w:r>
    </w:p>
    <w:p w14:paraId="1A24855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61CB3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16312E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77E3E6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D068AEF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7F0CDB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2B5ECD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F001F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08893E0D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образом.</w:t>
      </w:r>
    </w:p>
    <w:p w14:paraId="141E250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37E7E9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06CC32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6DD2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C4E25E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7D113D33" w14:textId="77777777" w:rsidR="00853F28" w:rsidRPr="004A541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65BA6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ACB20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72374BC6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2EDD4" w14:textId="77777777" w:rsidR="00853F28" w:rsidRPr="00E94F26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44AC47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035F0882" w14:textId="77777777" w:rsidR="00853F28" w:rsidRPr="0075632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6147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B8C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ADB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0A82E70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5AE61D9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21103" wp14:editId="0183742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CAC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7B3F7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2F80B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A43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C1B18" wp14:editId="0A78252A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909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указать репозиторий и тег, в котором будет сохранен новый образ.</w:t>
      </w:r>
    </w:p>
    <w:p w14:paraId="1BBD77E7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67923" wp14:editId="4AD210BD">
            <wp:extent cx="2429214" cy="409632"/>
            <wp:effectExtent l="0" t="0" r="0" b="0"/>
            <wp:docPr id="261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D8F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0066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735D0B72" w14:textId="77777777" w:rsidR="00853F28" w:rsidRPr="0035778D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8D110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65D2C9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6283680C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B25CBF">
        <w:rPr>
          <w:rFonts w:ascii="Times New Roman" w:hAnsi="Times New Roman" w:cs="Times New Roman"/>
          <w:sz w:val="28"/>
          <w:szCs w:val="28"/>
          <w:highlight w:val="green"/>
        </w:rPr>
        <w:t>Инструкции не чувствительны к регистру. Однако по соглашению они должны быть заглавными, чтобы их легче было отличить от аргументов.</w:t>
      </w:r>
    </w:p>
    <w:p w14:paraId="663B72D8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5CBF">
        <w:rPr>
          <w:rFonts w:ascii="Times New Roman" w:hAnsi="Times New Roman" w:cs="Times New Roman"/>
          <w:sz w:val="28"/>
          <w:szCs w:val="28"/>
          <w:highlight w:val="green"/>
        </w:rPr>
        <w:t xml:space="preserve">Инструкция должна занимать одну строку. Чтобы написать инструкцию в несколько строк можно использовать символ </w:t>
      </w:r>
      <w:r w:rsidRPr="00B25CB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«\»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>Обратный</w:t>
      </w:r>
      <w:r w:rsidRPr="008777D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>Слеш также используется для экранирования, например \$, ибо доллар означает обращение к переменной среды.</w:t>
      </w:r>
    </w:p>
    <w:p w14:paraId="11B1A42F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>Вместо этого можно настроить любой другой символ с помощью директивы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escape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F45F2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8FCB9" wp14:editId="5A642BC8">
            <wp:extent cx="1849755" cy="457200"/>
            <wp:effectExtent l="0" t="0" r="0" b="0"/>
            <wp:docPr id="460941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A72B" w14:textId="77777777" w:rsidR="00853F28" w:rsidRPr="00FE459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Директивы</w:t>
      </w:r>
      <w:r w:rsidRPr="00B25CBF">
        <w:rPr>
          <w:rFonts w:ascii="Times New Roman" w:hAnsi="Times New Roman" w:cs="Times New Roman"/>
          <w:sz w:val="28"/>
          <w:szCs w:val="28"/>
          <w:highlight w:val="green"/>
        </w:rPr>
        <w:t xml:space="preserve"> – указания парсеру как обрабатывать </w:t>
      </w:r>
      <w:proofErr w:type="spellStart"/>
      <w:r w:rsidRPr="00B25CB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B25CBF">
        <w:rPr>
          <w:rFonts w:ascii="Times New Roman" w:hAnsi="Times New Roman" w:cs="Times New Roman"/>
          <w:sz w:val="28"/>
          <w:szCs w:val="28"/>
          <w:highlight w:val="green"/>
        </w:rPr>
        <w:t>. Записываются в виде особого типа 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highlight w:val="lightGray"/>
        </w:rPr>
        <w:t xml:space="preserve"># </w:t>
      </w:r>
      <w:proofErr w:type="spellStart"/>
      <w:r>
        <w:rPr>
          <w:highlight w:val="lightGray"/>
        </w:rPr>
        <w:t>directive</w:t>
      </w:r>
      <w:proofErr w:type="spellEnd"/>
      <w:r>
        <w:rPr>
          <w:highlight w:val="lightGray"/>
        </w:rPr>
        <w:t>=</w:t>
      </w:r>
      <w:proofErr w:type="spellStart"/>
      <w:r>
        <w:rPr>
          <w:highlight w:val="lightGray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5CBF">
        <w:rPr>
          <w:rFonts w:ascii="Times New Roman" w:hAnsi="Times New Roman" w:cs="Times New Roman"/>
          <w:sz w:val="28"/>
          <w:szCs w:val="28"/>
          <w:highlight w:val="green"/>
        </w:rPr>
        <w:t>и всегда указываются в начале файла. Если директива написана уже после инструкций, она интерпретируется как комментарий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. Кроме </w:t>
      </w:r>
      <w:r w:rsidRPr="008777DE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escape</w:t>
      </w:r>
      <w:r w:rsidRPr="00FE4592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поддерживается директива </w:t>
      </w:r>
      <w:r w:rsidRPr="008777DE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syntax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4303F436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9BCA26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24AFC4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Обязательна для </w:t>
      </w:r>
      <w:proofErr w:type="spellStart"/>
      <w:r w:rsidRPr="008777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8777DE">
        <w:rPr>
          <w:rFonts w:ascii="Times New Roman" w:hAnsi="Times New Roman" w:cs="Times New Roman"/>
          <w:sz w:val="28"/>
          <w:szCs w:val="28"/>
          <w:highlight w:val="green"/>
        </w:rPr>
        <w:t>. И как правило идет в начале.</w:t>
      </w:r>
      <w:r w:rsidRPr="009D69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DD5D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может появляться несколько раз в одном </w:t>
      </w:r>
      <w:proofErr w:type="spellStart"/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для создания нескольких образов или использования одного этапа сборки в качестве зависимости другого. Каждая новая инструкция </w:t>
      </w:r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очищает любое состояние, созданное предыдущими инструкциями.</w:t>
      </w:r>
    </w:p>
    <w:p w14:paraId="41A0C1F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Предыдущие образы мы можем использовать в последующих инструкциях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, либо копировать файлы из предыдущих образов с помощью опции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COPY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флагом –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3DF10E" w14:textId="77777777" w:rsidR="00853F28" w:rsidRPr="009D694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FF08B1F" wp14:editId="5A15FA94">
            <wp:extent cx="5940115" cy="2768600"/>
            <wp:effectExtent l="0" t="0" r="0" b="0"/>
            <wp:docPr id="282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752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ARG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единственная инструкция которая может идти перед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. Аналогична переменным окружения, но доступна только 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ARG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объявленная до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находится вне стадии сборки, поэтому ее нельзя использовать после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A64E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передавать во время сборки с помощью параметра </w:t>
      </w:r>
      <w:r w:rsidRPr="00A64E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00A64E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build-arg</w:t>
      </w:r>
      <w:proofErr w:type="spellEnd"/>
      <w:r w:rsidRPr="00A64E12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proofErr w:type="spellStart"/>
      <w:r w:rsidRPr="00A64E12">
        <w:rPr>
          <w:rFonts w:ascii="Times New Roman" w:hAnsi="Times New Roman" w:cs="Times New Roman"/>
          <w:i/>
          <w:iCs/>
          <w:sz w:val="28"/>
          <w:szCs w:val="28"/>
        </w:rPr>
        <w:t>имя_переменной</w:t>
      </w:r>
      <w:proofErr w:type="spellEnd"/>
      <w:r w:rsidRPr="00A64E12">
        <w:rPr>
          <w:rFonts w:ascii="Times New Roman" w:hAnsi="Times New Roman" w:cs="Times New Roman"/>
          <w:i/>
          <w:iCs/>
          <w:sz w:val="28"/>
          <w:szCs w:val="28"/>
        </w:rPr>
        <w:t>&gt;=&lt;значение&gt;.</w:t>
      </w:r>
    </w:p>
    <w:p w14:paraId="677B8B6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E333" wp14:editId="262AD06E">
            <wp:extent cx="2036445" cy="706755"/>
            <wp:effectExtent l="0" t="0" r="1905" b="0"/>
            <wp:docPr id="10997446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66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64E12">
        <w:rPr>
          <w:rFonts w:ascii="Times New Roman" w:hAnsi="Times New Roman" w:cs="Times New Roman"/>
          <w:sz w:val="28"/>
          <w:szCs w:val="28"/>
        </w:rPr>
        <w:t>Переменные среды, определенные с помощью инструкции ENV, всегда переопределяют инструкцию ARG с тем же именем.</w:t>
      </w:r>
    </w:p>
    <w:p w14:paraId="4333C608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набор предопределенных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использовать без объявления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3440F50D" w14:textId="77777777" w:rsidR="00853F28" w:rsidRPr="00EF496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использована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5CCE3" w14:textId="77777777" w:rsidR="00853F28" w:rsidRPr="00A8417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2002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AC894" wp14:editId="0E3DAD96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89EC" w14:textId="77777777" w:rsidR="00853F28" w:rsidRPr="00471D5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 или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 будет вызываться при запуске контейнера</w:t>
      </w:r>
      <w:r>
        <w:rPr>
          <w:rFonts w:ascii="Times New Roman" w:hAnsi="Times New Roman" w:cs="Times New Roman"/>
          <w:sz w:val="28"/>
          <w:szCs w:val="28"/>
        </w:rPr>
        <w:t xml:space="preserve">.  В эту выполняемую программу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3ED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90278" wp14:editId="7920B186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EF0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EA4190">
        <w:t xml:space="preserve"> </w:t>
      </w:r>
      <w:r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Pr="00EF117F">
        <w:rPr>
          <w:rFonts w:ascii="Times New Roman" w:hAnsi="Times New Roman" w:cs="Times New Roman"/>
          <w:sz w:val="28"/>
          <w:szCs w:val="28"/>
        </w:rPr>
        <w:t xml:space="preserve"> (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если он задан в формате </w:t>
      </w: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exec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, т.е. [])</w:t>
      </w:r>
      <w:r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исполняемый файл (и параметры к нему)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котор</w:t>
      </w:r>
      <w:r>
        <w:rPr>
          <w:rFonts w:ascii="Times New Roman" w:hAnsi="Times New Roman" w:cs="Times New Roman"/>
          <w:sz w:val="28"/>
          <w:szCs w:val="28"/>
          <w:highlight w:val="yellow"/>
        </w:rPr>
        <w:t>ый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выполняться при запуске контейнера, если не определен ENTRYPOINT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8A9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переопределяют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59EB" w14:textId="77777777" w:rsidR="00853F28" w:rsidRPr="005F43E1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только одна инструкция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CMD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 Если вы укажите несколько, будет использована только последняя.</w:t>
      </w:r>
    </w:p>
    <w:p w14:paraId="304C65E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E8344" w14:textId="77777777" w:rsidR="00853F28" w:rsidRPr="00B228E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28E4">
        <w:rPr>
          <w:rFonts w:ascii="Times New Roman" w:hAnsi="Times New Roman" w:cs="Times New Roman"/>
          <w:sz w:val="28"/>
          <w:szCs w:val="28"/>
        </w:rPr>
        <w:t xml:space="preserve">При желании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COPY</w:t>
      </w:r>
      <w:r w:rsidRPr="00B228E4">
        <w:rPr>
          <w:rFonts w:ascii="Times New Roman" w:hAnsi="Times New Roman" w:cs="Times New Roman"/>
          <w:sz w:val="28"/>
          <w:szCs w:val="28"/>
        </w:rPr>
        <w:t xml:space="preserve"> принимает флаг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=&lt;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&gt;,</w:t>
      </w:r>
      <w:r w:rsidRPr="00B228E4">
        <w:rPr>
          <w:rFonts w:ascii="Times New Roman" w:hAnsi="Times New Roman" w:cs="Times New Roman"/>
          <w:sz w:val="28"/>
          <w:szCs w:val="28"/>
        </w:rPr>
        <w:t xml:space="preserve"> который можно использовать для установки исходного местоположения на предыдущую стадию сборки (созданную с помощью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gram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 xml:space="preserve"> ..</w:t>
      </w:r>
      <w:proofErr w:type="gram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 xml:space="preserve"> AS 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r w:rsidRPr="00B228E4">
        <w:rPr>
          <w:rFonts w:ascii="Times New Roman" w:hAnsi="Times New Roman" w:cs="Times New Roman"/>
          <w:sz w:val="28"/>
          <w:szCs w:val="28"/>
        </w:rPr>
        <w:t>)</w:t>
      </w:r>
    </w:p>
    <w:p w14:paraId="422ECFE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97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8EB7345" w14:textId="77777777" w:rsidR="00853F28" w:rsidRPr="00FE4592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dest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 </w:t>
      </w:r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&gt; </w:t>
      </w:r>
    </w:p>
    <w:p w14:paraId="1BB1CC13" w14:textId="77777777" w:rsidR="00853F28" w:rsidRPr="00863B4F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host</w:t>
      </w:r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должен находится внутри контекста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сбокри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EEEBC9D" w14:textId="77777777" w:rsidR="00853F28" w:rsidRPr="00863B4F" w:rsidRDefault="00853F28" w:rsidP="00853F28">
      <w:pPr>
        <w:jc w:val="both"/>
        <w:rPr>
          <w:rFonts w:ascii="Calibri" w:eastAsia="Calibri" w:hAnsi="Calibri" w:cs="Calibri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— это абсолютный путь или путь относительно WORKDIR, в который будет скопирован источник внутри целевого контейнера.</w:t>
      </w:r>
    </w:p>
    <w:p w14:paraId="77C67FFD" w14:textId="77777777" w:rsidR="00853F28" w:rsidRPr="00863B4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5290C8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62D1E45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74C4D" wp14:editId="28471219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D264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Обратится к переменной среды в </w:t>
      </w:r>
      <w:proofErr w:type="spellStart"/>
      <w:r w:rsidRPr="0042397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можно так: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${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}.</w:t>
      </w:r>
    </w:p>
    <w:p w14:paraId="51040D6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238443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242324F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EXPOSE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 функционирует как документация между человеком который создает образ, и человеком который запускает контейнер.</w:t>
      </w:r>
    </w:p>
    <w:p w14:paraId="734E2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так же можете указать протокол транспортного</w:t>
      </w:r>
      <w:r w:rsidRPr="00EF1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уровня:</w:t>
      </w:r>
    </w:p>
    <w:p w14:paraId="17718C8F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E00C1" wp14:editId="67BFC460">
            <wp:extent cx="1590897" cy="685896"/>
            <wp:effectExtent l="0" t="0" r="0" b="0"/>
            <wp:docPr id="20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FA4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реестр). Эта информация будет доступна в выводе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377355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D9607" wp14:editId="49D16DBF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A10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794E2E3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C251D" wp14:editId="09D86C2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BA3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8A6A4EB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 необходимости группу 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Pr="00EF49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мы можем настроить права пользователю и избежать выполнения всех команд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C11B147" w14:textId="77777777" w:rsidR="00853F28" w:rsidRPr="00441FE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к файлу или папке, которая будет смонтирована на хост. На стороне хоста тома создаются с длинным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1F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именем внутри корня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1F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441FE9">
        <w:rPr>
          <w:rFonts w:ascii="Times New Roman" w:hAnsi="Times New Roman" w:cs="Times New Roman"/>
          <w:sz w:val="28"/>
          <w:szCs w:val="28"/>
        </w:rPr>
        <w:t>акие</w:t>
      </w:r>
      <w:proofErr w:type="spellEnd"/>
      <w:r w:rsidRPr="00441FE9">
        <w:rPr>
          <w:rFonts w:ascii="Times New Roman" w:hAnsi="Times New Roman" w:cs="Times New Roman"/>
          <w:sz w:val="28"/>
          <w:szCs w:val="28"/>
        </w:rPr>
        <w:t xml:space="preserve"> тома часто называют "безымянными" или "анонимными".</w:t>
      </w:r>
    </w:p>
    <w:p w14:paraId="1DCAA578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23ABAA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21816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он будет создан.</w:t>
      </w:r>
    </w:p>
    <w:p w14:paraId="111C5C3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используется корневой каталог. Чтобы избежать непреднамеренных операций в неизвестных каталогах, лучше всего указать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0809BAF1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LABEL</w:t>
      </w: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метка, метаданные в виде пары ключ значение. Метки родительских образов наследуются дочерними.</w:t>
      </w:r>
    </w:p>
    <w:p w14:paraId="78555BAE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  <w:r>
        <w:rPr>
          <w:rFonts w:ascii="Times New Roman" w:hAnsi="Times New Roman" w:cs="Times New Roman"/>
          <w:sz w:val="28"/>
          <w:szCs w:val="28"/>
        </w:rPr>
        <w:t xml:space="preserve">. Строка считается комментарием, только если </w:t>
      </w:r>
      <w:r w:rsidRPr="00B25CB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начале строки. В середине строки </w:t>
      </w:r>
      <w:r w:rsidRPr="00DC7E7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будет рассматриваться как аргумент.</w:t>
      </w:r>
    </w:p>
    <w:p w14:paraId="7DAB21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293FEF1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3EE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266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EB9EADD" wp14:editId="4D73F0D3">
            <wp:extent cx="2638425" cy="457200"/>
            <wp:effectExtent l="0" t="0" r="0" b="0"/>
            <wp:docPr id="1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938B" w14:textId="6AC7A54E" w:rsidR="00853F28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81D7EA0" w14:textId="4B97F1B7" w:rsidR="001624DB" w:rsidRPr="00302973" w:rsidRDefault="00302973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0DC2A" wp14:editId="4AAAF333">
            <wp:extent cx="496252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4FF" w14:textId="77777777" w:rsidR="00853F28" w:rsidRPr="00CB647E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FA11AE2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62913E8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950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B3AAB">
        <w:rPr>
          <w:rFonts w:ascii="Times New Roman" w:hAnsi="Times New Roman" w:cs="Times New Roman"/>
          <w:sz w:val="28"/>
          <w:szCs w:val="28"/>
          <w:highlight w:val="green"/>
        </w:rPr>
        <w:t>Это позволяет нескольким контейнерам использовать общие уровни, а также использовать кеширование уровней.</w:t>
      </w:r>
    </w:p>
    <w:p w14:paraId="5B3DE7C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</w:t>
      </w:r>
      <w:proofErr w:type="spellStart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Storage</w:t>
      </w:r>
      <w:proofErr w:type="spellEnd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Driver</w:t>
      </w:r>
      <w:proofErr w:type="spellEnd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файловой системы можно заменить</w:t>
      </w:r>
      <w:r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70F150F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4BD3E1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1B03271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FE414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F1BA1B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218415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278FD8F0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54822E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уровней посредством записи нескольких команд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91142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2557CD4C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346B988E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инструкцию и предшествующий родительский уровень.</w:t>
      </w:r>
    </w:p>
    <w:p w14:paraId="1EC83F0D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7A9CC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9A2F2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3DDCDB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820C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6A6F442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499619F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1E6E8FAB" w14:textId="77777777" w:rsidR="00853F28" w:rsidRPr="00C9013A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A476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E2CB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AA352" wp14:editId="0B88645F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7CCC" w14:textId="77777777" w:rsidR="00853F28" w:rsidRPr="00EC42D3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6A96D2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2628C1A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049A8CA0" w14:textId="77777777" w:rsidR="00853F28" w:rsidRPr="00A734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F536D" wp14:editId="51B037F1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7E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123D9D1D" w14:textId="77777777" w:rsidR="00853F28" w:rsidRPr="0098215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60C1226C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C526E9C" w14:textId="77777777" w:rsidR="00853F28" w:rsidRPr="00CF2D71" w:rsidRDefault="00853F28" w:rsidP="00853F28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316A4D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563210F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контейнера к которому мы хотим подключиться,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59C1423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EECFE" wp14:editId="04B6C151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50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5DD1E12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57B8BC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53331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77F0583C" w14:textId="77777777" w:rsidR="00853F28" w:rsidRPr="00EC42D3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по умолчанию.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Лучше всего использовать этот тип для связи нескольких контейнеров на одном и том же хосте.</w:t>
      </w:r>
    </w:p>
    <w:p w14:paraId="5A75FE2A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7BA48192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710BC8F4" w14:textId="77777777" w:rsidR="00853F28" w:rsidRPr="00982154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92FD9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Pr="00A22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Лучше </w:t>
      </w:r>
      <w:proofErr w:type="gram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использовать</w:t>
      </w:r>
      <w:proofErr w:type="gram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когда сетевой стек не должен быть изолирован от хоста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, но вы хотите, чтобы другие аспекты контейнера были </w:t>
      </w:r>
      <w:proofErr w:type="spell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изоллированными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31D97BD" w14:textId="77777777" w:rsidR="00853F28" w:rsidRPr="00D645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для соединения нескольких контейнеров находящихся на разных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Часто используется в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Docker-swarm.</w:t>
      </w:r>
    </w:p>
    <w:p w14:paraId="2152E389" w14:textId="77777777" w:rsidR="00853F28" w:rsidRPr="001A7B59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Часто используется для запуска устаревших приложений, которые ожидают, что они будут напрямую подключены к физической сети.</w:t>
      </w:r>
    </w:p>
    <w:p w14:paraId="03EFC941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21087BD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847811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 network create &lt;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F1984" w14:textId="77777777" w:rsidR="00853F28" w:rsidRPr="00D6419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A7B5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A7B59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1A7B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драйвер сети.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2E969" wp14:editId="406148B2">
            <wp:extent cx="5375275" cy="381000"/>
            <wp:effectExtent l="0" t="0" r="0" b="0"/>
            <wp:docPr id="159096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1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 активных сетей</w:t>
      </w:r>
      <w:r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7480BFE3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network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rm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удалить</w:t>
      </w:r>
      <w:r w:rsidRPr="00FE459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сеть.</w:t>
      </w:r>
    </w:p>
    <w:p w14:paraId="0A4E4C19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8CA0C7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t>Работа с реестрами</w:t>
      </w:r>
    </w:p>
    <w:p w14:paraId="7A4CD93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докера. А есть и частные реестры</w:t>
      </w:r>
      <w:r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7136F9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хранятся в следующей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093688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</w:t>
      </w:r>
      <w:proofErr w:type="gram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DDFD7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010C2D" w14:textId="77777777" w:rsidR="00853F28" w:rsidRPr="00EC42D3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303D08B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2EAFB3" wp14:editId="6D175A77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443AD" w14:textId="77777777" w:rsidR="00853F28" w:rsidRDefault="00853F28" w:rsidP="00853F28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D250C9A" w14:textId="77777777" w:rsidR="00853F28" w:rsidRPr="00A3312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161581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3E7D7C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6F30E1E1" w14:textId="77777777" w:rsidR="00853F28" w:rsidRPr="00816E4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566B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B58842A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7DD31B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основном при разработке и тестировании.</w:t>
      </w:r>
      <w:r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команды.</w:t>
      </w:r>
    </w:p>
    <w:p w14:paraId="26CFC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488931" w14:textId="37C0462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665014EA" w14:textId="7182C205" w:rsidR="00C27FF9" w:rsidRPr="004740E2" w:rsidRDefault="004740E2" w:rsidP="00853F28">
      <w:pPr>
        <w:rPr>
          <w:rFonts w:ascii="Times New Roman" w:hAnsi="Times New Roman" w:cs="Times New Roman"/>
          <w:sz w:val="28"/>
          <w:szCs w:val="28"/>
        </w:rPr>
      </w:pPr>
      <w:r w:rsidRPr="004740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740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файла с конфигурацией.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ищутся файлы в текущей директории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именами 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proofErr w:type="gram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docker-compose.yaml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compose.yaml</w:t>
      </w:r>
      <w:proofErr w:type="spellEnd"/>
    </w:p>
    <w:p w14:paraId="78C3D7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C25597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5807">
        <w:rPr>
          <w:rFonts w:ascii="Times New Roman" w:hAnsi="Times New Roman" w:cs="Times New Roman"/>
          <w:sz w:val="28"/>
          <w:szCs w:val="28"/>
        </w:rPr>
        <w:t xml:space="preserve">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файлов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0FE4F78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F8C7B7" w14:textId="77777777" w:rsidR="00853F28" w:rsidRPr="00A61AA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C1290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F4C893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1639B4E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EDE40F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6FE4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29B247B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04D3585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AF0599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A9F635" w14:textId="77777777" w:rsidR="00853F28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572EDC" w14:textId="77777777" w:rsidR="00853F28" w:rsidRPr="00794D9F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DA570" w14:textId="77777777" w:rsidR="00853F28" w:rsidRPr="00207121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B0624D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B7E8AE" w14:textId="77777777" w:rsidR="00853F28" w:rsidRPr="00EC21A6" w:rsidRDefault="00853F28" w:rsidP="00853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46664AB4" w14:textId="77777777" w:rsidR="00853F28" w:rsidRPr="00EC21A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CC00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идет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3" w:name="_GoBack"/>
      <w:bookmarkEnd w:id="3"/>
    </w:p>
    <w:p w14:paraId="646F577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F77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0FAF4" w14:textId="317D08BB" w:rsidR="00853F28" w:rsidRPr="00CD03F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 xml:space="preserve">. Можно взять из файла с помощью опции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  <w:r w:rsidR="00CD03F3" w:rsidRPr="00CD03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Переменные из </w:t>
      </w:r>
      <w:r w:rsidR="00CD03F3">
        <w:rPr>
          <w:rFonts w:ascii="Times New Roman" w:hAnsi="Times New Roman" w:cs="Times New Roman"/>
          <w:bCs/>
          <w:sz w:val="28"/>
          <w:szCs w:val="28"/>
          <w:lang w:val="en-US"/>
        </w:rPr>
        <w:t>environment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переопределяют значения из файла.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каждая строка в файле </w:t>
      </w:r>
      <w:proofErr w:type="spellStart"/>
      <w:r w:rsidR="00CD03F3" w:rsidRPr="00CD03F3">
        <w:rPr>
          <w:rFonts w:ascii="Times New Roman" w:hAnsi="Times New Roman" w:cs="Times New Roman"/>
          <w:bCs/>
          <w:sz w:val="28"/>
          <w:szCs w:val="28"/>
        </w:rPr>
        <w:t>env</w:t>
      </w:r>
      <w:proofErr w:type="spellEnd"/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должна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>иметь формат VAR=VAL</w:t>
      </w:r>
      <w:r w:rsidR="00CD03F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382601" w14:textId="77777777" w:rsidR="00853F28" w:rsidRPr="00FD053D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6B32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E3C14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9853F" w14:textId="77777777" w:rsidR="00853F28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F9A94B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3AE05FEA" w14:textId="77777777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4CCC5A4A" w14:textId="77777777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56B0B142" w14:textId="77777777" w:rsidR="00853F28" w:rsidRPr="000A0594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538D0BCA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A23EA" w14:textId="6ED801D8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D554F">
        <w:rPr>
          <w:rFonts w:ascii="Times New Roman" w:hAnsi="Times New Roman" w:cs="Times New Roman"/>
          <w:sz w:val="28"/>
          <w:szCs w:val="28"/>
        </w:rPr>
        <w:t xml:space="preserve">параметры конфигурации, которые применяются во время сборки. В простейшем случае это путь к контексту сборки. </w:t>
      </w:r>
      <w:r w:rsidR="001D554F" w:rsidRPr="001D554F">
        <w:rPr>
          <w:rFonts w:ascii="Times New Roman" w:hAnsi="Times New Roman" w:cs="Times New Roman"/>
          <w:sz w:val="28"/>
          <w:szCs w:val="28"/>
        </w:rPr>
        <w:t xml:space="preserve">Или как объект с путем, указанным в контексте и, необязательно,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1D554F" w:rsidRPr="001D55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1D554F">
        <w:rPr>
          <w:rFonts w:ascii="Times New Roman" w:hAnsi="Times New Roman" w:cs="Times New Roman"/>
          <w:sz w:val="28"/>
          <w:szCs w:val="28"/>
        </w:rPr>
        <w:t>.</w:t>
      </w:r>
    </w:p>
    <w:p w14:paraId="6FCBB885" w14:textId="7D460199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CDE91" wp14:editId="15534D53">
            <wp:extent cx="388620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2FD" w14:textId="77777777" w:rsidR="001D554F" w:rsidRPr="001D554F" w:rsidRDefault="001D554F" w:rsidP="001D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1D55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путь к каталогу, содержащему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55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54F">
        <w:rPr>
          <w:rFonts w:ascii="Times New Roman" w:hAnsi="Times New Roman" w:cs="Times New Roman"/>
          <w:sz w:val="28"/>
          <w:szCs w:val="28"/>
        </w:rPr>
        <w:t>.</w:t>
      </w:r>
    </w:p>
    <w:p w14:paraId="01B8453E" w14:textId="0E06301E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dockerfile</w:t>
      </w:r>
      <w:proofErr w:type="spellEnd"/>
      <w:r w:rsidRPr="001D55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ищется в контексте.</w:t>
      </w:r>
    </w:p>
    <w:p w14:paraId="1E70AF7D" w14:textId="3C25A57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среды, доступные только во время сборки. Подставляются как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>.</w:t>
      </w:r>
    </w:p>
    <w:p w14:paraId="0B492318" w14:textId="6DA8619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labels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метаданные в виде ключ</w:t>
      </w:r>
      <w:r w:rsidRPr="001624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624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Может указываться описание сервиса и любая другая доп. информация.</w:t>
      </w:r>
    </w:p>
    <w:p w14:paraId="6FB46053" w14:textId="1B40D15C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 w:rsidRPr="0030297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302973">
        <w:rPr>
          <w:rFonts w:ascii="Times New Roman" w:hAnsi="Times New Roman" w:cs="Times New Roman"/>
          <w:b/>
          <w:sz w:val="28"/>
          <w:szCs w:val="28"/>
        </w:rPr>
        <w:t>arget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только определенный этап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сбокри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определить несколько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, этой инструкцией мы указываем какой выполнить при сборке.</w:t>
      </w:r>
    </w:p>
    <w:p w14:paraId="20AC6421" w14:textId="33C73498" w:rsidR="00302973" w:rsidRDefault="00302973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команда, которая будет выполнена при запуске контейнера.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02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510A3" w14:textId="6690D5B1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BADE3" wp14:editId="110ACE16">
            <wp:extent cx="324802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DE0" w14:textId="26B29B6A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9057E" wp14:editId="32C46799">
            <wp:extent cx="47529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F253" w14:textId="5F59BDA4" w:rsidR="004B7DC5" w:rsidRPr="004B7DC5" w:rsidRDefault="004B7DC5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4B7DC5">
        <w:rPr>
          <w:rFonts w:ascii="Times New Roman" w:hAnsi="Times New Roman" w:cs="Times New Roman"/>
          <w:b/>
          <w:sz w:val="28"/>
          <w:szCs w:val="28"/>
          <w:lang w:val="en-US"/>
        </w:rPr>
        <w:t>ntrypoint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переопределить точку входа по умолчанию.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ENTRYPOINT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10B88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>. Здесь мы еще задаем ему имя. Это даст нам возможность использовать еще в каком-либо контейнере.</w:t>
      </w:r>
    </w:p>
    <w:p w14:paraId="0984CC5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F2A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631FDA46" w14:textId="57575B35" w:rsidR="00853F28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4D52D97E" w14:textId="378CAF7C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 w:rsidRPr="001D6EFB">
        <w:rPr>
          <w:rFonts w:ascii="Times New Roman" w:hAnsi="Times New Roman" w:cs="Times New Roman"/>
          <w:b/>
          <w:sz w:val="28"/>
          <w:szCs w:val="28"/>
          <w:lang w:val="en-US"/>
        </w:rPr>
        <w:t>depends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r w:rsidRPr="001D6EFB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1D6E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сервис зависит от другого. Зависимый сервис будет запущен только после того, как запуститься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которого он зависит. </w:t>
      </w:r>
    </w:p>
    <w:p w14:paraId="2B35070F" w14:textId="78603A60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A27F8" wp14:editId="326C1B4D">
            <wp:extent cx="208597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A2D" w14:textId="53FD9B83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depend</w:t>
      </w:r>
      <w:proofErr w:type="spellEnd"/>
      <w:r w:rsidR="009033B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on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не ждет, пока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будут «готовы» перед запуском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— только до тех пор, пока они не будут запущены.</w:t>
      </w:r>
    </w:p>
    <w:p w14:paraId="5805A8AA" w14:textId="1990393C" w:rsidR="00853F28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 w:rsidRPr="009033BC">
        <w:rPr>
          <w:rFonts w:ascii="Times New Roman" w:hAnsi="Times New Roman" w:cs="Times New Roman"/>
          <w:b/>
          <w:sz w:val="28"/>
          <w:szCs w:val="28"/>
        </w:rPr>
        <w:t>eploy</w:t>
      </w:r>
      <w:proofErr w:type="spellEnd"/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конфигурация, связанная с развертыванием. Обычно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 swarm.</w:t>
      </w:r>
    </w:p>
    <w:p w14:paraId="5D21F8F8" w14:textId="2257BA6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F73A4" wp14:editId="622436D0">
            <wp:extent cx="3343275" cy="3371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64" w14:textId="4CF06047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указываем что сервис должен иметь 6 реплик, при этом не более одного контейнера на каждом узле. Обновление сервиса должно выполняться параллельно на 2 узлах, с задержкой 10 секунд между каждым обновлением. Указываем что сервис должен перезапускаться только в случае ошибки.</w:t>
      </w:r>
    </w:p>
    <w:p w14:paraId="1E237211" w14:textId="2C719BE3" w:rsidR="009033BC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resources</w:t>
      </w:r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настраивает ограничения ресурсов</w:t>
      </w:r>
      <w:r w:rsidRPr="009033BC">
        <w:rPr>
          <w:rFonts w:ascii="Times New Roman" w:hAnsi="Times New Roman" w:cs="Times New Roman"/>
          <w:sz w:val="28"/>
          <w:szCs w:val="28"/>
        </w:rPr>
        <w:t xml:space="preserve">. </w:t>
      </w:r>
      <w:r w:rsidRPr="009033BC">
        <w:rPr>
          <w:rFonts w:ascii="Times New Roman" w:hAnsi="Times New Roman" w:cs="Times New Roman"/>
          <w:i/>
          <w:sz w:val="28"/>
          <w:szCs w:val="28"/>
          <w:lang w:val="en-US"/>
        </w:rPr>
        <w:t>limits</w:t>
      </w:r>
      <w:r w:rsidRPr="00903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максимально доступно,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reservations</w:t>
      </w:r>
      <w:r w:rsidRPr="00903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33B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903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доступно.</w:t>
      </w:r>
    </w:p>
    <w:p w14:paraId="3CAA6773" w14:textId="5098F485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B4D3D" wp14:editId="7B3F0635">
            <wp:extent cx="2724150" cy="3076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123" w14:textId="72552B53" w:rsidR="004B7DC5" w:rsidRDefault="004B7DC5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4B7DC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policy</w:t>
      </w:r>
      <w:r w:rsidRPr="004B7DC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политика перезапуска контейнеров.</w:t>
      </w:r>
    </w:p>
    <w:p w14:paraId="486C15A6" w14:textId="0223008C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ondition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none, on-failure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8E0FD" w14:textId="3FE47432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delay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время ожидания между попытками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5с)</w:t>
      </w:r>
    </w:p>
    <w:p w14:paraId="3A4A81B3" w14:textId="7E974B86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max_attempts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раз пытаться перезапустить контейнер, прежде чем сдаться (по умолчанию: никогда не сдаваться)</w:t>
      </w:r>
    </w:p>
    <w:p w14:paraId="0D3960C6" w14:textId="421D822D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window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ждать, прежде чем принять решение об успешном перезапуске, указанное как продолжительность (по умолчанию: принять решение немедленно).</w:t>
      </w:r>
    </w:p>
    <w:p w14:paraId="0117D590" w14:textId="5C3C178F" w:rsidR="004B7DC5" w:rsidRPr="004B7DC5" w:rsidRDefault="004B7DC5" w:rsidP="004B7D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0A018" wp14:editId="7DEA75B5">
            <wp:extent cx="2943225" cy="2486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C1D" w14:textId="739F664F" w:rsidR="009033BC" w:rsidRPr="004B7DC5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3123DE0C" w14:textId="77777777" w:rsidR="009033BC" w:rsidRDefault="009033BC" w:rsidP="00903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можете использовать переменные окружения с синтаксисом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40E2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4740E2">
        <w:rPr>
          <w:rFonts w:ascii="Times New Roman" w:hAnsi="Times New Roman" w:cs="Times New Roman"/>
          <w:sz w:val="28"/>
          <w:szCs w:val="28"/>
        </w:rPr>
        <w:t>}.</w:t>
      </w:r>
    </w:p>
    <w:p w14:paraId="4524D59E" w14:textId="22BD2E9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4EB13DE2" w14:textId="5DA4FA39" w:rsidR="0057775B" w:rsidRDefault="0057775B" w:rsidP="0057775B">
      <w:pPr>
        <w:pStyle w:val="1"/>
        <w:rPr>
          <w:rFonts w:cs="Times New Roman"/>
          <w:szCs w:val="28"/>
        </w:rPr>
      </w:pPr>
      <w:r w:rsidRPr="0057775B">
        <w:rPr>
          <w:rFonts w:cs="Times New Roman"/>
          <w:szCs w:val="28"/>
        </w:rPr>
        <w:lastRenderedPageBreak/>
        <w:t>ОГРАНИЧЕНИЕ РЕСУРСОВ</w:t>
      </w:r>
    </w:p>
    <w:p w14:paraId="0F1DFF64" w14:textId="76B9E502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можете ограничить использование ресурсов контейнера с помощью </w:t>
      </w:r>
      <w:r w:rsidRPr="0057775B">
        <w:rPr>
          <w:rFonts w:ascii="Times New Roman" w:hAnsi="Times New Roman" w:cs="Times New Roman"/>
          <w:i/>
          <w:sz w:val="28"/>
          <w:szCs w:val="28"/>
        </w:rPr>
        <w:t>флагов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 или опций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77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57775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.</w:t>
      </w:r>
    </w:p>
    <w:p w14:paraId="54937709" w14:textId="33096898" w:rsidR="0057775B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Ограничение памяти:</w:t>
      </w:r>
    </w:p>
    <w:p w14:paraId="0AFE6B62" w14:textId="3441821F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 w:rsidRPr="0057775B">
        <w:rPr>
          <w:rFonts w:ascii="Times New Roman" w:hAnsi="Times New Roman" w:cs="Times New Roman"/>
          <w:sz w:val="28"/>
          <w:szCs w:val="28"/>
        </w:rPr>
        <w:t>- С помощью флага командной строки `--</w:t>
      </w:r>
      <w:proofErr w:type="spellStart"/>
      <w:r w:rsidRPr="0057775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`,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CB0DD" w14:textId="1FCA1F54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08A12" wp14:editId="035DA2FE">
            <wp:extent cx="22288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0DA" w14:textId="4046881F" w:rsidR="00767411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Процессор:</w:t>
      </w:r>
    </w:p>
    <w:p w14:paraId="6CE0F6E8" w14:textId="338E2115" w:rsidR="00767411" w:rsidRPr="00767411" w:rsidRDefault="00767411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можем указать чтобы контейнер использовал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процессоров.</w:t>
      </w:r>
    </w:p>
    <w:p w14:paraId="5F5E4EF6" w14:textId="655D1DA1" w:rsidR="0057775B" w:rsidRPr="0057775B" w:rsidRDefault="00767411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A5DC0A" wp14:editId="14F7319E">
            <wp:extent cx="2276475" cy="40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900B80" w14:textId="0898CB23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</w:p>
    <w:p w14:paraId="68B5C246" w14:textId="642294C5" w:rsidR="008305CA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версии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новее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dpcker</w:t>
      </w:r>
      <w:proofErr w:type="spellEnd"/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swarm:</w:t>
      </w:r>
    </w:p>
    <w:p w14:paraId="1DB24161" w14:textId="404A9AF3" w:rsidR="00340825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1D7F6" wp14:editId="3606DC9F">
            <wp:extent cx="2971800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384B" w14:textId="6F276EFB" w:rsid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Docker-compose </w:t>
      </w:r>
      <w:r>
        <w:rPr>
          <w:rFonts w:ascii="Times New Roman" w:hAnsi="Times New Roman" w:cs="Times New Roman"/>
          <w:b/>
          <w:sz w:val="28"/>
          <w:szCs w:val="28"/>
        </w:rPr>
        <w:t>версии 2:</w:t>
      </w:r>
    </w:p>
    <w:p w14:paraId="56D974AA" w14:textId="289258D1" w:rsidR="00340825" w:rsidRP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660BA4" wp14:editId="12D95185">
            <wp:extent cx="2028825" cy="1485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B20" w14:textId="77777777" w:rsidR="0057775B" w:rsidRPr="00340825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4578C" w14:textId="77777777" w:rsidR="00853F28" w:rsidRPr="00982154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lastRenderedPageBreak/>
        <w:t>ОРКЕСТРАЦИЯ И КЛАСТЕРИЗАЦИЯ</w:t>
      </w:r>
    </w:p>
    <w:p w14:paraId="493F953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274D16E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5374A2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систему.</w:t>
      </w:r>
      <w:r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3C9037A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3B500B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51E8C1D8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616E1B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59C9FE90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контейнеров на разных узлах.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3537C4B6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37825142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1D743455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0E08752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84001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4236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0DD0324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072525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371BC4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F4148F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699E18F" w14:textId="77777777" w:rsidR="00853F28" w:rsidRPr="008446F4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5F5CCA">
        <w:rPr>
          <w:rFonts w:ascii="Times New Roman" w:hAnsi="Times New Roman" w:cs="Times New Roman"/>
          <w:bCs/>
          <w:sz w:val="28"/>
          <w:szCs w:val="28"/>
        </w:rPr>
        <w:t xml:space="preserve">то платформа для автоматизации развертывания, масштабирования и управления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контейнеризированными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приложениями. Он предоставляет средства для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оркестрации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контейнеров, управления ресурсами и обеспечения высокой доступности приложений.</w:t>
      </w:r>
    </w:p>
    <w:p w14:paraId="186F080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CC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F5CCA">
        <w:rPr>
          <w:rFonts w:ascii="Times New Roman" w:hAnsi="Times New Roman" w:cs="Times New Roman"/>
          <w:sz w:val="28"/>
          <w:szCs w:val="28"/>
        </w:rPr>
        <w:t xml:space="preserve"> управляет группой компьютеров, называемых </w:t>
      </w:r>
      <w:r w:rsidRPr="005F5CCA">
        <w:rPr>
          <w:rFonts w:ascii="Times New Roman" w:hAnsi="Times New Roman" w:cs="Times New Roman"/>
          <w:b/>
          <w:sz w:val="28"/>
          <w:szCs w:val="28"/>
        </w:rPr>
        <w:t>узлами</w:t>
      </w:r>
      <w:r w:rsidRPr="005F5CCA">
        <w:rPr>
          <w:rFonts w:ascii="Times New Roman" w:hAnsi="Times New Roman" w:cs="Times New Roman"/>
          <w:sz w:val="28"/>
          <w:szCs w:val="28"/>
        </w:rPr>
        <w:t xml:space="preserve">, которые объединяются в кластер. </w:t>
      </w:r>
      <w:r w:rsidRPr="005F5CCA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5F5CCA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Pr="005F5CCA">
        <w:rPr>
          <w:rFonts w:ascii="Times New Roman" w:hAnsi="Times New Roman" w:cs="Times New Roman"/>
          <w:b/>
          <w:sz w:val="28"/>
          <w:szCs w:val="28"/>
        </w:rPr>
        <w:t>мастер-узла</w:t>
      </w:r>
      <w:r w:rsidRPr="005F5CCA">
        <w:rPr>
          <w:rFonts w:ascii="Times New Roman" w:hAnsi="Times New Roman" w:cs="Times New Roman"/>
          <w:sz w:val="28"/>
          <w:szCs w:val="28"/>
        </w:rPr>
        <w:t xml:space="preserve"> и </w:t>
      </w:r>
      <w:r w:rsidRPr="005F5CCA">
        <w:rPr>
          <w:rFonts w:ascii="Times New Roman" w:hAnsi="Times New Roman" w:cs="Times New Roman"/>
          <w:b/>
          <w:sz w:val="28"/>
          <w:szCs w:val="28"/>
        </w:rPr>
        <w:t>рабочих узлов</w:t>
      </w:r>
      <w:r w:rsidRPr="005F5CCA">
        <w:rPr>
          <w:rFonts w:ascii="Times New Roman" w:hAnsi="Times New Roman" w:cs="Times New Roman"/>
          <w:sz w:val="28"/>
          <w:szCs w:val="28"/>
        </w:rPr>
        <w:t>. Мастер-узел управляет и контролирует кластер, а рабочие узлы запускают приложения в контейнерах.</w:t>
      </w:r>
    </w:p>
    <w:p w14:paraId="7693257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Под(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Pod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группа контейнеров, </w:t>
      </w:r>
      <w:r w:rsidRPr="005F5CCA">
        <w:rPr>
          <w:rFonts w:ascii="Times New Roman" w:hAnsi="Times New Roman" w:cs="Times New Roman"/>
          <w:sz w:val="28"/>
          <w:szCs w:val="28"/>
        </w:rPr>
        <w:t xml:space="preserve">это наименьшая управляемая единица в </w:t>
      </w:r>
      <w:r w:rsidRPr="005F5CCA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5F5CCA">
        <w:rPr>
          <w:rFonts w:ascii="Times New Roman" w:hAnsi="Times New Roman" w:cs="Times New Roman"/>
          <w:sz w:val="28"/>
          <w:szCs w:val="28"/>
        </w:rPr>
        <w:t>. Он содержит один или несколько контейнеров и предоставляет им среду выполнения, ресурсы и сетевые интерфейсы.</w:t>
      </w:r>
    </w:p>
    <w:p w14:paraId="06123AC7" w14:textId="77777777" w:rsidR="00853F28" w:rsidRPr="00B72C4E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в одном поде совместно используют один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2C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адрес. Поэтому доступны друг другу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72C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нужно самим управлять использованием портов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pods</w:t>
      </w:r>
      <w:r w:rsidRPr="00B72C4E">
        <w:rPr>
          <w:rFonts w:ascii="Times New Roman" w:hAnsi="Times New Roman" w:cs="Times New Roman"/>
          <w:sz w:val="28"/>
          <w:szCs w:val="28"/>
        </w:rPr>
        <w:t>.</w:t>
      </w:r>
    </w:p>
    <w:p w14:paraId="04659C4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Сервис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Kubernates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абстракцию сервиса, которая позволяет приложениям общаться друг с другом и быть доступными для внешних </w:t>
      </w:r>
      <w:r>
        <w:rPr>
          <w:rFonts w:ascii="Times New Roman" w:hAnsi="Times New Roman" w:cs="Times New Roman"/>
          <w:sz w:val="28"/>
          <w:szCs w:val="28"/>
        </w:rPr>
        <w:lastRenderedPageBreak/>
        <w:t>клиентов. Сервисы могут объединять несколько подов и предоставлять им стабильные имена и адреса.</w:t>
      </w:r>
    </w:p>
    <w:p w14:paraId="4928AA7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r w:rsidRPr="006D36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и использования хранилища данных, такие как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Volumes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(PV) и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Volume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Claims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(PVC). Они обеспечивают постоянное хранение данных между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0F8FD" w14:textId="77777777" w:rsidR="00853F28" w:rsidRPr="006D367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 w:rsidRPr="006D3675">
        <w:rPr>
          <w:rFonts w:ascii="Times New Roman" w:hAnsi="Times New Roman" w:cs="Times New Roman"/>
          <w:b/>
          <w:sz w:val="28"/>
          <w:szCs w:val="28"/>
        </w:rPr>
        <w:t>конфигурация</w:t>
      </w:r>
      <w:r w:rsidRPr="006D3675">
        <w:rPr>
          <w:rFonts w:ascii="Times New Roman" w:hAnsi="Times New Roman" w:cs="Times New Roman"/>
          <w:sz w:val="28"/>
          <w:szCs w:val="28"/>
        </w:rPr>
        <w:t xml:space="preserve"> приложений задается с помощью YAML или JSON файлов. Вы определяете желаемое состояние системы, и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автоматически приводит систему в это состояние.</w:t>
      </w:r>
    </w:p>
    <w:p w14:paraId="63FCE69D" w14:textId="77777777" w:rsidR="00853F28" w:rsidRPr="008446F4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6CA123" w14:textId="18295E3F" w:rsidR="006D3675" w:rsidRPr="00853F28" w:rsidRDefault="006D3675" w:rsidP="00853F28"/>
    <w:sectPr w:rsidR="006D3675" w:rsidRPr="0085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3649"/>
    <w:multiLevelType w:val="multilevel"/>
    <w:tmpl w:val="972AC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66504"/>
    <w:multiLevelType w:val="hybridMultilevel"/>
    <w:tmpl w:val="3734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14"/>
  </w:num>
  <w:num w:numId="13">
    <w:abstractNumId w:val="9"/>
  </w:num>
  <w:num w:numId="14">
    <w:abstractNumId w:val="0"/>
  </w:num>
  <w:num w:numId="15">
    <w:abstractNumId w:val="3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266C"/>
    <w:rsid w:val="000066B3"/>
    <w:rsid w:val="0001149B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624DB"/>
    <w:rsid w:val="00165268"/>
    <w:rsid w:val="00170B84"/>
    <w:rsid w:val="00175B63"/>
    <w:rsid w:val="00180365"/>
    <w:rsid w:val="001C20F6"/>
    <w:rsid w:val="001C305A"/>
    <w:rsid w:val="001D20B7"/>
    <w:rsid w:val="001D554F"/>
    <w:rsid w:val="001D6EFB"/>
    <w:rsid w:val="001F6E06"/>
    <w:rsid w:val="00202ED5"/>
    <w:rsid w:val="00207121"/>
    <w:rsid w:val="0021592A"/>
    <w:rsid w:val="00224DE8"/>
    <w:rsid w:val="00224FB1"/>
    <w:rsid w:val="00225088"/>
    <w:rsid w:val="002626D5"/>
    <w:rsid w:val="002B191A"/>
    <w:rsid w:val="002D7AED"/>
    <w:rsid w:val="002E6FEC"/>
    <w:rsid w:val="00301D2C"/>
    <w:rsid w:val="00302973"/>
    <w:rsid w:val="00306E92"/>
    <w:rsid w:val="00340825"/>
    <w:rsid w:val="003464DA"/>
    <w:rsid w:val="0035778D"/>
    <w:rsid w:val="003B326B"/>
    <w:rsid w:val="00414ABD"/>
    <w:rsid w:val="004421C7"/>
    <w:rsid w:val="00471D57"/>
    <w:rsid w:val="004740E2"/>
    <w:rsid w:val="00476448"/>
    <w:rsid w:val="00485DD3"/>
    <w:rsid w:val="004874B6"/>
    <w:rsid w:val="0049773B"/>
    <w:rsid w:val="004A5411"/>
    <w:rsid w:val="004B7DC5"/>
    <w:rsid w:val="004D17EF"/>
    <w:rsid w:val="004E514E"/>
    <w:rsid w:val="004E67C4"/>
    <w:rsid w:val="005456B2"/>
    <w:rsid w:val="005510F5"/>
    <w:rsid w:val="0057775B"/>
    <w:rsid w:val="00593D27"/>
    <w:rsid w:val="005A06D2"/>
    <w:rsid w:val="005F5CCA"/>
    <w:rsid w:val="00612B08"/>
    <w:rsid w:val="00617E4F"/>
    <w:rsid w:val="00642BB0"/>
    <w:rsid w:val="00647D22"/>
    <w:rsid w:val="00665070"/>
    <w:rsid w:val="006650EE"/>
    <w:rsid w:val="006708D7"/>
    <w:rsid w:val="006D2C1F"/>
    <w:rsid w:val="006D3675"/>
    <w:rsid w:val="006F369D"/>
    <w:rsid w:val="00734013"/>
    <w:rsid w:val="007471BB"/>
    <w:rsid w:val="00756323"/>
    <w:rsid w:val="00757275"/>
    <w:rsid w:val="00767411"/>
    <w:rsid w:val="00794D9F"/>
    <w:rsid w:val="007C2AEB"/>
    <w:rsid w:val="007D3416"/>
    <w:rsid w:val="007E0855"/>
    <w:rsid w:val="007F200B"/>
    <w:rsid w:val="00814225"/>
    <w:rsid w:val="00816E41"/>
    <w:rsid w:val="008305CA"/>
    <w:rsid w:val="00834794"/>
    <w:rsid w:val="008446F4"/>
    <w:rsid w:val="00847DEB"/>
    <w:rsid w:val="00853F28"/>
    <w:rsid w:val="008946BA"/>
    <w:rsid w:val="008A5031"/>
    <w:rsid w:val="008B0EF1"/>
    <w:rsid w:val="008D5F02"/>
    <w:rsid w:val="009033BC"/>
    <w:rsid w:val="0093769F"/>
    <w:rsid w:val="00946E50"/>
    <w:rsid w:val="00982154"/>
    <w:rsid w:val="00982E85"/>
    <w:rsid w:val="00987BC4"/>
    <w:rsid w:val="009B56E2"/>
    <w:rsid w:val="00A0795B"/>
    <w:rsid w:val="00A10CF6"/>
    <w:rsid w:val="00A22879"/>
    <w:rsid w:val="00A33125"/>
    <w:rsid w:val="00A5034B"/>
    <w:rsid w:val="00A55DDA"/>
    <w:rsid w:val="00A6024C"/>
    <w:rsid w:val="00A61660"/>
    <w:rsid w:val="00A61AA8"/>
    <w:rsid w:val="00A7349F"/>
    <w:rsid w:val="00A8417B"/>
    <w:rsid w:val="00A86A2D"/>
    <w:rsid w:val="00AA1EE2"/>
    <w:rsid w:val="00AD29C9"/>
    <w:rsid w:val="00B15A63"/>
    <w:rsid w:val="00B25807"/>
    <w:rsid w:val="00B666BB"/>
    <w:rsid w:val="00B72C4E"/>
    <w:rsid w:val="00B85D7B"/>
    <w:rsid w:val="00BB0129"/>
    <w:rsid w:val="00BD1591"/>
    <w:rsid w:val="00BD6C02"/>
    <w:rsid w:val="00BE0657"/>
    <w:rsid w:val="00BF2A97"/>
    <w:rsid w:val="00C00FE7"/>
    <w:rsid w:val="00C27FF9"/>
    <w:rsid w:val="00C50CF7"/>
    <w:rsid w:val="00C5663B"/>
    <w:rsid w:val="00C66D04"/>
    <w:rsid w:val="00C7096E"/>
    <w:rsid w:val="00C9013A"/>
    <w:rsid w:val="00CA2084"/>
    <w:rsid w:val="00CB647E"/>
    <w:rsid w:val="00CC5367"/>
    <w:rsid w:val="00CD03F3"/>
    <w:rsid w:val="00CF2D71"/>
    <w:rsid w:val="00D13324"/>
    <w:rsid w:val="00D44E92"/>
    <w:rsid w:val="00D47F02"/>
    <w:rsid w:val="00D640B6"/>
    <w:rsid w:val="00D64199"/>
    <w:rsid w:val="00DC7E7B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C5682"/>
    <w:rsid w:val="00EE1769"/>
    <w:rsid w:val="00EF4967"/>
    <w:rsid w:val="00F01376"/>
    <w:rsid w:val="00F12A25"/>
    <w:rsid w:val="00F26330"/>
    <w:rsid w:val="00F40EB6"/>
    <w:rsid w:val="00F642EB"/>
    <w:rsid w:val="00FA03F3"/>
    <w:rsid w:val="00FA31E0"/>
    <w:rsid w:val="00FB7244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F28"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1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6C81-C912-4268-A8B9-FD950102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33</Pages>
  <Words>6803</Words>
  <Characters>38783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35</cp:revision>
  <dcterms:created xsi:type="dcterms:W3CDTF">2023-07-07T09:05:00Z</dcterms:created>
  <dcterms:modified xsi:type="dcterms:W3CDTF">2023-08-07T15:07:00Z</dcterms:modified>
</cp:coreProperties>
</file>