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sz w:val="28"/>
          <w:szCs w:val="28"/>
          <w:highlight w:val="yellow"/>
        </w:rPr>
        <w:t xml:space="preserve">ORM — </w:t>
      </w:r>
      <w:proofErr w:type="spellStart"/>
      <w:r>
        <w:rPr>
          <w:rStyle w:val="a3"/>
          <w:sz w:val="28"/>
          <w:szCs w:val="28"/>
          <w:highlight w:val="yellow"/>
        </w:rPr>
        <w:t>Object-Relational</w:t>
      </w:r>
      <w:proofErr w:type="spellEnd"/>
      <w:r>
        <w:rPr>
          <w:rStyle w:val="a3"/>
          <w:sz w:val="28"/>
          <w:szCs w:val="28"/>
          <w:highlight w:val="yellow"/>
        </w:rPr>
        <w:t xml:space="preserve"> </w:t>
      </w:r>
      <w:proofErr w:type="spellStart"/>
      <w:r>
        <w:rPr>
          <w:rStyle w:val="a3"/>
          <w:sz w:val="28"/>
          <w:szCs w:val="28"/>
          <w:highlight w:val="yellow"/>
        </w:rPr>
        <w:t>Mapping</w:t>
      </w:r>
      <w:proofErr w:type="spellEnd"/>
      <w:r>
        <w:rPr>
          <w:rStyle w:val="a3"/>
          <w:sz w:val="28"/>
          <w:szCs w:val="28"/>
          <w:highlight w:val="yellow"/>
        </w:rPr>
        <w:t xml:space="preserve">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Java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710B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API</w:t>
      </w:r>
      <w:r w:rsidR="00710B8F">
        <w:rPr>
          <w:rFonts w:ascii="Times New Roman" w:hAnsi="Times New Roman" w:cs="Times New Roman"/>
          <w:sz w:val="28"/>
          <w:szCs w:val="28"/>
        </w:rPr>
        <w:t>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набор рекомендаций,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Одна из причин – абстрагиров</w:t>
      </w:r>
      <w:r w:rsidR="00357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от к</w:t>
      </w:r>
      <w:r w:rsidR="003575CD">
        <w:rPr>
          <w:rFonts w:ascii="Times New Roman" w:hAnsi="Times New Roman" w:cs="Times New Roman"/>
          <w:sz w:val="28"/>
          <w:szCs w:val="28"/>
        </w:rPr>
        <w:t xml:space="preserve">онкретной реализации.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091E680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r w:rsidRPr="00703A3D">
        <w:rPr>
          <w:rFonts w:ascii="Times New Roman" w:hAnsi="Times New Roman" w:cs="Times New Roman"/>
          <w:sz w:val="28"/>
          <w:szCs w:val="28"/>
        </w:rPr>
        <w:t xml:space="preserve">Spring Data JPA не является провайдером JPA, это библиотека/фреймворк, которая добавляет дополнительный уровень абстракции поверх нашей линейки провайдеров JPA - </w:t>
      </w:r>
      <w:proofErr w:type="spellStart"/>
      <w:r w:rsidRPr="00703A3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03A3D">
        <w:rPr>
          <w:rFonts w:ascii="Times New Roman" w:hAnsi="Times New Roman" w:cs="Times New Roman"/>
          <w:sz w:val="28"/>
          <w:szCs w:val="28"/>
        </w:rPr>
        <w:t>.</w:t>
      </w: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 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ManyToOne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E5330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OneToMany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CascadeType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JoinColumn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Pr="0087179D"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collumn</w:t>
      </w:r>
      <w:proofErr w:type="spellEnd"/>
      <w:proofErr w:type="gramEnd"/>
      <w:r w:rsidRPr="0087179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 xml:space="preserve">по какому столбцу в </w:t>
      </w:r>
      <w:proofErr w:type="spellStart"/>
      <w:r w:rsidR="0008585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85853">
        <w:rPr>
          <w:rFonts w:ascii="Times New Roman" w:hAnsi="Times New Roman" w:cs="Times New Roman"/>
          <w:sz w:val="28"/>
          <w:szCs w:val="28"/>
        </w:rPr>
        <w:t xml:space="preserve">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базе данных в файле свойств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089B10EE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3FE52F5C" w14:textId="5656BF67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</w:p>
    <w:p w14:paraId="58F9AA3C" w14:textId="183BE66F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  <w:r w:rsidRPr="00723FD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="00723FD7">
        <w:rPr>
          <w:rFonts w:ascii="Times New Roman" w:hAnsi="Times New Roman" w:cs="Times New Roman"/>
          <w:b/>
          <w:sz w:val="28"/>
          <w:szCs w:val="28"/>
          <w:lang w:val="en-US"/>
        </w:rPr>
        <w:t>ToMany</w:t>
      </w:r>
      <w:proofErr w:type="spellEnd"/>
      <w:r w:rsidR="00723FD7" w:rsidRPr="00723F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23FD7">
        <w:rPr>
          <w:rFonts w:ascii="Times New Roman" w:hAnsi="Times New Roman" w:cs="Times New Roman"/>
          <w:sz w:val="28"/>
          <w:szCs w:val="28"/>
        </w:rPr>
        <w:t xml:space="preserve">отношение многие ко многим. В </w:t>
      </w:r>
      <w:r w:rsidR="00723F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3FD7" w:rsidRPr="00723FD7">
        <w:rPr>
          <w:rFonts w:ascii="Times New Roman" w:hAnsi="Times New Roman" w:cs="Times New Roman"/>
          <w:sz w:val="28"/>
          <w:szCs w:val="28"/>
        </w:rPr>
        <w:t xml:space="preserve"> </w:t>
      </w:r>
      <w:r w:rsidR="00723FD7">
        <w:rPr>
          <w:rFonts w:ascii="Times New Roman" w:hAnsi="Times New Roman" w:cs="Times New Roman"/>
          <w:sz w:val="28"/>
          <w:szCs w:val="28"/>
        </w:rPr>
        <w:t>реализуется с помощью промежуточной таблицы.</w:t>
      </w:r>
    </w:p>
    <w:p w14:paraId="4D03FEB3" w14:textId="123BE613" w:rsidR="00B63A48" w:rsidRDefault="003374D5" w:rsidP="00E21632">
      <w:pPr>
        <w:rPr>
          <w:rFonts w:ascii="Times New Roman" w:hAnsi="Times New Roman" w:cs="Times New Roman"/>
          <w:sz w:val="28"/>
          <w:szCs w:val="28"/>
        </w:rPr>
      </w:pPr>
      <w:r w:rsidRPr="003374D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374D5">
        <w:rPr>
          <w:rFonts w:ascii="Times New Roman" w:hAnsi="Times New Roman" w:cs="Times New Roman"/>
          <w:b/>
          <w:sz w:val="28"/>
          <w:szCs w:val="28"/>
        </w:rPr>
        <w:t>JoinTable</w:t>
      </w:r>
      <w:proofErr w:type="spellEnd"/>
      <w:r w:rsidR="00756AD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6AD5">
        <w:rPr>
          <w:rFonts w:ascii="Times New Roman" w:hAnsi="Times New Roman" w:cs="Times New Roman"/>
          <w:sz w:val="28"/>
          <w:szCs w:val="28"/>
        </w:rPr>
        <w:t xml:space="preserve">указывает служебную таблицу, которая используется для связи сущностей в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 xml:space="preserve">. </w:t>
      </w:r>
      <w:r w:rsidR="00756AD5">
        <w:rPr>
          <w:rFonts w:ascii="Times New Roman" w:hAnsi="Times New Roman" w:cs="Times New Roman"/>
          <w:sz w:val="28"/>
          <w:szCs w:val="28"/>
        </w:rPr>
        <w:t xml:space="preserve">В параметрах указываются поля, используемые для связи с помощью аннотации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JoinColumn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>.</w:t>
      </w:r>
    </w:p>
    <w:p w14:paraId="1EF61DAD" w14:textId="6BD897B0" w:rsid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C5BC3" wp14:editId="0CB08B3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050" w14:textId="782EA68B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>@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t>OneToOne</w:t>
      </w: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 xml:space="preserve"> –</w:t>
      </w:r>
      <w:r w:rsidRPr="00756A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связь один к одному.</w:t>
      </w:r>
    </w:p>
    <w:p w14:paraId="7DBAB519" w14:textId="77777777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</w:p>
    <w:p w14:paraId="73572BAD" w14:textId="01C10DD3" w:rsidR="003575CD" w:rsidRDefault="00551F2E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6AD5">
        <w:rPr>
          <w:rFonts w:ascii="Times New Roman" w:hAnsi="Times New Roman" w:cs="Times New Roman"/>
          <w:b/>
          <w:sz w:val="28"/>
          <w:szCs w:val="28"/>
          <w:lang w:val="en-US"/>
        </w:rPr>
        <w:t>ascade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правила, определяющие что должно происходить с зависимыми сущностями, если мы меняем главную сущность. Эти параметры определяются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F2E">
        <w:rPr>
          <w:rFonts w:ascii="Times New Roman" w:hAnsi="Times New Roman" w:cs="Times New Roman"/>
          <w:b/>
          <w:sz w:val="28"/>
          <w:szCs w:val="28"/>
        </w:rPr>
        <w:t>CascadeType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содержит следующие значения:</w:t>
      </w:r>
    </w:p>
    <w:p w14:paraId="636FA778" w14:textId="0C3D532E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lastRenderedPageBreak/>
        <w:t>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все действия, которые мы выполняем с родительским объектом, нужно повторить и для зависимых.</w:t>
      </w:r>
    </w:p>
    <w:p w14:paraId="4D7894F6" w14:textId="35326160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PERSIST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мы сохраняем в базу родительский объект, то это нужно сделать и с его зависимыми объектами.</w:t>
      </w:r>
    </w:p>
    <w:p w14:paraId="25F79090" w14:textId="4DDA8D5B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MERGE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обновляем в базе родительский объект, нужно обновить и зависимые объекты.</w:t>
      </w:r>
    </w:p>
    <w:p w14:paraId="2571AD12" w14:textId="45434D65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Hlk138173249"/>
      <w:r w:rsidRPr="00551F2E"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из базы родительский объект, нужно удалить и зависимые.</w:t>
      </w:r>
    </w:p>
    <w:p w14:paraId="15094D54" w14:textId="62EAA206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REFRESH</w:t>
      </w:r>
      <w:r w:rsidR="00961CA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61CAC">
        <w:rPr>
          <w:rFonts w:ascii="Times New Roman" w:hAnsi="Times New Roman" w:cs="Times New Roman"/>
          <w:bCs/>
          <w:sz w:val="28"/>
          <w:szCs w:val="28"/>
        </w:rPr>
        <w:t xml:space="preserve">если обновляем объект в сессии данными из </w:t>
      </w:r>
      <w:proofErr w:type="spellStart"/>
      <w:r w:rsidR="00961CAC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961CAC">
        <w:rPr>
          <w:rFonts w:ascii="Times New Roman" w:hAnsi="Times New Roman" w:cs="Times New Roman"/>
          <w:bCs/>
          <w:sz w:val="28"/>
          <w:szCs w:val="28"/>
        </w:rPr>
        <w:t>, то нужно обновить и зависимые.</w:t>
      </w:r>
    </w:p>
    <w:p w14:paraId="20E8556D" w14:textId="36FE8969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DETACH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родительский объект из сессии</w:t>
      </w:r>
      <w:r w:rsidRPr="00551F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 удалить из сес</w:t>
      </w:r>
      <w:r w:rsidR="00961CAC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ии и зависимые</w:t>
      </w:r>
      <w:r w:rsidR="00961C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322C" w14:textId="77777777" w:rsidR="0065113D" w:rsidRPr="00F753A3" w:rsidRDefault="0065113D" w:rsidP="00E2163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38172959"/>
    </w:p>
    <w:p w14:paraId="663BFF10" w14:textId="5F1A835B" w:rsidR="00551F2E" w:rsidRDefault="00944B48" w:rsidP="00E216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48">
        <w:rPr>
          <w:rFonts w:ascii="Times New Roman" w:hAnsi="Times New Roman" w:cs="Times New Roman"/>
          <w:b/>
          <w:sz w:val="28"/>
          <w:szCs w:val="28"/>
          <w:lang w:val="en-US"/>
        </w:rPr>
        <w:t>orphanRemoval</w:t>
      </w:r>
      <w:proofErr w:type="spellEnd"/>
      <w:r w:rsidRPr="00944B48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944B48">
        <w:rPr>
          <w:rFonts w:ascii="Times New Roman" w:hAnsi="Times New Roman" w:cs="Times New Roman"/>
          <w:sz w:val="28"/>
          <w:szCs w:val="28"/>
        </w:rPr>
        <w:t xml:space="preserve">– </w:t>
      </w:r>
      <w:r w:rsidR="003A4A99">
        <w:rPr>
          <w:rFonts w:ascii="Times New Roman" w:hAnsi="Times New Roman" w:cs="Times New Roman"/>
          <w:sz w:val="28"/>
          <w:szCs w:val="28"/>
        </w:rPr>
        <w:t>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дочерняя сущность будет удалена, только когда на нее исчезли </w:t>
      </w:r>
      <w:r>
        <w:rPr>
          <w:rFonts w:ascii="Times New Roman" w:hAnsi="Times New Roman" w:cs="Times New Roman"/>
          <w:b/>
          <w:sz w:val="28"/>
          <w:szCs w:val="28"/>
        </w:rPr>
        <w:t>все ссылки</w:t>
      </w:r>
      <w:r w:rsidR="003A4A99">
        <w:rPr>
          <w:rFonts w:ascii="Times New Roman" w:hAnsi="Times New Roman" w:cs="Times New Roman"/>
          <w:b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4A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4A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A4A99">
        <w:rPr>
          <w:rFonts w:ascii="Times New Roman" w:hAnsi="Times New Roman" w:cs="Times New Roman"/>
          <w:sz w:val="28"/>
          <w:szCs w:val="28"/>
        </w:rPr>
        <w:t xml:space="preserve"> есть группа, а у группы хранится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студентов. Если удалить студента из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>
        <w:rPr>
          <w:rFonts w:ascii="Times New Roman" w:hAnsi="Times New Roman" w:cs="Times New Roman"/>
          <w:sz w:val="28"/>
          <w:szCs w:val="28"/>
        </w:rPr>
        <w:t xml:space="preserve">, он будет также удален из БД. При </w:t>
      </w:r>
      <w:proofErr w:type="spellStart"/>
      <w:r w:rsidR="003A4A99" w:rsidRPr="003A4A99">
        <w:rPr>
          <w:rFonts w:ascii="Times New Roman" w:hAnsi="Times New Roman" w:cs="Times New Roman"/>
          <w:sz w:val="28"/>
          <w:szCs w:val="28"/>
        </w:rPr>
        <w:t>orphanRemoval</w:t>
      </w:r>
      <w:proofErr w:type="spellEnd"/>
      <w:r w:rsidR="003A4A99" w:rsidRPr="003A4A99">
        <w:rPr>
          <w:rFonts w:ascii="Times New Roman" w:hAnsi="Times New Roman" w:cs="Times New Roman"/>
          <w:sz w:val="28"/>
          <w:szCs w:val="28"/>
        </w:rPr>
        <w:t>=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A4A9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A4A99">
        <w:rPr>
          <w:rFonts w:ascii="Times New Roman" w:hAnsi="Times New Roman" w:cs="Times New Roman"/>
          <w:sz w:val="28"/>
          <w:szCs w:val="28"/>
        </w:rPr>
        <w:t xml:space="preserve"> ссылка на группу просто будет установлена в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A4A99" w:rsidRPr="003A4A99">
        <w:rPr>
          <w:rFonts w:ascii="Times New Roman" w:hAnsi="Times New Roman" w:cs="Times New Roman"/>
          <w:sz w:val="28"/>
          <w:szCs w:val="28"/>
        </w:rPr>
        <w:t>.</w:t>
      </w:r>
    </w:p>
    <w:p w14:paraId="7711DC89" w14:textId="243B8D0F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65113D">
        <w:rPr>
          <w:rFonts w:ascii="Times New Roman" w:hAnsi="Times New Roman" w:cs="Times New Roman"/>
          <w:sz w:val="28"/>
          <w:szCs w:val="28"/>
        </w:rPr>
        <w:t>CascadeT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>.</w:t>
      </w:r>
      <w:r w:rsidRPr="0065113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разрыве связи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(удалении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зависимая сущность не будет удалена.</w:t>
      </w:r>
    </w:p>
    <w:p w14:paraId="1B9F451A" w14:textId="482AC951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</w:p>
    <w:p w14:paraId="2C79FE38" w14:textId="3B7100A7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загрузки зависимых объектов. Значения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FetchType</w:t>
      </w:r>
      <w:proofErr w:type="spellEnd"/>
      <w:r w:rsidRPr="0065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следующие значения:</w:t>
      </w:r>
    </w:p>
    <w:p w14:paraId="2A894C9C" w14:textId="032D6DBD" w:rsidR="0065113D" w:rsidRDefault="0065113D" w:rsidP="006511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="00B6739F"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будут загружены и все зависимые сущности.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B6739F" w:rsidRPr="00B6739F">
        <w:rPr>
          <w:rFonts w:ascii="Times New Roman" w:hAnsi="Times New Roman" w:cs="Times New Roman"/>
          <w:sz w:val="28"/>
          <w:szCs w:val="28"/>
        </w:rPr>
        <w:t xml:space="preserve"> </w:t>
      </w:r>
      <w:r w:rsidR="00B6739F">
        <w:rPr>
          <w:rFonts w:ascii="Times New Roman" w:hAnsi="Times New Roman" w:cs="Times New Roman"/>
          <w:sz w:val="28"/>
          <w:szCs w:val="28"/>
        </w:rPr>
        <w:t xml:space="preserve">постарается сделать это одним огромным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39F" w:rsidRPr="00B6739F">
        <w:rPr>
          <w:rFonts w:ascii="Times New Roman" w:hAnsi="Times New Roman" w:cs="Times New Roman"/>
          <w:sz w:val="28"/>
          <w:szCs w:val="28"/>
        </w:rPr>
        <w:t>-</w:t>
      </w:r>
      <w:r w:rsidR="00B6739F">
        <w:rPr>
          <w:rFonts w:ascii="Times New Roman" w:hAnsi="Times New Roman" w:cs="Times New Roman"/>
          <w:sz w:val="28"/>
          <w:szCs w:val="28"/>
        </w:rPr>
        <w:t>запросом, сразу получив все данные.</w:t>
      </w:r>
    </w:p>
    <w:p w14:paraId="6A9F17C9" w14:textId="77777777" w:rsidR="00B6739F" w:rsidRPr="0065113D" w:rsidRDefault="00B6739F" w:rsidP="00B6739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дочерние загружены не будут. Вместо этого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proxy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18C9DA27" w14:textId="2B257A84" w:rsidR="00163117" w:rsidRDefault="00163117" w:rsidP="00B6739F">
      <w:pPr>
        <w:rPr>
          <w:rFonts w:ascii="Times New Roman" w:hAnsi="Times New Roman" w:cs="Times New Roman"/>
          <w:sz w:val="28"/>
          <w:szCs w:val="28"/>
        </w:rPr>
      </w:pPr>
      <w:r w:rsidRPr="00163117">
        <w:rPr>
          <w:rFonts w:ascii="Times New Roman" w:hAnsi="Times New Roman" w:cs="Times New Roman"/>
          <w:sz w:val="28"/>
          <w:szCs w:val="28"/>
        </w:rPr>
        <w:t xml:space="preserve">Ленивая инициализация нужна, когда мы не хотим подгружать большой объем зависимых данных. </w:t>
      </w:r>
      <w:proofErr w:type="gramStart"/>
      <w:r w:rsidRPr="0016311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3117">
        <w:rPr>
          <w:rFonts w:ascii="Times New Roman" w:hAnsi="Times New Roman" w:cs="Times New Roman"/>
          <w:sz w:val="28"/>
          <w:szCs w:val="28"/>
        </w:rPr>
        <w:t xml:space="preserve"> у пользователя несколько тысяч комментариев, и если мы захотим загрузить их все, это будет очень медленно и они займут много памяти.</w:t>
      </w:r>
    </w:p>
    <w:p w14:paraId="00D79C98" w14:textId="6C83D687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B673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будет отслеживать обращение к этой дочерней сущности и при первом обращении загрузит ее в память.</w:t>
      </w:r>
    </w:p>
    <w:p w14:paraId="651116B9" w14:textId="6A903085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аннотаций</w:t>
      </w:r>
      <w:r w:rsidRPr="00B6739F">
        <w:t xml:space="preserve"> </w:t>
      </w:r>
      <w:r>
        <w:t xml:space="preserve"> </w:t>
      </w:r>
      <w:r w:rsidRPr="00B6739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End"/>
      <w:r w:rsidRPr="00B6739F">
        <w:rPr>
          <w:rFonts w:ascii="Times New Roman" w:hAnsi="Times New Roman" w:cs="Times New Roman"/>
          <w:sz w:val="28"/>
          <w:szCs w:val="28"/>
        </w:rPr>
        <w:t>OneToOne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EAGER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739F">
        <w:rPr>
          <w:rFonts w:ascii="Times New Roman" w:hAnsi="Times New Roman" w:cs="Times New Roman"/>
          <w:sz w:val="28"/>
          <w:szCs w:val="28"/>
        </w:rPr>
        <w:t>для аннотаций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OneToMany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LAZY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если ссылаемся на одни объект, то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загружен сразу.</w:t>
      </w:r>
    </w:p>
    <w:p w14:paraId="38A247BE" w14:textId="0F04CD9C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 w:rsidRPr="00B6739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B6739F">
        <w:rPr>
          <w:rFonts w:ascii="Times New Roman" w:hAnsi="Times New Roman" w:cs="Times New Roman"/>
          <w:b/>
          <w:sz w:val="28"/>
          <w:szCs w:val="28"/>
        </w:rPr>
        <w:t>LazyCollection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</w:t>
      </w:r>
      <w:r w:rsidR="003D7C7B">
        <w:rPr>
          <w:rFonts w:ascii="Times New Roman" w:hAnsi="Times New Roman" w:cs="Times New Roman"/>
          <w:sz w:val="28"/>
          <w:szCs w:val="28"/>
        </w:rPr>
        <w:t xml:space="preserve">ющая делать ленивыми коллекции. При </w:t>
      </w:r>
      <w:proofErr w:type="spellStart"/>
      <w:r w:rsidR="003D7C7B">
        <w:rPr>
          <w:rFonts w:ascii="Times New Roman" w:hAnsi="Times New Roman" w:cs="Times New Roman"/>
          <w:sz w:val="28"/>
          <w:szCs w:val="28"/>
          <w:lang w:val="en-US"/>
        </w:rPr>
        <w:t>FetchType</w:t>
      </w:r>
      <w:proofErr w:type="spellEnd"/>
      <w:r w:rsidR="003D7C7B" w:rsidRPr="003D7C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D7C7B">
        <w:rPr>
          <w:rFonts w:ascii="Times New Roman" w:hAnsi="Times New Roman" w:cs="Times New Roman"/>
          <w:sz w:val="28"/>
          <w:szCs w:val="28"/>
          <w:lang w:val="en-US"/>
        </w:rPr>
        <w:t>LAZY</w:t>
      </w:r>
      <w:proofErr w:type="gramEnd"/>
      <w:r w:rsidR="003D7C7B" w:rsidRPr="003D7C7B">
        <w:rPr>
          <w:rFonts w:ascii="Times New Roman" w:hAnsi="Times New Roman" w:cs="Times New Roman"/>
          <w:sz w:val="28"/>
          <w:szCs w:val="28"/>
        </w:rPr>
        <w:t xml:space="preserve"> </w:t>
      </w:r>
      <w:r w:rsidR="003D7C7B">
        <w:rPr>
          <w:rFonts w:ascii="Times New Roman" w:hAnsi="Times New Roman" w:cs="Times New Roman"/>
          <w:sz w:val="28"/>
          <w:szCs w:val="28"/>
        </w:rPr>
        <w:t xml:space="preserve">когда мы захотим обратиться к одному значению коллекции, из </w:t>
      </w:r>
      <w:proofErr w:type="spellStart"/>
      <w:r w:rsidR="003D7C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D7C7B">
        <w:rPr>
          <w:rFonts w:ascii="Times New Roman" w:hAnsi="Times New Roman" w:cs="Times New Roman"/>
          <w:sz w:val="28"/>
          <w:szCs w:val="28"/>
        </w:rPr>
        <w:t xml:space="preserve"> будут загружены все коллекции.</w:t>
      </w:r>
    </w:p>
    <w:p w14:paraId="3187CDEF" w14:textId="37C6B600" w:rsidR="003D7C7B" w:rsidRPr="003D7C7B" w:rsidRDefault="003D7C7B" w:rsidP="00B6739F">
      <w:pPr>
        <w:rPr>
          <w:rFonts w:ascii="Times New Roman" w:hAnsi="Times New Roman" w:cs="Times New Roman"/>
          <w:sz w:val="28"/>
          <w:szCs w:val="28"/>
        </w:rPr>
      </w:pPr>
      <w:r w:rsidRPr="003D7C7B">
        <w:rPr>
          <w:rFonts w:ascii="Times New Roman" w:hAnsi="Times New Roman" w:cs="Times New Roman"/>
          <w:sz w:val="28"/>
          <w:szCs w:val="28"/>
        </w:rPr>
        <w:t xml:space="preserve">Самое сильное преимущество 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 xml:space="preserve"> мы наблюдаем, когда указываем его у аннотации @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117">
        <w:rPr>
          <w:rFonts w:ascii="Times New Roman" w:hAnsi="Times New Roman" w:cs="Times New Roman"/>
          <w:sz w:val="28"/>
          <w:szCs w:val="28"/>
        </w:rPr>
        <w:t>При добавлении значения в коллекцию в</w:t>
      </w:r>
      <w:r>
        <w:rPr>
          <w:rFonts w:ascii="Times New Roman" w:hAnsi="Times New Roman" w:cs="Times New Roman"/>
          <w:sz w:val="28"/>
          <w:szCs w:val="28"/>
        </w:rPr>
        <w:t xml:space="preserve"> обычном режиме коллекция будет загружена из БД, а потом туда вставлено значение.</w:t>
      </w:r>
      <w:r w:rsidR="00163117">
        <w:rPr>
          <w:rFonts w:ascii="Times New Roman" w:hAnsi="Times New Roman" w:cs="Times New Roman"/>
          <w:sz w:val="28"/>
          <w:szCs w:val="28"/>
        </w:rPr>
        <w:t xml:space="preserve">  С </w:t>
      </w:r>
      <w:proofErr w:type="spellStart"/>
      <w:r w:rsidR="00163117"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="00163117"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63117" w:rsidRPr="00163117">
        <w:rPr>
          <w:rFonts w:ascii="Times New Roman" w:hAnsi="Times New Roman" w:cs="Times New Roman"/>
          <w:sz w:val="28"/>
          <w:szCs w:val="28"/>
        </w:rPr>
        <w:t>вообще не будут загружены из базы ни разу</w:t>
      </w:r>
      <w:r w:rsidR="00163117">
        <w:rPr>
          <w:rFonts w:ascii="Times New Roman" w:hAnsi="Times New Roman" w:cs="Times New Roman"/>
          <w:sz w:val="28"/>
          <w:szCs w:val="28"/>
        </w:rPr>
        <w:t>. Просто будет выполнена вставка в таблицу.</w:t>
      </w:r>
    </w:p>
    <w:p w14:paraId="6B6C1649" w14:textId="4F8263FA" w:rsidR="0065113D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 w:rsidRPr="00163117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 xml:space="preserve"> порождает проблему </w:t>
      </w:r>
      <w:r w:rsidRPr="00163117">
        <w:rPr>
          <w:rFonts w:ascii="Times New Roman" w:hAnsi="Times New Roman" w:cs="Times New Roman"/>
          <w:b/>
          <w:sz w:val="28"/>
          <w:szCs w:val="28"/>
        </w:rPr>
        <w:t xml:space="preserve">N+1 </w:t>
      </w:r>
      <w:proofErr w:type="spellStart"/>
      <w:r w:rsidRPr="00163117">
        <w:rPr>
          <w:rFonts w:ascii="Times New Roman" w:hAnsi="Times New Roman" w:cs="Times New Roman"/>
          <w:b/>
          <w:sz w:val="28"/>
          <w:szCs w:val="28"/>
        </w:rPr>
        <w:t>Problem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>.</w:t>
      </w:r>
    </w:p>
    <w:p w14:paraId="58424CC1" w14:textId="401B8B8F" w:rsidR="00163117" w:rsidRPr="00163117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решишь пройтись по всем дочерним сущностям, то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16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выполнять по отдельному запросу на каждую, а также еще один дополнительный запрос, чтобы получить количество всех комментариев.</w:t>
      </w:r>
    </w:p>
    <w:p w14:paraId="3F10B825" w14:textId="3BD97F36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5FFBF32E" w14:textId="2842B55F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489F7470" w14:textId="4CBF513F" w:rsidR="003575C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: </w:t>
      </w:r>
      <w:r w:rsidR="003575CD"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7CF4DAAE" w14:textId="51DA4C68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</w:t>
      </w:r>
      <w:proofErr w:type="spellStart"/>
      <w:proofErr w:type="gramStart"/>
      <w:r w:rsidR="00DA60F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 w:rsidRPr="00DA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"</w:t>
      </w:r>
      <w:r w:rsidR="00DA60F9">
        <w:rPr>
          <w:rFonts w:ascii="Times New Roman" w:hAnsi="Times New Roman" w:cs="Times New Roman"/>
          <w:sz w:val="28"/>
          <w:szCs w:val="28"/>
        </w:rPr>
        <w:t>.</w:t>
      </w:r>
    </w:p>
    <w:p w14:paraId="55868717" w14:textId="3149CBDB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75152C93" w14:textId="771E5D95" w:rsidR="001861FD" w:rsidRPr="001861F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 xml:space="preserve">GenerateValue: </w:t>
      </w:r>
      <w:r w:rsidR="00844BDA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spellStart"/>
      <w:r w:rsidR="00844BDA">
        <w:rPr>
          <w:rFonts w:ascii="Times New Roman" w:hAnsi="Times New Roman" w:cs="Times New Roman"/>
          <w:sz w:val="28"/>
          <w:szCs w:val="28"/>
        </w:rPr>
        <w:t>геннерации</w:t>
      </w:r>
      <w:proofErr w:type="spellEnd"/>
      <w:r w:rsidR="00844BDA">
        <w:rPr>
          <w:rFonts w:ascii="Times New Roman" w:hAnsi="Times New Roman" w:cs="Times New Roman"/>
          <w:sz w:val="28"/>
          <w:szCs w:val="28"/>
        </w:rPr>
        <w:t xml:space="preserve"> 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id.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D1A2206" w14:textId="259553D0" w:rsidR="001861FD" w:rsidRPr="001861FD" w:rsidRDefault="001861FD" w:rsidP="001861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4F5ECA68" w14:textId="485C0434" w:rsidR="001861FD" w:rsidRDefault="00844BDA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</w:t>
      </w:r>
      <w:r w:rsidR="001861FD">
        <w:rPr>
          <w:rFonts w:ascii="Times New Roman" w:hAnsi="Times New Roman" w:cs="Times New Roman"/>
          <w:sz w:val="28"/>
          <w:szCs w:val="28"/>
        </w:rPr>
        <w:t xml:space="preserve">. Когда требуется новое значение, </w:t>
      </w:r>
      <w:r w:rsidR="001861F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1861FD" w:rsidRPr="001861FD">
        <w:rPr>
          <w:rFonts w:ascii="Times New Roman" w:hAnsi="Times New Roman" w:cs="Times New Roman"/>
          <w:sz w:val="28"/>
          <w:szCs w:val="28"/>
        </w:rPr>
        <w:t xml:space="preserve"> </w:t>
      </w:r>
      <w:r w:rsidR="001861FD"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230F677E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1FD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89CC14D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72BBFD27" w14:textId="77777777" w:rsidR="00267C9A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AUTO</w:t>
      </w:r>
      <w:r w:rsidRPr="001861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186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18E5A846" w14:textId="1D642A1E" w:rsidR="00844BDA" w:rsidRDefault="00267C9A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B3B37" wp14:editId="565DB0AB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FD" w:rsidRPr="00267C9A">
        <w:rPr>
          <w:rFonts w:ascii="Times New Roman" w:hAnsi="Times New Roman" w:cs="Times New Roman"/>
          <w:sz w:val="28"/>
          <w:szCs w:val="28"/>
        </w:rPr>
        <w:t xml:space="preserve"> </w:t>
      </w:r>
      <w:r w:rsidR="00844BDA" w:rsidRPr="00267C9A">
        <w:rPr>
          <w:rFonts w:ascii="Times New Roman" w:hAnsi="Times New Roman" w:cs="Times New Roman"/>
          <w:sz w:val="28"/>
          <w:szCs w:val="28"/>
        </w:rPr>
        <w:br/>
      </w:r>
      <w:r w:rsidR="00DA60F9" w:rsidRPr="00DA60F9">
        <w:rPr>
          <w:rFonts w:ascii="Times New Roman" w:hAnsi="Times New Roman" w:cs="Times New Roman"/>
          <w:b/>
          <w:bCs/>
          <w:sz w:val="28"/>
          <w:szCs w:val="28"/>
        </w:rPr>
        <w:t>@Column</w:t>
      </w:r>
      <w:r w:rsid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A60F9"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5F52A029" w14:textId="477B6DC3" w:rsidR="00DA60F9" w:rsidRDefault="00DA60F9" w:rsidP="00267C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4999EE19" w14:textId="5CC88665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A71D0CF" w14:textId="6ECD32B1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10C65E9B" w14:textId="2CFE7F6D" w:rsidR="007A3514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3E5851A0" w14:textId="359AAB65" w:rsidR="007A3514" w:rsidRPr="00DA60F9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3E2FA426" w14:textId="100849A7" w:rsidR="00DC2648" w:rsidRDefault="00DC264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нужно хранить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FCE7D53" w14:textId="38F35982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числа.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ABDAF4F" wp14:editId="09FB56CC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A83" w14:textId="78B77FF4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строки.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2B4ABAD" wp14:editId="582AE563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1AE" w14:textId="4274ED3B" w:rsidR="00DC2648" w:rsidRDefault="00DC2648" w:rsidP="00DC2648">
      <w:pPr>
        <w:rPr>
          <w:rFonts w:ascii="Times New Roman" w:hAnsi="Times New Roman" w:cs="Times New Roman"/>
          <w:sz w:val="28"/>
          <w:szCs w:val="28"/>
        </w:rPr>
      </w:pPr>
      <w:r w:rsidRPr="00DC264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8D3756">
        <w:rPr>
          <w:rFonts w:ascii="Times New Roman" w:hAnsi="Times New Roman" w:cs="Times New Roman"/>
          <w:sz w:val="28"/>
          <w:szCs w:val="28"/>
        </w:rPr>
        <w:t xml:space="preserve">что поле недолжно </w:t>
      </w:r>
      <w:proofErr w:type="spellStart"/>
      <w:r w:rsidR="008D3756">
        <w:rPr>
          <w:rFonts w:ascii="Times New Roman" w:hAnsi="Times New Roman" w:cs="Times New Roman"/>
          <w:sz w:val="28"/>
          <w:szCs w:val="28"/>
        </w:rPr>
        <w:t>сериализоваться</w:t>
      </w:r>
      <w:proofErr w:type="spellEnd"/>
      <w:r w:rsidR="008D3756">
        <w:rPr>
          <w:rFonts w:ascii="Times New Roman" w:hAnsi="Times New Roman" w:cs="Times New Roman"/>
          <w:sz w:val="28"/>
          <w:szCs w:val="28"/>
        </w:rPr>
        <w:t xml:space="preserve">. </w:t>
      </w:r>
      <w:r w:rsidR="008D375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D3756" w:rsidRPr="008D3756">
        <w:rPr>
          <w:rFonts w:ascii="Times New Roman" w:hAnsi="Times New Roman" w:cs="Times New Roman"/>
          <w:sz w:val="28"/>
          <w:szCs w:val="28"/>
        </w:rPr>
        <w:t xml:space="preserve"> </w:t>
      </w:r>
      <w:r w:rsidR="008D3756"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480EA644" w14:textId="29550BCB" w:rsidR="00995C25" w:rsidRPr="00995C25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536ADE7" wp14:editId="6DBA31BC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923" w14:textId="2DBD63E7" w:rsid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Embeddable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203AB5E2" w14:textId="3470D6DC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EF91EF" wp14:editId="6CBE59C2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C4D" w14:textId="77777777" w:rsidR="00995C25" w:rsidRPr="00995C25" w:rsidRDefault="00995C25" w:rsidP="00DC2648">
      <w:pPr>
        <w:rPr>
          <w:rFonts w:ascii="Times New Roman" w:hAnsi="Times New Roman" w:cs="Times New Roman"/>
          <w:sz w:val="28"/>
          <w:szCs w:val="28"/>
        </w:rPr>
      </w:pPr>
    </w:p>
    <w:p w14:paraId="3FADCC49" w14:textId="5AFBABDB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FCE5C0" wp14:editId="1806AD86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E68" w14:textId="77777777" w:rsidR="00995C25" w:rsidRDefault="00995C25" w:rsidP="00995C25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CreationTimestamp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2A78FD1D" w14:textId="2593389A" w:rsidR="00995C25" w:rsidRPr="00085853" w:rsidRDefault="00995C25" w:rsidP="00DC2648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@UpdateTimestamp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1E1FA19A" w14:textId="2DA27716" w:rsidR="008D3756" w:rsidRP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два поля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UserAddress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>, то использовать @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@AttributeOverrides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067DEAE5" w14:textId="105AF17B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видеть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5FA87F38" w14:textId="2AC708BC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6DF3A" wp14:editId="0CCE8020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E0F" w14:textId="6F46E2D9" w:rsid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hbm2ddl.auto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501A3" w:rsidRPr="00A501A3" w14:paraId="43D95F9D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2CB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3E57A81E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Валидация: Hibernate проверит, совпадают ли имена и типа колонок и полей в базе и в аннотациях. Это самый частый режим.</w:t>
            </w:r>
          </w:p>
        </w:tc>
      </w:tr>
      <w:tr w:rsidR="00A501A3" w:rsidRPr="00A501A3" w14:paraId="634E1440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E647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FCFD5E8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Апдейт: Hibernate обновит таблицы в базе, если они или их колонки отличаются от ожидаемых.</w:t>
            </w:r>
          </w:p>
        </w:tc>
      </w:tr>
      <w:tr w:rsidR="00A501A3" w:rsidRPr="00A501A3" w14:paraId="00E73248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B58A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0204440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Пересоздание: Hibernate удалит все таблицы в базе и создаст их заново на основе данных из аннотаций.</w:t>
            </w:r>
          </w:p>
        </w:tc>
      </w:tr>
      <w:tr w:rsidR="00A501A3" w:rsidRPr="00A501A3" w14:paraId="5A171C3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9E4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214473B1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Создание-удаление. В начале работы Hibernate создаст все таблицы, в конце работы – удалит их за собой.</w:t>
            </w:r>
          </w:p>
        </w:tc>
      </w:tr>
      <w:tr w:rsidR="00A501A3" w:rsidRPr="00A501A3" w14:paraId="405B61B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B4A2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D9B781B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09678107" w14:textId="77777777" w:rsidR="00A501A3" w:rsidRP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1238F0" w14:textId="7FBA5C98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2007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4A2984E1" w14:textId="479EDE21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по умолчанию </w:t>
      </w:r>
      <w:r w:rsidR="00703A3D">
        <w:rPr>
          <w:rFonts w:ascii="Times New Roman" w:hAnsi="Times New Roman" w:cs="Times New Roman"/>
          <w:sz w:val="28"/>
          <w:szCs w:val="28"/>
        </w:rPr>
        <w:t>выборки будут постраничные и отсортированные по первичному ключу.</w:t>
      </w:r>
    </w:p>
    <w:p w14:paraId="77BEFDF0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30883" w14:textId="09AE1DEF" w:rsidR="00710B8F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ущности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хранятся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PersistenceContext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Управление сущностями происходит через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Чтобы сохранить сущность,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мы вызываем у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сущность затем попадает в контекст.</w:t>
      </w:r>
    </w:p>
    <w:p w14:paraId="53638BAC" w14:textId="456E30AB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Контекст – некоторая область хранения. Его иногда называют “кэшем первого уровня”. Чтобы данные из контекста попали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используется команда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команда должна выполняться в рамках транзакции.</w:t>
      </w:r>
    </w:p>
    <w:p w14:paraId="5DE9B373" w14:textId="076AAD3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2282E999" wp14:editId="13486049">
            <wp:extent cx="3524250" cy="476250"/>
            <wp:effectExtent l="0" t="0" r="0" b="0"/>
            <wp:docPr id="42590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8AD" w14:textId="373B2D5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выборке данных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менеджер сущностей сначала ищет сущность в контексте (своего рода кэш), и только если не находит – идет искать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341FC05" w14:textId="40ED71DC" w:rsidR="009D5D7D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использовании 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properties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SessionFactory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можно получить следующим образом:</w:t>
      </w:r>
    </w:p>
    <w:p w14:paraId="5D8A5231" w14:textId="3BA82911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конфигурации с помощью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hibernate.cfg.xml:</w:t>
      </w:r>
    </w:p>
    <w:p w14:paraId="1F2479DB" w14:textId="3401D163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7777777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6B80BD3" w14:textId="77777777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774DC5" w14:textId="413E3368" w:rsidR="009D5D7D" w:rsidRPr="00180283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Жизненный цикл сущностей</w:t>
      </w:r>
    </w:p>
    <w:p w14:paraId="5D481C43" w14:textId="62AE336E" w:rsidR="009D5D7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У сущности может быть 4 состояния:</w:t>
      </w:r>
    </w:p>
    <w:p w14:paraId="5741D178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Transient</w:t>
      </w:r>
    </w:p>
    <w:p w14:paraId="130DDC23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Persistent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(or Managed)</w:t>
      </w:r>
    </w:p>
    <w:p w14:paraId="15C2E1A4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Detached</w:t>
      </w:r>
    </w:p>
    <w:p w14:paraId="70570985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Removed</w:t>
      </w:r>
    </w:p>
    <w:p w14:paraId="76CF68C0" w14:textId="7BB54A79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</w:rPr>
        <w:lastRenderedPageBreak/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каждый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который создан явно с помощью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кода, а не загруженный из БД с помощью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Это значит, что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понятия не имеет об этом объекте, и никакие действия с ним не влияют на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6A4F82E" w14:textId="1C14D249" w:rsidR="00802B16" w:rsidRPr="00180283" w:rsidRDefault="00802B16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Persistent or Managed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объекты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отслеживаемые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Получить их можно двумя способами:</w:t>
      </w:r>
    </w:p>
    <w:p w14:paraId="0DE8469D" w14:textId="2E8E9FCB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Загрузить объект из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6026B7C9" w14:textId="301C27FD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Сохранить 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28EFE046" w14:textId="0776A07F" w:rsidR="00802B16" w:rsidRPr="00180283" w:rsidRDefault="00802B16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Такому объекту обычно соответствует какая-то запись в базе данных, у него есть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т.п.</w:t>
      </w:r>
    </w:p>
    <w:p w14:paraId="7BD64606" w14:textId="0707C7D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больше не следит за этим объектом.</w:t>
      </w:r>
    </w:p>
    <w:p w14:paraId="7DB9BD1F" w14:textId="72C0DB3D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Вызвав метод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evict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 будет явно отсоединен от сессии.</w:t>
      </w:r>
    </w:p>
    <w:p w14:paraId="19CFBD06" w14:textId="658C0D04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Removed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– состояние удаленного объекта. Когда мы удаляем какой-то объект из базы, то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-объект сразу никуда не исчезнет.</w:t>
      </w:r>
    </w:p>
    <w:p w14:paraId="42E0DC4E" w14:textId="77777777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9517FA" w14:textId="3A58D7A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основной объект для работы с базой данных. В нем есть все методы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Но также есть и свои, которые достались ему от более ранних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когда еще не было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JPA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8FF9382" w14:textId="168052B7" w:rsidR="00464053" w:rsidRPr="00180283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Методы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session:</w:t>
      </w:r>
    </w:p>
    <w:p w14:paraId="68DF469E" w14:textId="188748E2" w:rsidR="00F777AE" w:rsidRPr="00180283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сохранить объект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такого объекта еще нет, то он будет добавлен в базу через вызов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INSERT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17CD736" w14:textId="128EC61C" w:rsidR="00F777AE" w:rsidRPr="00180283" w:rsidRDefault="00F777AE" w:rsidP="00F777A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уже есть в базе, то ничего не произойдет. Если попытаться сохранить объект со статусом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выбросится исключение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PersistenceException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07F00B9" w14:textId="77777777" w:rsidR="000509EE" w:rsidRPr="00180283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который был присвоен сохраняемому объекту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базой данных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Согласно спецификации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любой </w:t>
      </w:r>
      <w:proofErr w:type="spellStart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>сериализуемый</w:t>
      </w:r>
      <w:proofErr w:type="spellEnd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что может быть целиком положено в одну колонку таблицы в базе. </w:t>
      </w:r>
    </w:p>
    <w:p w14:paraId="6596086D" w14:textId="034B92D3" w:rsidR="000D4277" w:rsidRPr="00180283" w:rsidRDefault="005214EF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Serialized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поэтому его нужно приводить к нужному типу.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Если в </w:t>
      </w:r>
      <w:proofErr w:type="gram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передать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то он будет рассмотрен как новый и будет добавлена еще одна запись в </w:t>
      </w:r>
      <w:proofErr w:type="spell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35195A20" w14:textId="1D56A24B" w:rsidR="00F7338E" w:rsidRPr="00180283" w:rsidRDefault="00F7338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в статусе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нет необходимости каждый раз сохранять объект после изменений.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сам записывает в базу все изменения отслеживаемого объекта.</w:t>
      </w:r>
    </w:p>
    <w:p w14:paraId="5046E8D1" w14:textId="77777777" w:rsidR="000509EE" w:rsidRPr="00180283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информацию в базе на основе переданного объекта. Возвращает обновленный объект, который будет иметь состояния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присоединен к объекту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02EEF24" w14:textId="7CB09C8F" w:rsidR="000509EE" w:rsidRPr="00180283" w:rsidRDefault="000509E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этом объект, переданный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при этом не меняется.</w:t>
      </w:r>
    </w:p>
    <w:p w14:paraId="0A1FD79B" w14:textId="40AA5380" w:rsidR="00C53BB9" w:rsidRPr="00180283" w:rsidRDefault="00C53BB9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передаваемый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объект имеет статус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(и у него 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), то для него создается новая строка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77A4CA9" w14:textId="2958230A" w:rsidR="00464053" w:rsidRPr="0018028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</w:t>
      </w:r>
      <w:r w:rsidR="00464053" w:rsidRPr="00180283">
        <w:rPr>
          <w:rFonts w:ascii="Times New Roman" w:hAnsi="Times New Roman" w:cs="Times New Roman"/>
          <w:sz w:val="28"/>
          <w:szCs w:val="28"/>
          <w:highlight w:val="green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saveOrUpdate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старая альтернатива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).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обновление объекта, а если его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создает его. В отличие от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может менять переданный ему объект, например, установить ему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39EE5E" w14:textId="2EEEDF5C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Object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возвращает объект из БД, указанного класса по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запись с таким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не найдена,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5EE2F851" w14:textId="26A4783A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session.load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Object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загружает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из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объекта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создает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-объект с переданным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невалидный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вернет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6B5C6E50" w14:textId="5F02EC55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session.find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id)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метод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стандарта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JPA.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не найден,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1A527410" w14:textId="5E7A8CFC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refresh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существующий объект на основе данных из БД. Такое поведение может быть необходимо, если при записи объекта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вызываются различные хранимые процедуры, которые корректируют записанные данные.</w:t>
      </w:r>
    </w:p>
    <w:p w14:paraId="7C241400" w14:textId="1378DE00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remove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удалить объект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Реальная операция в базе будет выполнена после вызова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или закрытия транзакции.</w:t>
      </w:r>
    </w:p>
    <w:p w14:paraId="03689A9C" w14:textId="32C44693" w:rsidR="009D0458" w:rsidRPr="00180283" w:rsidRDefault="009D0458" w:rsidP="009D045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нужно “мягкое удаление” (не удалять данные, а просто пометить их как удаленные) то можно завести поле, которое будет указывать удален объект или нет.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имеет аннотацию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@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Where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текст которой будет добавляться в каждый запрос.</w:t>
      </w:r>
    </w:p>
    <w:p w14:paraId="1F6CEC2B" w14:textId="0BB44C5C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809" w14:textId="5DCE206F" w:rsidR="00E95F70" w:rsidRPr="00E95F70" w:rsidRDefault="00E95F70" w:rsidP="009D045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createQuery</w:t>
      </w:r>
      <w:proofErr w:type="spellEnd"/>
      <w:proofErr w:type="gram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) – </w:t>
      </w:r>
      <w:r>
        <w:rPr>
          <w:rFonts w:ascii="Times New Roman" w:hAnsi="Times New Roman" w:cs="Times New Roman"/>
          <w:sz w:val="28"/>
          <w:szCs w:val="28"/>
          <w:highlight w:val="green"/>
        </w:rPr>
        <w:t>позволяет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запрос на языке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 </w:t>
      </w:r>
      <w:r>
        <w:rPr>
          <w:rFonts w:ascii="Times New Roman" w:hAnsi="Times New Roman" w:cs="Times New Roman"/>
          <w:sz w:val="28"/>
          <w:szCs w:val="28"/>
          <w:highlight w:val="green"/>
        </w:rPr>
        <w:t>можно параметризировать.</w:t>
      </w:r>
    </w:p>
    <w:p w14:paraId="325ED5B6" w14:textId="2B370F0A" w:rsidR="00E95F70" w:rsidRPr="009D0458" w:rsidRDefault="00E95F70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8B89D" wp14:editId="756F6596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38BAF25" w:rsidR="00E052BC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запрос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9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использовать метод </w:t>
      </w:r>
      <w:proofErr w:type="spellStart"/>
      <w:r w:rsidRPr="00E95F70">
        <w:rPr>
          <w:rFonts w:ascii="Times New Roman" w:hAnsi="Times New Roman" w:cs="Times New Roman"/>
          <w:b/>
          <w:sz w:val="28"/>
          <w:szCs w:val="28"/>
        </w:rPr>
        <w:t>setParameterList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CB0731" w14:textId="1878CCE6" w:rsidR="00E95F70" w:rsidRPr="00E95F70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93F4D" wp14:editId="72CD8145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7F3B" w14:textId="77777777" w:rsidR="00E052BC" w:rsidRPr="00F753A3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4E50D8DA" w14:textId="363AB1D2" w:rsidR="00163117" w:rsidRDefault="003A282B" w:rsidP="00267C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СОХРАНЕНИЕ В БД ИЕРАРХИИ КЛАССОВ</w:t>
      </w:r>
    </w:p>
    <w:p w14:paraId="04C492C5" w14:textId="31ACCFF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4 способа, которыми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может связать иерархию классов с таблицами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92FAA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MappedSuperclass</w:t>
      </w:r>
      <w:proofErr w:type="spellEnd"/>
    </w:p>
    <w:p w14:paraId="3C967402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Single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72ED5640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Joined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1612DA2D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per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</w:p>
    <w:p w14:paraId="1B1E4E7F" w14:textId="6C759040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sz w:val="28"/>
          <w:szCs w:val="28"/>
        </w:rPr>
        <w:t>Каждая стратегия предполагает свою собственную структуру таблиц в базе данных.</w:t>
      </w:r>
    </w:p>
    <w:p w14:paraId="752BD46B" w14:textId="329C4D59" w:rsidR="003A282B" w:rsidRPr="003A282B" w:rsidRDefault="003A282B" w:rsidP="003A28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 базе данных будут отдельные таблицы для каждого класса. Однако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таблицы не будут связаны.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проигнорирует поля и аннотации родительского класса.</w:t>
      </w:r>
    </w:p>
    <w:p w14:paraId="03E7C3AF" w14:textId="7A7C417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A282B">
        <w:rPr>
          <w:rFonts w:ascii="Times New Roman" w:hAnsi="Times New Roman" w:cs="Times New Roman"/>
          <w:b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обрабатывать и поля родительского класса. Для каждого класса будет своя таблица, но уже с полным набором полей, включающим унаследованные от родителя</w:t>
      </w:r>
      <w:r w:rsidR="00A72908">
        <w:rPr>
          <w:rFonts w:ascii="Times New Roman" w:hAnsi="Times New Roman" w:cs="Times New Roman"/>
          <w:sz w:val="28"/>
          <w:szCs w:val="28"/>
        </w:rPr>
        <w:t>.</w:t>
      </w:r>
    </w:p>
    <w:p w14:paraId="0D6BC4C4" w14:textId="2F85769A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0BD5" wp14:editId="2BEFF48C">
            <wp:extent cx="3267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052" w14:textId="06E5140C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1B3A23" wp14:editId="0F924C0D">
            <wp:extent cx="27717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097" w14:textId="77777777" w:rsidR="00A72908" w:rsidRDefault="00A72908" w:rsidP="00A72908">
      <w:pPr>
        <w:ind w:left="360"/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sz w:val="28"/>
          <w:szCs w:val="28"/>
        </w:rPr>
        <w:t xml:space="preserve">Запросы к базе данных на HQL будут возвращать только ту сущность, тип которой указан явно. Ты не можешь написать запрос к базе на HQL и получить список всех пользователей: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722CB84A" w14:textId="77777777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хранить все классы иерархии в одной таблице. В этой таблице будет служебная колонка </w:t>
      </w:r>
      <w:r w:rsidRPr="00A72908">
        <w:rPr>
          <w:rFonts w:ascii="Times New Roman" w:hAnsi="Times New Roman" w:cs="Times New Roman"/>
          <w:b/>
          <w:sz w:val="28"/>
          <w:szCs w:val="28"/>
        </w:rPr>
        <w:t>DTYPE VARCHAR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имя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7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</w:t>
      </w:r>
    </w:p>
    <w:p w14:paraId="1D3EB201" w14:textId="39B17E5E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gram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A729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A72908">
        <w:rPr>
          <w:rFonts w:ascii="Times New Roman" w:hAnsi="Times New Roman" w:cs="Times New Roman"/>
          <w:b/>
          <w:sz w:val="28"/>
          <w:szCs w:val="28"/>
        </w:rPr>
        <w:t>.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>_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>)</w:t>
      </w:r>
      <w:r w:rsidRPr="00A72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данные всех классов иерархии хранятся в одной таблице.</w:t>
      </w:r>
    </w:p>
    <w:p w14:paraId="6949A8A6" w14:textId="27774F33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поля которых нет в классе, будут установлены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Из-за этого мы не сможем навешивать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мы уже сможем одним запросом получить сущности всех классов. </w:t>
      </w:r>
      <w:r w:rsidR="006676C3" w:rsidRPr="006676C3">
        <w:rPr>
          <w:rFonts w:ascii="Times New Roman" w:hAnsi="Times New Roman" w:cs="Times New Roman"/>
          <w:sz w:val="28"/>
          <w:szCs w:val="28"/>
        </w:rPr>
        <w:t>На основе колонки DTYPE будет правильно определен тип сущности и создан объект правильного класса.</w:t>
      </w:r>
    </w:p>
    <w:p w14:paraId="27261D70" w14:textId="06857D14" w:rsidR="006676C3" w:rsidRDefault="006676C3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называется </w:t>
      </w:r>
      <w:r w:rsidRPr="006676C3">
        <w:rPr>
          <w:rFonts w:ascii="Times New Roman" w:hAnsi="Times New Roman" w:cs="Times New Roman"/>
          <w:b/>
          <w:sz w:val="28"/>
          <w:szCs w:val="28"/>
        </w:rPr>
        <w:t>Дискриминатор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можем явно указывать его, используя аннотацию:</w:t>
      </w:r>
    </w:p>
    <w:p w14:paraId="34836CA2" w14:textId="09B11D5B" w:rsidR="006676C3" w:rsidRPr="00F753A3" w:rsidRDefault="006676C3" w:rsidP="006676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DiscriminatorColumn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name="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имя_колонки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 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DiscriminatorType.INTEGER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B976D88" w14:textId="1E65D57B" w:rsidR="006676C3" w:rsidRP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676C3">
        <w:rPr>
          <w:rFonts w:ascii="Times New Roman" w:hAnsi="Times New Roman" w:cs="Times New Roman"/>
          <w:sz w:val="28"/>
          <w:szCs w:val="28"/>
        </w:rPr>
        <w:t xml:space="preserve">При использовании этой аннотации </w:t>
      </w:r>
      <w:proofErr w:type="spellStart"/>
      <w:r w:rsidRPr="006676C3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676C3">
        <w:rPr>
          <w:rFonts w:ascii="Times New Roman" w:hAnsi="Times New Roman" w:cs="Times New Roman"/>
          <w:sz w:val="28"/>
          <w:szCs w:val="28"/>
        </w:rPr>
        <w:t xml:space="preserve"> будет ожидать в базе отдельную таблицу для каждого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sz w:val="28"/>
          <w:szCs w:val="28"/>
        </w:rPr>
        <w:t>и его подклассов</w:t>
      </w:r>
      <w:r>
        <w:rPr>
          <w:rFonts w:ascii="Times New Roman" w:hAnsi="Times New Roman" w:cs="Times New Roman"/>
          <w:sz w:val="28"/>
          <w:szCs w:val="28"/>
        </w:rPr>
        <w:t xml:space="preserve">. То есть в каждой дочерней таблице будет только собственные поля этого класса. Поля родительского класса придется получать из родительской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76C3">
        <w:rPr>
          <w:rFonts w:ascii="Times New Roman" w:hAnsi="Times New Roman" w:cs="Times New Roman"/>
          <w:sz w:val="28"/>
          <w:szCs w:val="28"/>
        </w:rPr>
        <w:t>.</w:t>
      </w:r>
    </w:p>
    <w:p w14:paraId="12F75A5D" w14:textId="43BB87E1" w:rsidR="006676C3" w:rsidRDefault="006676C3" w:rsidP="0066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6676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</w:rPr>
        <w:t>.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>)</w:t>
      </w:r>
    </w:p>
    <w:p w14:paraId="0C58A56C" w14:textId="0D478607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36EDB" wp14:editId="55508693">
            <wp:extent cx="2447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F1B" w14:textId="43A342EA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308E7" wp14:editId="2839733D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E16" w14:textId="3A33CD21" w:rsidR="00C95498" w:rsidRDefault="00C95498" w:rsidP="00C95498">
      <w:pPr>
        <w:rPr>
          <w:rFonts w:ascii="Times New Roman" w:hAnsi="Times New Roman" w:cs="Times New Roman"/>
          <w:sz w:val="28"/>
          <w:szCs w:val="28"/>
        </w:rPr>
      </w:pP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954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класса будет использована отдельная таблица. Похожа на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5498">
        <w:rPr>
          <w:rFonts w:ascii="Times New Roman" w:hAnsi="Times New Roman" w:cs="Times New Roman"/>
          <w:sz w:val="28"/>
          <w:szCs w:val="28"/>
        </w:rPr>
        <w:t xml:space="preserve">Основное отличие – это то, что используется сквозной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(PRIMARY KEY) для всех таблиц. У тебя не могут быть разные строки с одним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не только в рамках одной таблицы, но и в рамках этой группы таблиц.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будет следить за этим.</w:t>
      </w:r>
    </w:p>
    <w:p w14:paraId="78574FDB" w14:textId="1BFE47D9" w:rsidR="00F753A3" w:rsidRPr="00F753A3" w:rsidRDefault="00F753A3" w:rsidP="00F75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Устанавливается</w:t>
      </w:r>
      <w:r w:rsidRPr="00F75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аннотацией </w:t>
      </w:r>
      <w:r w:rsidRPr="00F753A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F753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F753A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F753A3">
        <w:rPr>
          <w:rFonts w:ascii="Times New Roman" w:hAnsi="Times New Roman" w:cs="Times New Roman"/>
          <w:b/>
          <w:sz w:val="28"/>
          <w:szCs w:val="28"/>
        </w:rPr>
        <w:t>.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F753A3">
        <w:rPr>
          <w:rFonts w:ascii="Times New Roman" w:hAnsi="Times New Roman" w:cs="Times New Roman"/>
          <w:b/>
          <w:sz w:val="28"/>
          <w:szCs w:val="28"/>
        </w:rPr>
        <w:t>)</w:t>
      </w:r>
    </w:p>
    <w:p w14:paraId="705141D4" w14:textId="77777777" w:rsidR="00F753A3" w:rsidRPr="00F753A3" w:rsidRDefault="00F753A3" w:rsidP="00C95498">
      <w:pPr>
        <w:rPr>
          <w:rFonts w:ascii="Times New Roman" w:hAnsi="Times New Roman" w:cs="Times New Roman"/>
          <w:sz w:val="28"/>
          <w:szCs w:val="28"/>
        </w:rPr>
      </w:pPr>
    </w:p>
    <w:p w14:paraId="4677D75B" w14:textId="27B169A5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данные из всех таблиц в один запрос.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0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 w:rsidRPr="0000226A">
        <w:rPr>
          <w:rFonts w:ascii="Times New Roman" w:hAnsi="Times New Roman" w:cs="Times New Roman"/>
          <w:sz w:val="28"/>
          <w:szCs w:val="28"/>
        </w:rPr>
        <w:t>сделает выборку из всех таблиц, потом объединит ее через UNION ALL в подобие виртуальной таблицы, и только потом будет выполнять по ней поиск и/или выборку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B615" w14:textId="6B1EF76D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запросы могут быть очень медленными.</w:t>
      </w:r>
    </w:p>
    <w:p w14:paraId="1E06FE4C" w14:textId="0D565A17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</w:p>
    <w:p w14:paraId="37C65586" w14:textId="77777777" w:rsidR="00F077E1" w:rsidRPr="00F077E1" w:rsidRDefault="00F077E1" w:rsidP="00F077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</w:t>
      </w:r>
      <w:r w:rsidRPr="00F077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4CAEBD6" w14:textId="1F2A91DD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способ создания типовых запросов, помогает избежать синтаксических ошибок.</w:t>
      </w:r>
    </w:p>
    <w:p w14:paraId="3F2A7CAA" w14:textId="77C6BE37" w:rsidR="00F077E1" w:rsidRDefault="00F077E1" w:rsidP="005407A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07A4">
        <w:rPr>
          <w:rFonts w:ascii="Times New Roman" w:hAnsi="Times New Roman" w:cs="Times New Roman"/>
          <w:sz w:val="28"/>
          <w:szCs w:val="28"/>
        </w:rPr>
        <w:t xml:space="preserve">Для создания запроса используется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который мы получаем из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>.</w:t>
      </w:r>
    </w:p>
    <w:p w14:paraId="69BDD003" w14:textId="04AEB00E" w:rsidR="005407A4" w:rsidRDefault="005407A4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CriteriaQuery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описывает, какой запрос мы хотим сделать,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 возвращаемого результата.</w:t>
      </w:r>
    </w:p>
    <w:p w14:paraId="3CA4C9E7" w14:textId="676FADB9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6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начальную точку входа запроса.</w:t>
      </w:r>
    </w:p>
    <w:p w14:paraId="4268806D" w14:textId="0D722CDD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Далее, с помощью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, мы создаем предикаты для нашей сущности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. Обратите внимание, что эти предикаты пока не имеют никакого эффекта.</w:t>
      </w:r>
    </w:p>
    <w:p w14:paraId="702FE2AA" w14:textId="33C3E0ED" w:rsidR="00B62587" w:rsidRP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Мы применим оба предиката к нашему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CriteriaQuery.where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...) объединяет свои аргументы в логическое и. Это момент, когда мы привязываем эти предикаты к запросу.</w:t>
      </w:r>
      <w:bookmarkStart w:id="2" w:name="_GoBack"/>
      <w:bookmarkEnd w:id="2"/>
    </w:p>
    <w:p w14:paraId="6ABFF45D" w14:textId="77777777" w:rsidR="00F753A3" w:rsidRPr="00F077E1" w:rsidRDefault="00F753A3" w:rsidP="00F753A3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quests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HIBERNATE</w:t>
        </w:r>
        <w:r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PUBLIC</w:t>
        </w:r>
      </w:hyperlink>
    </w:p>
    <w:p w14:paraId="0331320C" w14:textId="77777777" w:rsidR="00F753A3" w:rsidRPr="00F753A3" w:rsidRDefault="00F753A3" w:rsidP="00F75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A3">
        <w:rPr>
          <w:rFonts w:ascii="Times New Roman" w:hAnsi="Times New Roman" w:cs="Times New Roman"/>
          <w:sz w:val="28"/>
          <w:szCs w:val="28"/>
          <w:lang w:val="en-US"/>
        </w:rPr>
        <w:t>https://javarush.com/quests/lectures/questhibernate.level15.lecture05</w:t>
      </w:r>
    </w:p>
    <w:p w14:paraId="694AEC0A" w14:textId="77777777" w:rsidR="00C95498" w:rsidRPr="0000226A" w:rsidRDefault="00C95498" w:rsidP="006676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5498" w:rsidRPr="0000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1F44"/>
    <w:multiLevelType w:val="multilevel"/>
    <w:tmpl w:val="6D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011F9"/>
    <w:multiLevelType w:val="hybridMultilevel"/>
    <w:tmpl w:val="1C7AF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B4AF4"/>
    <w:multiLevelType w:val="multilevel"/>
    <w:tmpl w:val="63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17CDB"/>
    <w:multiLevelType w:val="multilevel"/>
    <w:tmpl w:val="54F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0226A"/>
    <w:rsid w:val="000302A3"/>
    <w:rsid w:val="000509EE"/>
    <w:rsid w:val="00085853"/>
    <w:rsid w:val="000D4277"/>
    <w:rsid w:val="00163117"/>
    <w:rsid w:val="00173FF6"/>
    <w:rsid w:val="00180283"/>
    <w:rsid w:val="001853F3"/>
    <w:rsid w:val="001861FD"/>
    <w:rsid w:val="0026776D"/>
    <w:rsid w:val="00267C9A"/>
    <w:rsid w:val="002A75E2"/>
    <w:rsid w:val="003374D5"/>
    <w:rsid w:val="003575CD"/>
    <w:rsid w:val="003A282B"/>
    <w:rsid w:val="003A4A99"/>
    <w:rsid w:val="003D7C7B"/>
    <w:rsid w:val="003F6EF7"/>
    <w:rsid w:val="00464053"/>
    <w:rsid w:val="005214EF"/>
    <w:rsid w:val="005407A4"/>
    <w:rsid w:val="00551F2E"/>
    <w:rsid w:val="005B676D"/>
    <w:rsid w:val="0065113D"/>
    <w:rsid w:val="006676C3"/>
    <w:rsid w:val="00681F9E"/>
    <w:rsid w:val="006F1E48"/>
    <w:rsid w:val="00703A3D"/>
    <w:rsid w:val="00710B8F"/>
    <w:rsid w:val="00711607"/>
    <w:rsid w:val="00723FD7"/>
    <w:rsid w:val="00756AD5"/>
    <w:rsid w:val="007A3514"/>
    <w:rsid w:val="00802B16"/>
    <w:rsid w:val="008405D7"/>
    <w:rsid w:val="00844BDA"/>
    <w:rsid w:val="008507FA"/>
    <w:rsid w:val="0087179D"/>
    <w:rsid w:val="008D3756"/>
    <w:rsid w:val="00944B48"/>
    <w:rsid w:val="00961CAC"/>
    <w:rsid w:val="00995C25"/>
    <w:rsid w:val="009D0458"/>
    <w:rsid w:val="009D5D7D"/>
    <w:rsid w:val="00A20077"/>
    <w:rsid w:val="00A501A3"/>
    <w:rsid w:val="00A72908"/>
    <w:rsid w:val="00B62587"/>
    <w:rsid w:val="00B63A48"/>
    <w:rsid w:val="00B6739F"/>
    <w:rsid w:val="00C53BB9"/>
    <w:rsid w:val="00C95498"/>
    <w:rsid w:val="00DA60F9"/>
    <w:rsid w:val="00DC2648"/>
    <w:rsid w:val="00E052BC"/>
    <w:rsid w:val="00E21632"/>
    <w:rsid w:val="00E53307"/>
    <w:rsid w:val="00E95F70"/>
    <w:rsid w:val="00F077E1"/>
    <w:rsid w:val="00F7338E"/>
    <w:rsid w:val="00F753A3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javarush.com/quests/QUEST_SQL_HIBERNATE_PUBLIC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543A-25A6-40B1-BBCB-C58B965C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14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14</cp:revision>
  <dcterms:created xsi:type="dcterms:W3CDTF">2023-06-12T07:56:00Z</dcterms:created>
  <dcterms:modified xsi:type="dcterms:W3CDTF">2023-06-22T15:13:00Z</dcterms:modified>
</cp:coreProperties>
</file>