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>Në bazë të ligjit për arsim fillor në pajtueshmëri me nenin nr. 35 alinea 3, nga ligji për arsim fillor dhe në bazë të nenit 17 dhe 71 nga statuti i shkollës dhe akteve tjera, Shkolla fillore “Përparimi” Çegran, Gostivar ka p</w:t>
      </w:r>
      <w:r>
        <w:rPr>
          <w:rFonts w:ascii="Arial" w:hAnsi="Arial" w:cs="Arial"/>
          <w:spacing w:val="-8"/>
          <w:sz w:val="24"/>
          <w:szCs w:val="24"/>
          <w:lang w:val="sq-AL"/>
        </w:rPr>
        <w:t>ër</w:t>
      </w:r>
      <w:r w:rsidRPr="005C439B">
        <w:rPr>
          <w:rFonts w:ascii="Arial" w:hAnsi="Arial" w:cs="Arial"/>
          <w:spacing w:val="-8"/>
          <w:sz w:val="24"/>
          <w:szCs w:val="24"/>
          <w:lang w:val="sq-AL"/>
        </w:rPr>
        <w:t>ga</w:t>
      </w:r>
      <w:r>
        <w:rPr>
          <w:rFonts w:ascii="Arial" w:hAnsi="Arial" w:cs="Arial"/>
          <w:spacing w:val="-8"/>
          <w:sz w:val="24"/>
          <w:szCs w:val="24"/>
          <w:lang w:val="sq-AL"/>
        </w:rPr>
        <w:t>t</w:t>
      </w: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itur programin vjetor për punën e shkollës për vitin shkollor </w:t>
      </w:r>
      <w:r>
        <w:rPr>
          <w:rFonts w:ascii="Arial" w:hAnsi="Arial" w:cs="Arial"/>
          <w:spacing w:val="-8"/>
          <w:sz w:val="24"/>
          <w:szCs w:val="24"/>
          <w:lang w:val="sq-AL"/>
        </w:rPr>
        <w:t>2015/2016</w:t>
      </w:r>
    </w:p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          Shkolla fillore “Përparimi” është e vendosur në  fsh. Çegran. Puna edukativo – mësimore realizohet në tre objekte edhe ate në shkollën qendrore e cila ndodhet në hyrje të fshatit, shkollën periferike në fsh. Çegran e cila gjendet në mes të fshatit si dhe në shkollën periferike e cila gjendet në fsh. Koritë shkolla është themeluar me 01.09.1945 nga ana e Kuvendit të Komunës së Gostivarit dhe ka funksionuar si institucion arsimor katër vjeçar deri me 31.08.1953 Prej 31.08.1953 funksionon si shkollë tetëvjeçare, e cila i pranon nxënësit nga vendbanimet: fsh. Çegran, fsh. Forinë dhe fsh. Koritë Prej 01.02.2014 Shkolla fillore i pranon nxënësit nga fsh. Çegran dhe Koritë. Me punën e sajë gjatë kësaj periudhe shkolla ka realizuar aritje të dukshme në lëminë e punës edukativo arsimore dhe për momentin ka imazh të një shkolle fillore në të cilën të gjithë me kënaqësi e ndjekin mësimdhënien.</w:t>
      </w:r>
    </w:p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          Programi vjetor i shkollës paraqet dokument bazë në të cilin janë të planifikuara të gjith aktivitetet vjetore, qëllime dhe detyra të caktuara si dhe format e koordinimit të të gjitha detyrimeve të subjekteve pedagogjike në shkollë dhe të bashkësisë në përgjithësi. Në program janë të përpunuara dhe konkretizuara detyrat edukativo arsimore dhe veprimet e punës. Është e organizuar edhe forma e ndjekjes dhe informimit për kualitetin e detyrave me qëllim vlerësim objektiv i të ariturave të nxënësve. Të gjitha aktet që i përmban programi vjetor do të realizohen me koordinim të përbashkët të të gjithë pjesmarësve të integruar në shkollë</w:t>
      </w:r>
    </w:p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          Një nga parimet mbi të cilat bazohej puna e shkollës për vitin e kaluar shkollor janë: Administrimi demokratik me prani të mësimdhënësve dhe të punësuarve në sjelljen e vendimeve. Pjesmarje e përbashkët e mësimdhënësve gjatë planifikimit dhe implmentimit të aktiviteteve në shkollë, përsosja profesionale e mësimdhënësve, organizimi i mbledhjeve profesionale për punën praktike të shkollës, puna ekipore dhe pjesmarja nëpër seminare të cilat organizohen nga Byroja për Zhvillimin e Arsimit</w:t>
      </w:r>
    </w:p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          Në këtë vit shkollor planifikohet që të vazhdohet me këto aktivitete si dhe aktivitete tjera për përmirësimin e punës së të gjitha strukturave në shkollë.</w:t>
      </w:r>
    </w:p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          Për pregaditjen e planifikimit global vjetor për punën e shkollës për vitin shkollor </w:t>
      </w:r>
      <w:r>
        <w:rPr>
          <w:rFonts w:ascii="Arial" w:hAnsi="Arial" w:cs="Arial"/>
          <w:spacing w:val="-8"/>
          <w:sz w:val="24"/>
          <w:szCs w:val="24"/>
          <w:lang w:val="sq-AL"/>
        </w:rPr>
        <w:t>2015/2016</w:t>
      </w:r>
      <w:r w:rsidRPr="005C439B">
        <w:rPr>
          <w:rFonts w:ascii="Arial" w:hAnsi="Arial" w:cs="Arial"/>
          <w:spacing w:val="-8"/>
          <w:sz w:val="24"/>
          <w:szCs w:val="24"/>
          <w:lang w:val="sq-AL"/>
        </w:rPr>
        <w:t xml:space="preserve"> pikat nismëtare janë: Ligji për arsim fillor (gazeta zyrtare e RM 103-2008), planet dhe programet mësimore, koncepcioni për arsim nëntëvjeçar, statuti i shkollës, programi për zhvillimin e shkollës, programi për punën e shkollës nga viti i kaluar, raport vjetor i shkollës nga viti i kaluar, raporte nga evaluimi i shkollës, evaluimi integral, testimi ekstern, raportet për punën finansiare të shkollës, njohuritë e fituara nga përsosjet profesiojnale, bashkëpunimi me shkollat tjera.</w:t>
      </w:r>
    </w:p>
    <w:p w:rsidR="000077A6" w:rsidRPr="005C439B" w:rsidRDefault="000077A6" w:rsidP="000077A6">
      <w:pPr>
        <w:widowControl w:val="0"/>
        <w:tabs>
          <w:tab w:val="left" w:pos="1435"/>
          <w:tab w:val="left" w:pos="13098"/>
        </w:tabs>
        <w:autoSpaceDE w:val="0"/>
        <w:autoSpaceDN w:val="0"/>
        <w:adjustRightInd w:val="0"/>
        <w:spacing w:after="0" w:line="269" w:lineRule="exact"/>
        <w:ind w:right="-42"/>
        <w:jc w:val="both"/>
        <w:rPr>
          <w:rFonts w:ascii="Arial" w:hAnsi="Arial" w:cs="Arial"/>
          <w:spacing w:val="-8"/>
          <w:sz w:val="24"/>
          <w:szCs w:val="24"/>
          <w:lang w:val="sq-AL"/>
        </w:rPr>
      </w:pPr>
      <w:r w:rsidRPr="005C439B">
        <w:rPr>
          <w:rFonts w:ascii="Arial" w:hAnsi="Arial" w:cs="Arial"/>
          <w:spacing w:val="-8"/>
          <w:sz w:val="24"/>
          <w:szCs w:val="24"/>
          <w:lang w:val="sq-AL"/>
        </w:rPr>
        <w:t>Programi vjetor për punën e shkollës i dërgohet për miratim këshillit të shkollës.</w:t>
      </w:r>
    </w:p>
    <w:p w:rsidR="00733D94" w:rsidRDefault="00733D94">
      <w:bookmarkStart w:id="0" w:name="_GoBack"/>
      <w:bookmarkEnd w:id="0"/>
    </w:p>
    <w:sectPr w:rsidR="00733D94" w:rsidSect="00CC7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077A6"/>
    <w:rsid w:val="000077A6"/>
    <w:rsid w:val="00733D94"/>
    <w:rsid w:val="00CC7A2E"/>
    <w:rsid w:val="00E96F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7A6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perparimisch sch</dc:creator>
  <cp:lastModifiedBy>HP</cp:lastModifiedBy>
  <cp:revision>2</cp:revision>
  <dcterms:created xsi:type="dcterms:W3CDTF">2026-06-22T08:22:00Z</dcterms:created>
  <dcterms:modified xsi:type="dcterms:W3CDTF">2026-06-22T08:22:00Z</dcterms:modified>
</cp:coreProperties>
</file>