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75942" w14:textId="77777777" w:rsidR="00D47124" w:rsidRDefault="00D47124">
      <w:pPr>
        <w:tabs>
          <w:tab w:val="left" w:pos="6804"/>
        </w:tabs>
        <w:spacing w:line="360" w:lineRule="auto"/>
        <w:rPr>
          <w:sz w:val="22"/>
          <w:szCs w:val="22"/>
        </w:rPr>
      </w:pPr>
    </w:p>
    <w:p w14:paraId="39F810B8" w14:textId="77777777" w:rsidR="00D47124" w:rsidRDefault="00D47124">
      <w:pPr>
        <w:tabs>
          <w:tab w:val="left" w:pos="6804"/>
        </w:tabs>
        <w:spacing w:line="360" w:lineRule="auto"/>
        <w:jc w:val="center"/>
        <w:rPr>
          <w:sz w:val="22"/>
          <w:szCs w:val="22"/>
        </w:rPr>
      </w:pPr>
    </w:p>
    <w:p w14:paraId="7CA63137" w14:textId="77777777" w:rsidR="00D47124" w:rsidRDefault="00D47124">
      <w:pPr>
        <w:tabs>
          <w:tab w:val="left" w:pos="6804"/>
        </w:tabs>
        <w:spacing w:line="360" w:lineRule="auto"/>
        <w:jc w:val="center"/>
        <w:rPr>
          <w:sz w:val="22"/>
          <w:szCs w:val="22"/>
        </w:rPr>
      </w:pPr>
    </w:p>
    <w:p w14:paraId="0EBB0B09" w14:textId="77777777" w:rsidR="00D47124" w:rsidRDefault="00D47124">
      <w:pPr>
        <w:tabs>
          <w:tab w:val="left" w:pos="6804"/>
        </w:tabs>
        <w:spacing w:line="360" w:lineRule="auto"/>
        <w:jc w:val="center"/>
        <w:rPr>
          <w:sz w:val="22"/>
          <w:szCs w:val="22"/>
        </w:rPr>
      </w:pPr>
    </w:p>
    <w:p w14:paraId="38A31C15" w14:textId="77777777" w:rsidR="00D47124" w:rsidRDefault="00D47124">
      <w:pPr>
        <w:pBdr>
          <w:bottom w:val="single" w:sz="12" w:space="1" w:color="000000"/>
        </w:pBdr>
        <w:spacing w:line="360" w:lineRule="auto"/>
        <w:jc w:val="center"/>
        <w:rPr>
          <w:sz w:val="22"/>
          <w:szCs w:val="22"/>
        </w:rPr>
      </w:pPr>
    </w:p>
    <w:p w14:paraId="647913DD" w14:textId="77777777" w:rsidR="00D47124" w:rsidRDefault="00D47124">
      <w:pPr>
        <w:spacing w:line="360" w:lineRule="auto"/>
        <w:jc w:val="center"/>
        <w:rPr>
          <w:sz w:val="22"/>
          <w:szCs w:val="22"/>
        </w:rPr>
      </w:pPr>
    </w:p>
    <w:p w14:paraId="13FBF502" w14:textId="77777777" w:rsidR="00D47124" w:rsidRDefault="00D47124">
      <w:pPr>
        <w:spacing w:line="360" w:lineRule="auto"/>
        <w:jc w:val="center"/>
        <w:rPr>
          <w:sz w:val="22"/>
          <w:szCs w:val="22"/>
        </w:rPr>
      </w:pPr>
    </w:p>
    <w:p w14:paraId="43F2FA89" w14:textId="77777777" w:rsidR="00D47124" w:rsidRDefault="00D47124">
      <w:pPr>
        <w:spacing w:line="360" w:lineRule="auto"/>
        <w:jc w:val="center"/>
        <w:rPr>
          <w:sz w:val="22"/>
          <w:szCs w:val="22"/>
        </w:rPr>
      </w:pPr>
    </w:p>
    <w:p w14:paraId="5B822512" w14:textId="77777777" w:rsidR="00D47124" w:rsidRDefault="00D47124">
      <w:pPr>
        <w:spacing w:line="360" w:lineRule="auto"/>
        <w:jc w:val="center"/>
        <w:rPr>
          <w:sz w:val="22"/>
          <w:szCs w:val="22"/>
        </w:rPr>
      </w:pPr>
    </w:p>
    <w:p w14:paraId="2AD5126F" w14:textId="77777777" w:rsidR="00D47124" w:rsidRDefault="00D47124">
      <w:pPr>
        <w:spacing w:line="360" w:lineRule="auto"/>
        <w:jc w:val="center"/>
        <w:rPr>
          <w:sz w:val="22"/>
          <w:szCs w:val="22"/>
        </w:rPr>
      </w:pPr>
    </w:p>
    <w:p w14:paraId="4B30FF92" w14:textId="77777777" w:rsidR="00D47124" w:rsidRDefault="00D47124">
      <w:pPr>
        <w:spacing w:line="360" w:lineRule="auto"/>
        <w:jc w:val="center"/>
        <w:rPr>
          <w:sz w:val="22"/>
          <w:szCs w:val="22"/>
        </w:rPr>
      </w:pPr>
    </w:p>
    <w:p w14:paraId="31C95650" w14:textId="77777777" w:rsidR="00D47124" w:rsidRDefault="00D47124">
      <w:pPr>
        <w:spacing w:line="360" w:lineRule="auto"/>
        <w:jc w:val="center"/>
        <w:rPr>
          <w:sz w:val="22"/>
          <w:szCs w:val="22"/>
        </w:rPr>
      </w:pPr>
    </w:p>
    <w:p w14:paraId="1400FF7A" w14:textId="77777777" w:rsidR="00D47124" w:rsidRDefault="00D47124">
      <w:pPr>
        <w:spacing w:line="360" w:lineRule="auto"/>
        <w:jc w:val="center"/>
        <w:rPr>
          <w:sz w:val="22"/>
          <w:szCs w:val="22"/>
        </w:rPr>
      </w:pPr>
    </w:p>
    <w:p w14:paraId="05559895" w14:textId="77777777" w:rsidR="00D47124" w:rsidRDefault="00D47124">
      <w:pPr>
        <w:spacing w:line="360" w:lineRule="auto"/>
        <w:jc w:val="center"/>
        <w:rPr>
          <w:sz w:val="22"/>
          <w:szCs w:val="22"/>
        </w:rPr>
      </w:pPr>
    </w:p>
    <w:p w14:paraId="3FCB3484" w14:textId="77777777" w:rsidR="00D47124" w:rsidRDefault="00D47124">
      <w:pPr>
        <w:spacing w:line="360" w:lineRule="auto"/>
        <w:rPr>
          <w:sz w:val="22"/>
          <w:szCs w:val="22"/>
        </w:rPr>
      </w:pPr>
    </w:p>
    <w:p w14:paraId="71AA821E" w14:textId="77777777" w:rsidR="00D47124" w:rsidRDefault="00D47124">
      <w:pPr>
        <w:spacing w:line="360" w:lineRule="auto"/>
        <w:rPr>
          <w:sz w:val="22"/>
          <w:szCs w:val="22"/>
        </w:rPr>
      </w:pPr>
    </w:p>
    <w:p w14:paraId="354EB4C2" w14:textId="77777777" w:rsidR="00D47124" w:rsidRDefault="00D47124">
      <w:pPr>
        <w:spacing w:line="360" w:lineRule="auto"/>
        <w:jc w:val="center"/>
        <w:rPr>
          <w:sz w:val="22"/>
          <w:szCs w:val="22"/>
        </w:rPr>
      </w:pPr>
    </w:p>
    <w:p w14:paraId="277933B2" w14:textId="77777777" w:rsidR="00D47124" w:rsidRDefault="00D47124">
      <w:pPr>
        <w:spacing w:line="360" w:lineRule="auto"/>
        <w:jc w:val="center"/>
        <w:rPr>
          <w:b/>
          <w:sz w:val="22"/>
          <w:szCs w:val="22"/>
        </w:rPr>
      </w:pPr>
    </w:p>
    <w:p w14:paraId="6FC0F67F" w14:textId="169B7DC9" w:rsidR="00D47124" w:rsidRDefault="00000000">
      <w:pPr>
        <w:tabs>
          <w:tab w:val="left" w:pos="6804"/>
        </w:tabs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ASAMBLEA </w:t>
      </w:r>
      <w:r w:rsidR="00205376">
        <w:rPr>
          <w:b/>
          <w:sz w:val="22"/>
          <w:szCs w:val="22"/>
        </w:rPr>
        <w:t>GENERAL</w:t>
      </w:r>
      <w:r w:rsidR="001E1570">
        <w:rPr>
          <w:b/>
          <w:sz w:val="22"/>
          <w:szCs w:val="22"/>
        </w:rPr>
        <w:t xml:space="preserve"> </w:t>
      </w:r>
      <w:r w:rsidR="00EA1089">
        <w:rPr>
          <w:b/>
          <w:sz w:val="22"/>
          <w:szCs w:val="22"/>
        </w:rPr>
        <w:t>{{TIPO_ASAMBLEA}}</w:t>
      </w:r>
      <w:r>
        <w:rPr>
          <w:b/>
          <w:sz w:val="22"/>
          <w:szCs w:val="22"/>
        </w:rPr>
        <w:t xml:space="preserve"> DE </w:t>
      </w:r>
      <w:r w:rsidR="00EA1089">
        <w:rPr>
          <w:b/>
          <w:sz w:val="22"/>
          <w:szCs w:val="22"/>
        </w:rPr>
        <w:t>{{CARACTER}}</w:t>
      </w:r>
      <w:r>
        <w:rPr>
          <w:b/>
          <w:sz w:val="22"/>
          <w:szCs w:val="22"/>
        </w:rPr>
        <w:t xml:space="preserve"> DE</w:t>
      </w:r>
    </w:p>
    <w:p w14:paraId="58BD673D" w14:textId="1A9BA9CD" w:rsidR="00D47124" w:rsidRDefault="000371FB">
      <w:pPr>
        <w:spacing w:line="360" w:lineRule="auto"/>
        <w:jc w:val="center"/>
        <w:rPr>
          <w:b/>
          <w:sz w:val="22"/>
          <w:szCs w:val="22"/>
        </w:rPr>
      </w:pPr>
      <w:r w:rsidRPr="000371FB">
        <w:rPr>
          <w:b/>
          <w:sz w:val="22"/>
          <w:szCs w:val="22"/>
        </w:rPr>
        <w:t>{{RAZON_SOCIAL}}</w:t>
      </w:r>
    </w:p>
    <w:p w14:paraId="752E67CC" w14:textId="77777777" w:rsidR="00D47124" w:rsidRDefault="00D47124">
      <w:pPr>
        <w:spacing w:line="360" w:lineRule="auto"/>
        <w:jc w:val="center"/>
        <w:rPr>
          <w:sz w:val="22"/>
          <w:szCs w:val="22"/>
        </w:rPr>
      </w:pPr>
    </w:p>
    <w:p w14:paraId="1050F8BF" w14:textId="77777777" w:rsidR="00D47124" w:rsidRDefault="00D47124">
      <w:pPr>
        <w:spacing w:line="360" w:lineRule="auto"/>
        <w:rPr>
          <w:sz w:val="22"/>
          <w:szCs w:val="22"/>
        </w:rPr>
      </w:pPr>
    </w:p>
    <w:p w14:paraId="0D635FC7" w14:textId="77777777" w:rsidR="00D47124" w:rsidRDefault="00D47124">
      <w:pPr>
        <w:spacing w:line="360" w:lineRule="auto"/>
        <w:jc w:val="center"/>
        <w:rPr>
          <w:sz w:val="22"/>
          <w:szCs w:val="22"/>
        </w:rPr>
      </w:pPr>
    </w:p>
    <w:p w14:paraId="385E0519" w14:textId="77777777" w:rsidR="00D47124" w:rsidRDefault="00D47124">
      <w:pPr>
        <w:spacing w:line="360" w:lineRule="auto"/>
        <w:jc w:val="center"/>
        <w:rPr>
          <w:sz w:val="22"/>
          <w:szCs w:val="22"/>
        </w:rPr>
      </w:pPr>
    </w:p>
    <w:p w14:paraId="09F66594" w14:textId="77777777" w:rsidR="00D47124" w:rsidRDefault="00D47124">
      <w:pPr>
        <w:spacing w:line="360" w:lineRule="auto"/>
        <w:jc w:val="center"/>
        <w:rPr>
          <w:sz w:val="22"/>
          <w:szCs w:val="22"/>
        </w:rPr>
      </w:pPr>
    </w:p>
    <w:p w14:paraId="4CA39BE8" w14:textId="77777777" w:rsidR="00D47124" w:rsidRDefault="00D47124">
      <w:pPr>
        <w:spacing w:line="360" w:lineRule="auto"/>
        <w:jc w:val="center"/>
        <w:rPr>
          <w:sz w:val="22"/>
          <w:szCs w:val="22"/>
        </w:rPr>
      </w:pPr>
    </w:p>
    <w:p w14:paraId="3BA0F583" w14:textId="77777777" w:rsidR="00D47124" w:rsidRDefault="00D47124">
      <w:pPr>
        <w:spacing w:line="360" w:lineRule="auto"/>
        <w:jc w:val="center"/>
        <w:rPr>
          <w:sz w:val="22"/>
          <w:szCs w:val="22"/>
        </w:rPr>
      </w:pPr>
    </w:p>
    <w:p w14:paraId="28F78173" w14:textId="1BB70C28" w:rsidR="00D47124" w:rsidRDefault="00000000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De fecha </w:t>
      </w:r>
      <w:r w:rsidR="00EA1089">
        <w:rPr>
          <w:sz w:val="22"/>
          <w:szCs w:val="22"/>
        </w:rPr>
        <w:t>{{fecha}}</w:t>
      </w:r>
    </w:p>
    <w:p w14:paraId="3A2DF0F8" w14:textId="77777777" w:rsidR="00D47124" w:rsidRDefault="00D47124">
      <w:pPr>
        <w:spacing w:line="360" w:lineRule="auto"/>
        <w:jc w:val="center"/>
        <w:rPr>
          <w:sz w:val="22"/>
          <w:szCs w:val="22"/>
        </w:rPr>
      </w:pPr>
    </w:p>
    <w:p w14:paraId="0F822BEB" w14:textId="77777777" w:rsidR="00D47124" w:rsidRDefault="00D47124">
      <w:pPr>
        <w:spacing w:line="360" w:lineRule="auto"/>
        <w:jc w:val="center"/>
        <w:rPr>
          <w:sz w:val="22"/>
          <w:szCs w:val="22"/>
        </w:rPr>
      </w:pPr>
    </w:p>
    <w:p w14:paraId="0FDB9756" w14:textId="77777777" w:rsidR="00D47124" w:rsidRDefault="00D47124">
      <w:pPr>
        <w:spacing w:line="360" w:lineRule="auto"/>
        <w:jc w:val="center"/>
        <w:rPr>
          <w:sz w:val="22"/>
          <w:szCs w:val="22"/>
        </w:rPr>
      </w:pPr>
    </w:p>
    <w:p w14:paraId="76498439" w14:textId="77777777" w:rsidR="00D47124" w:rsidRDefault="00D47124">
      <w:pPr>
        <w:spacing w:line="360" w:lineRule="auto"/>
        <w:jc w:val="center"/>
        <w:rPr>
          <w:sz w:val="22"/>
          <w:szCs w:val="22"/>
        </w:rPr>
      </w:pPr>
    </w:p>
    <w:p w14:paraId="7D627192" w14:textId="77777777" w:rsidR="00D47124" w:rsidRDefault="00D47124">
      <w:pPr>
        <w:spacing w:line="360" w:lineRule="auto"/>
        <w:rPr>
          <w:sz w:val="22"/>
          <w:szCs w:val="22"/>
        </w:rPr>
      </w:pPr>
    </w:p>
    <w:p w14:paraId="44ABD969" w14:textId="77777777" w:rsidR="00D47124" w:rsidRDefault="00D47124">
      <w:pPr>
        <w:spacing w:line="360" w:lineRule="auto"/>
        <w:rPr>
          <w:sz w:val="22"/>
          <w:szCs w:val="22"/>
        </w:rPr>
      </w:pPr>
    </w:p>
    <w:p w14:paraId="0FC0763A" w14:textId="77777777" w:rsidR="00D47124" w:rsidRDefault="00D47124">
      <w:pPr>
        <w:spacing w:line="360" w:lineRule="auto"/>
        <w:rPr>
          <w:sz w:val="22"/>
          <w:szCs w:val="22"/>
        </w:rPr>
      </w:pPr>
    </w:p>
    <w:p w14:paraId="658443D1" w14:textId="77777777" w:rsidR="00D47124" w:rsidRDefault="00D47124">
      <w:pPr>
        <w:spacing w:line="360" w:lineRule="auto"/>
        <w:rPr>
          <w:sz w:val="22"/>
          <w:szCs w:val="22"/>
        </w:rPr>
      </w:pPr>
    </w:p>
    <w:p w14:paraId="1E2AA456" w14:textId="77777777" w:rsidR="00D47124" w:rsidRDefault="00D47124">
      <w:pPr>
        <w:spacing w:line="360" w:lineRule="auto"/>
        <w:rPr>
          <w:sz w:val="22"/>
          <w:szCs w:val="22"/>
        </w:rPr>
      </w:pPr>
    </w:p>
    <w:p w14:paraId="64EF30EF" w14:textId="77777777" w:rsidR="00D47124" w:rsidRDefault="00D47124">
      <w:pPr>
        <w:spacing w:line="360" w:lineRule="auto"/>
        <w:rPr>
          <w:sz w:val="22"/>
          <w:szCs w:val="22"/>
        </w:rPr>
      </w:pPr>
    </w:p>
    <w:p w14:paraId="47353BC8" w14:textId="77777777" w:rsidR="00D47124" w:rsidRDefault="00D47124">
      <w:pPr>
        <w:spacing w:line="360" w:lineRule="auto"/>
        <w:rPr>
          <w:sz w:val="22"/>
          <w:szCs w:val="22"/>
        </w:rPr>
      </w:pPr>
    </w:p>
    <w:p w14:paraId="60434444" w14:textId="77777777" w:rsidR="00D47124" w:rsidRDefault="00D47124">
      <w:pPr>
        <w:pBdr>
          <w:bottom w:val="single" w:sz="12" w:space="1" w:color="000000"/>
        </w:pBdr>
        <w:spacing w:line="360" w:lineRule="auto"/>
        <w:rPr>
          <w:sz w:val="22"/>
          <w:szCs w:val="22"/>
        </w:rPr>
      </w:pPr>
    </w:p>
    <w:p w14:paraId="0F9ED207" w14:textId="77777777" w:rsidR="00D47124" w:rsidRDefault="00D47124">
      <w:pPr>
        <w:spacing w:line="360" w:lineRule="auto"/>
        <w:jc w:val="both"/>
        <w:rPr>
          <w:sz w:val="22"/>
          <w:szCs w:val="22"/>
        </w:rPr>
        <w:sectPr w:rsidR="00D47124">
          <w:headerReference w:type="default" r:id="rId7"/>
          <w:footerReference w:type="even" r:id="rId8"/>
          <w:footerReference w:type="default" r:id="rId9"/>
          <w:pgSz w:w="12240" w:h="20160"/>
          <w:pgMar w:top="1417" w:right="1701" w:bottom="1417" w:left="1701" w:header="708" w:footer="708" w:gutter="0"/>
          <w:pgNumType w:start="1"/>
          <w:cols w:space="720"/>
          <w:titlePg/>
        </w:sectPr>
      </w:pPr>
    </w:p>
    <w:p w14:paraId="5AEC0A8B" w14:textId="31286BF0" w:rsidR="00D47124" w:rsidRDefault="00000000">
      <w:pPr>
        <w:tabs>
          <w:tab w:val="left" w:pos="6804"/>
        </w:tabs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ASAMBLEA </w:t>
      </w:r>
      <w:r w:rsidR="00205376">
        <w:rPr>
          <w:b/>
          <w:sz w:val="22"/>
          <w:szCs w:val="22"/>
        </w:rPr>
        <w:t xml:space="preserve">GENERAL </w:t>
      </w:r>
      <w:r w:rsidR="00EA1089">
        <w:rPr>
          <w:b/>
          <w:sz w:val="22"/>
          <w:szCs w:val="22"/>
        </w:rPr>
        <w:t>{{TIPO_ASAMBLEA}}</w:t>
      </w:r>
      <w:r>
        <w:rPr>
          <w:b/>
          <w:sz w:val="22"/>
          <w:szCs w:val="22"/>
        </w:rPr>
        <w:t xml:space="preserve"> DE </w:t>
      </w:r>
      <w:r w:rsidR="00EA1089">
        <w:rPr>
          <w:b/>
          <w:sz w:val="22"/>
          <w:szCs w:val="22"/>
        </w:rPr>
        <w:t>{{CARACTER}}</w:t>
      </w:r>
      <w:r>
        <w:rPr>
          <w:b/>
          <w:sz w:val="22"/>
          <w:szCs w:val="22"/>
        </w:rPr>
        <w:t xml:space="preserve"> DE </w:t>
      </w:r>
    </w:p>
    <w:p w14:paraId="2C5D5296" w14:textId="71C0258F" w:rsidR="00D47124" w:rsidRDefault="00EA1089">
      <w:pPr>
        <w:tabs>
          <w:tab w:val="left" w:pos="6804"/>
        </w:tabs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{{RAZON_SOCIAL}}</w:t>
      </w:r>
    </w:p>
    <w:p w14:paraId="1336010A" w14:textId="77777777" w:rsidR="00D47124" w:rsidRDefault="00D47124">
      <w:pPr>
        <w:tabs>
          <w:tab w:val="left" w:pos="6804"/>
        </w:tabs>
        <w:spacing w:line="360" w:lineRule="auto"/>
        <w:jc w:val="center"/>
        <w:rPr>
          <w:sz w:val="22"/>
          <w:szCs w:val="22"/>
        </w:rPr>
      </w:pPr>
    </w:p>
    <w:p w14:paraId="19D2871F" w14:textId="041CC41C" w:rsidR="00D47124" w:rsidRDefault="00000000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Siendo las </w:t>
      </w:r>
      <w:r w:rsidR="00EA1089">
        <w:rPr>
          <w:sz w:val="22"/>
          <w:szCs w:val="22"/>
        </w:rPr>
        <w:t>{{</w:t>
      </w:r>
      <w:proofErr w:type="spellStart"/>
      <w:r w:rsidR="00EA1089">
        <w:rPr>
          <w:sz w:val="22"/>
          <w:szCs w:val="22"/>
        </w:rPr>
        <w:t>hora_inicio</w:t>
      </w:r>
      <w:proofErr w:type="spellEnd"/>
      <w:r w:rsidR="00EA1089">
        <w:rPr>
          <w:sz w:val="22"/>
          <w:szCs w:val="22"/>
        </w:rPr>
        <w:t>}}</w:t>
      </w:r>
      <w:r>
        <w:rPr>
          <w:sz w:val="22"/>
          <w:szCs w:val="22"/>
        </w:rPr>
        <w:t xml:space="preserve"> horas del </w:t>
      </w:r>
      <w:r w:rsidR="00EA1089">
        <w:rPr>
          <w:sz w:val="22"/>
          <w:szCs w:val="22"/>
        </w:rPr>
        <w:t>{{fecha}}</w:t>
      </w:r>
      <w:r>
        <w:rPr>
          <w:sz w:val="22"/>
          <w:szCs w:val="22"/>
        </w:rPr>
        <w:t xml:space="preserve">, se reunieron en el domicilio social de </w:t>
      </w:r>
      <w:r w:rsidR="00EA1089">
        <w:rPr>
          <w:sz w:val="22"/>
          <w:szCs w:val="22"/>
        </w:rPr>
        <w:t>{{</w:t>
      </w:r>
      <w:r w:rsidR="009C687B">
        <w:rPr>
          <w:sz w:val="22"/>
          <w:szCs w:val="22"/>
        </w:rPr>
        <w:t>RAZON_SOCIAL</w:t>
      </w:r>
      <w:r w:rsidR="00EA1089">
        <w:rPr>
          <w:sz w:val="22"/>
          <w:szCs w:val="22"/>
        </w:rPr>
        <w:t>}}</w:t>
      </w:r>
      <w:r>
        <w:rPr>
          <w:sz w:val="22"/>
          <w:szCs w:val="22"/>
        </w:rPr>
        <w:t xml:space="preserve"> (en adelante referida indistintamente por su denominación social, “</w:t>
      </w:r>
      <w:r w:rsidR="003C3EBB" w:rsidRPr="003C3EBB">
        <w:rPr>
          <w:sz w:val="22"/>
          <w:szCs w:val="22"/>
          <w:u w:val="single"/>
        </w:rPr>
        <w:t>{{ABREVIATURA_SOCIEDAD}}</w:t>
      </w:r>
      <w:r>
        <w:rPr>
          <w:sz w:val="22"/>
          <w:szCs w:val="22"/>
        </w:rPr>
        <w:t>” o la “</w:t>
      </w:r>
      <w:r>
        <w:rPr>
          <w:sz w:val="22"/>
          <w:szCs w:val="22"/>
          <w:u w:val="single"/>
        </w:rPr>
        <w:t>Sociedad</w:t>
      </w:r>
      <w:r>
        <w:rPr>
          <w:sz w:val="22"/>
          <w:szCs w:val="22"/>
        </w:rPr>
        <w:t xml:space="preserve">”) ubicado en </w:t>
      </w:r>
      <w:r w:rsidR="00EA1089">
        <w:rPr>
          <w:sz w:val="22"/>
          <w:szCs w:val="22"/>
        </w:rPr>
        <w:t>{{lugar}}</w:t>
      </w:r>
      <w:r>
        <w:rPr>
          <w:sz w:val="22"/>
          <w:szCs w:val="22"/>
        </w:rPr>
        <w:t xml:space="preserve">, las personas cuyos nombres aparecen en la lista de asistencia (en adelante y en conjunto denominados los “Asambleístas”), que firmada por el Secretario, Escrutador y los </w:t>
      </w:r>
      <w:r w:rsidR="00EA1089">
        <w:rPr>
          <w:sz w:val="22"/>
          <w:szCs w:val="22"/>
        </w:rPr>
        <w:t>{{</w:t>
      </w:r>
      <w:proofErr w:type="spellStart"/>
      <w:r w:rsidR="00EA1089">
        <w:rPr>
          <w:sz w:val="22"/>
          <w:szCs w:val="22"/>
        </w:rPr>
        <w:t>caracter</w:t>
      </w:r>
      <w:proofErr w:type="spellEnd"/>
      <w:r w:rsidR="00EA1089">
        <w:rPr>
          <w:sz w:val="22"/>
          <w:szCs w:val="22"/>
        </w:rPr>
        <w:t>}}</w:t>
      </w:r>
      <w:r>
        <w:rPr>
          <w:sz w:val="22"/>
          <w:szCs w:val="22"/>
        </w:rPr>
        <w:t xml:space="preserve">, se agrega a la presente acta como “Anexo Uno”, para celebrar una Asamblea </w:t>
      </w:r>
      <w:r w:rsidR="00EA1089">
        <w:rPr>
          <w:sz w:val="22"/>
          <w:szCs w:val="22"/>
        </w:rPr>
        <w:t>{{</w:t>
      </w:r>
      <w:proofErr w:type="spellStart"/>
      <w:r w:rsidR="00EA1089">
        <w:rPr>
          <w:sz w:val="22"/>
          <w:szCs w:val="22"/>
        </w:rPr>
        <w:t>tipo_asamblea</w:t>
      </w:r>
      <w:proofErr w:type="spellEnd"/>
      <w:r w:rsidR="00EA1089">
        <w:rPr>
          <w:sz w:val="22"/>
          <w:szCs w:val="22"/>
        </w:rPr>
        <w:t>}}</w:t>
      </w:r>
      <w:r>
        <w:rPr>
          <w:sz w:val="22"/>
          <w:szCs w:val="22"/>
        </w:rPr>
        <w:t xml:space="preserve"> de </w:t>
      </w:r>
      <w:r w:rsidR="00EA1089">
        <w:rPr>
          <w:sz w:val="22"/>
          <w:szCs w:val="22"/>
        </w:rPr>
        <w:t>{{</w:t>
      </w:r>
      <w:proofErr w:type="spellStart"/>
      <w:r w:rsidR="00EA1089">
        <w:rPr>
          <w:sz w:val="22"/>
          <w:szCs w:val="22"/>
        </w:rPr>
        <w:t>caracter</w:t>
      </w:r>
      <w:proofErr w:type="spellEnd"/>
      <w:r w:rsidR="00EA1089">
        <w:rPr>
          <w:sz w:val="22"/>
          <w:szCs w:val="22"/>
        </w:rPr>
        <w:t>}}</w:t>
      </w:r>
      <w:r>
        <w:rPr>
          <w:sz w:val="22"/>
          <w:szCs w:val="22"/>
        </w:rPr>
        <w:t xml:space="preserve"> de la Sociedad (en adelante la “Asamblea”), para la cual no se requirió convocatoria alguna, al encontrarse presente el 100% (cien por ciento) de las acciones con derecho a voto representativas del capital social de la Sociedad de conformidad con lo dispuesto en la cláusula décima quinta de los estatutos sociales.</w:t>
      </w:r>
    </w:p>
    <w:p w14:paraId="3C96635D" w14:textId="77777777" w:rsidR="00D47124" w:rsidRDefault="00D47124">
      <w:pPr>
        <w:spacing w:line="360" w:lineRule="auto"/>
        <w:rPr>
          <w:sz w:val="22"/>
          <w:szCs w:val="22"/>
        </w:rPr>
      </w:pPr>
    </w:p>
    <w:p w14:paraId="706EBBFA" w14:textId="0722FED3" w:rsidR="00D47124" w:rsidRDefault="00000000">
      <w:pPr>
        <w:tabs>
          <w:tab w:val="left" w:pos="6750"/>
        </w:tabs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 conformidad con la cláusula décima séptima de los estatutos sociales, en ausencia del </w:t>
      </w:r>
      <w:proofErr w:type="gramStart"/>
      <w:r>
        <w:rPr>
          <w:color w:val="000000"/>
          <w:sz w:val="22"/>
          <w:szCs w:val="22"/>
        </w:rPr>
        <w:t>Presidente</w:t>
      </w:r>
      <w:proofErr w:type="gramEnd"/>
      <w:r>
        <w:rPr>
          <w:color w:val="000000"/>
          <w:sz w:val="22"/>
          <w:szCs w:val="22"/>
        </w:rPr>
        <w:t xml:space="preserve"> del Consejo de Administración, fungió como </w:t>
      </w:r>
      <w:proofErr w:type="gramStart"/>
      <w:r>
        <w:rPr>
          <w:color w:val="000000"/>
          <w:sz w:val="22"/>
          <w:szCs w:val="22"/>
        </w:rPr>
        <w:t>Presidente</w:t>
      </w:r>
      <w:proofErr w:type="gramEnd"/>
      <w:r>
        <w:rPr>
          <w:color w:val="000000"/>
          <w:sz w:val="22"/>
          <w:szCs w:val="22"/>
        </w:rPr>
        <w:t xml:space="preserve"> de la Asamblea el </w:t>
      </w:r>
      <w:r w:rsidR="0063554B">
        <w:rPr>
          <w:color w:val="000000"/>
          <w:sz w:val="22"/>
          <w:szCs w:val="22"/>
        </w:rPr>
        <w:t xml:space="preserve">licenciado </w:t>
      </w:r>
      <w:r w:rsidR="001F5BB8">
        <w:rPr>
          <w:sz w:val="22"/>
          <w:szCs w:val="22"/>
        </w:rPr>
        <w:t>{{presidente}}</w:t>
      </w:r>
      <w:r w:rsidR="00B4375E"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por así haberlo decidido los presentes y como </w:t>
      </w:r>
      <w:proofErr w:type="gramStart"/>
      <w:r>
        <w:rPr>
          <w:color w:val="000000"/>
          <w:sz w:val="22"/>
          <w:szCs w:val="22"/>
        </w:rPr>
        <w:t>Secretario</w:t>
      </w:r>
      <w:proofErr w:type="gramEnd"/>
      <w:r>
        <w:rPr>
          <w:color w:val="000000"/>
          <w:sz w:val="22"/>
          <w:szCs w:val="22"/>
        </w:rPr>
        <w:t xml:space="preserve"> actuó el licenciado </w:t>
      </w:r>
      <w:r w:rsidR="00EA1089">
        <w:rPr>
          <w:color w:val="000000"/>
          <w:sz w:val="22"/>
          <w:szCs w:val="22"/>
        </w:rPr>
        <w:t>{{secretario}}</w:t>
      </w:r>
      <w:r>
        <w:rPr>
          <w:color w:val="000000"/>
          <w:sz w:val="22"/>
          <w:szCs w:val="22"/>
        </w:rPr>
        <w:t xml:space="preserve">, en calidad de </w:t>
      </w:r>
      <w:proofErr w:type="gramStart"/>
      <w:r>
        <w:rPr>
          <w:color w:val="000000"/>
          <w:sz w:val="22"/>
          <w:szCs w:val="22"/>
        </w:rPr>
        <w:t>Secretario</w:t>
      </w:r>
      <w:proofErr w:type="gramEnd"/>
      <w:r>
        <w:rPr>
          <w:color w:val="000000"/>
          <w:sz w:val="22"/>
          <w:szCs w:val="22"/>
        </w:rPr>
        <w:t xml:space="preserve"> de dicho órgano de administración.</w:t>
      </w:r>
    </w:p>
    <w:p w14:paraId="632E53D0" w14:textId="77777777" w:rsidR="00D47124" w:rsidRDefault="00D47124">
      <w:pPr>
        <w:tabs>
          <w:tab w:val="left" w:pos="6750"/>
        </w:tabs>
        <w:spacing w:line="360" w:lineRule="auto"/>
        <w:jc w:val="both"/>
        <w:rPr>
          <w:sz w:val="22"/>
          <w:szCs w:val="22"/>
        </w:rPr>
      </w:pPr>
    </w:p>
    <w:p w14:paraId="03524548" w14:textId="4DD965C2" w:rsidR="00D47124" w:rsidRDefault="00000000">
      <w:pPr>
        <w:tabs>
          <w:tab w:val="left" w:pos="675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 hace constar la presencia del Comisario de la Sociedad, el señor </w:t>
      </w:r>
      <w:r w:rsidR="00EA1089">
        <w:rPr>
          <w:sz w:val="22"/>
          <w:szCs w:val="22"/>
        </w:rPr>
        <w:t>{{comisario}}</w:t>
      </w:r>
      <w:r>
        <w:rPr>
          <w:sz w:val="22"/>
          <w:szCs w:val="22"/>
        </w:rPr>
        <w:t xml:space="preserve">. </w:t>
      </w:r>
    </w:p>
    <w:p w14:paraId="06389228" w14:textId="77777777" w:rsidR="00D47124" w:rsidRDefault="00D47124">
      <w:pPr>
        <w:spacing w:line="360" w:lineRule="auto"/>
        <w:jc w:val="both"/>
        <w:rPr>
          <w:sz w:val="22"/>
          <w:szCs w:val="22"/>
        </w:rPr>
      </w:pPr>
    </w:p>
    <w:p w14:paraId="434BC873" w14:textId="07A62C2D" w:rsidR="00D47124" w:rsidRDefault="00000000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Presidente de la Asamblea designó como Escrutador al licenciado </w:t>
      </w:r>
      <w:r w:rsidR="00EA1089">
        <w:rPr>
          <w:color w:val="000000"/>
          <w:sz w:val="22"/>
          <w:szCs w:val="22"/>
        </w:rPr>
        <w:t>{{escrutador}}</w:t>
      </w:r>
      <w:r>
        <w:rPr>
          <w:sz w:val="22"/>
          <w:szCs w:val="22"/>
        </w:rPr>
        <w:t xml:space="preserve">, de conformidad con lo señalado en la cláusula décima séptima de los estatutos sociales, quien después de aceptar su cargo, procedió a realizar el escrutinio, para lo cual revisó el Libro de Registro de Acciones de la Sociedad y preparó la Lista de Asistencia, misma que aquí se tiene por íntegramente reproducida como si a la letra se insertase y en la cual, se hace constar que estuvieron presentes y representadas en la Asamblea la totalidad de las acciones con derecho a voto, representativas del capital social de la Sociedad. </w:t>
      </w:r>
    </w:p>
    <w:p w14:paraId="4D55ABEC" w14:textId="77777777" w:rsidR="00D47124" w:rsidRDefault="00D47124">
      <w:pPr>
        <w:spacing w:line="360" w:lineRule="auto"/>
        <w:jc w:val="both"/>
        <w:rPr>
          <w:sz w:val="22"/>
          <w:szCs w:val="22"/>
        </w:rPr>
      </w:pPr>
    </w:p>
    <w:p w14:paraId="6AB16A94" w14:textId="77777777" w:rsidR="00D47124" w:rsidRDefault="00000000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Con base en el escrutinio debidamente certificado por el Secretario y Escrutador, el Presidente declaró formalmente instalada la Asamblea, no obstante que no se publicó la convocatoria respectiva, ello en virtud de encontrarse presente el 100% (cien por ciento) de las acciones en circulación con derecho a voto, que integran la totalidad del capital social suscrito y pagado de la Sociedad, al tenor de lo dispuesto por la cláusula décima quinta y décima octava de los estatutos sociales, así como el artículo 188 de la Ley General de Sociedades Mercantiles.</w:t>
      </w:r>
    </w:p>
    <w:p w14:paraId="3352948C" w14:textId="77777777" w:rsidR="00D47124" w:rsidRDefault="00D47124">
      <w:pPr>
        <w:spacing w:line="360" w:lineRule="auto"/>
        <w:jc w:val="both"/>
        <w:rPr>
          <w:sz w:val="22"/>
          <w:szCs w:val="22"/>
        </w:rPr>
      </w:pPr>
    </w:p>
    <w:p w14:paraId="02197E1A" w14:textId="77777777" w:rsidR="00D47124" w:rsidRDefault="00000000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continuación, el </w:t>
      </w:r>
      <w:proofErr w:type="gramStart"/>
      <w:r>
        <w:rPr>
          <w:sz w:val="22"/>
          <w:szCs w:val="22"/>
        </w:rPr>
        <w:t>Presidente</w:t>
      </w:r>
      <w:proofErr w:type="gramEnd"/>
      <w:r>
        <w:rPr>
          <w:sz w:val="22"/>
          <w:szCs w:val="22"/>
        </w:rPr>
        <w:t xml:space="preserve"> preguntó a los Asambleístas si estaban de acuerdo en que la votación se hiciese en forma económica, a lo cual estos contestaron unánimemente en sentido afirmativo.</w:t>
      </w:r>
    </w:p>
    <w:p w14:paraId="27076A9D" w14:textId="77777777" w:rsidR="00D47124" w:rsidRDefault="00D47124">
      <w:pPr>
        <w:spacing w:line="360" w:lineRule="auto"/>
        <w:jc w:val="both"/>
        <w:rPr>
          <w:sz w:val="22"/>
          <w:szCs w:val="22"/>
        </w:rPr>
      </w:pPr>
    </w:p>
    <w:p w14:paraId="6291C13B" w14:textId="77777777" w:rsidR="00D47124" w:rsidRDefault="00000000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Acto seguido y a solicitud del </w:t>
      </w:r>
      <w:proofErr w:type="gramStart"/>
      <w:r>
        <w:rPr>
          <w:sz w:val="22"/>
          <w:szCs w:val="22"/>
        </w:rPr>
        <w:t>Presidente</w:t>
      </w:r>
      <w:proofErr w:type="gramEnd"/>
      <w:r>
        <w:rPr>
          <w:sz w:val="22"/>
          <w:szCs w:val="22"/>
        </w:rPr>
        <w:t xml:space="preserve"> de la Asamblea, el </w:t>
      </w:r>
      <w:proofErr w:type="gramStart"/>
      <w:r>
        <w:rPr>
          <w:sz w:val="22"/>
          <w:szCs w:val="22"/>
        </w:rPr>
        <w:t>Secretario</w:t>
      </w:r>
      <w:proofErr w:type="gramEnd"/>
      <w:r>
        <w:rPr>
          <w:sz w:val="22"/>
          <w:szCs w:val="22"/>
        </w:rPr>
        <w:t xml:space="preserve"> dio lectura al “Orden del Día”, mismo que sometió a la aprobación de los Asambleístas y que a continuación se transcribe:</w:t>
      </w:r>
    </w:p>
    <w:p w14:paraId="0CAEEE1F" w14:textId="77777777" w:rsidR="00D47124" w:rsidRDefault="00D47124">
      <w:pPr>
        <w:spacing w:line="360" w:lineRule="auto"/>
        <w:jc w:val="both"/>
        <w:rPr>
          <w:sz w:val="22"/>
          <w:szCs w:val="22"/>
        </w:rPr>
      </w:pPr>
    </w:p>
    <w:p w14:paraId="2DF1CE24" w14:textId="77777777" w:rsidR="00D47124" w:rsidRDefault="00D47124">
      <w:pPr>
        <w:spacing w:line="360" w:lineRule="auto"/>
        <w:jc w:val="center"/>
        <w:rPr>
          <w:b/>
          <w:sz w:val="22"/>
          <w:szCs w:val="22"/>
        </w:rPr>
      </w:pPr>
    </w:p>
    <w:p w14:paraId="6C211924" w14:textId="5A2756E7" w:rsidR="00D47124" w:rsidRPr="00BD4AF6" w:rsidRDefault="00000000" w:rsidP="00BD4AF6">
      <w:pPr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ORDEN DEL DÍA </w:t>
      </w:r>
    </w:p>
    <w:p w14:paraId="38B8672C" w14:textId="709ADEEF" w:rsidR="00D47124" w:rsidRDefault="009D1163">
      <w:pPr>
        <w:spacing w:line="360" w:lineRule="auto"/>
        <w:ind w:left="567" w:hanging="567"/>
        <w:jc w:val="both"/>
        <w:rPr>
          <w:color w:val="000000"/>
          <w:sz w:val="22"/>
          <w:szCs w:val="22"/>
        </w:rPr>
      </w:pPr>
      <w:r w:rsidRPr="009D1163">
        <w:rPr>
          <w:color w:val="000000"/>
          <w:sz w:val="22"/>
          <w:szCs w:val="22"/>
        </w:rPr>
        <w:t>{{ORDENES_Y_RESOLUCIONES}}</w:t>
      </w:r>
    </w:p>
    <w:p w14:paraId="155AE392" w14:textId="77777777" w:rsidR="00D47124" w:rsidRDefault="00D47124">
      <w:pPr>
        <w:spacing w:line="360" w:lineRule="auto"/>
        <w:jc w:val="both"/>
        <w:rPr>
          <w:sz w:val="22"/>
          <w:szCs w:val="22"/>
        </w:rPr>
      </w:pPr>
    </w:p>
    <w:p w14:paraId="5AD910AF" w14:textId="57A749F0" w:rsidR="00D47124" w:rsidRDefault="00000000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No habiendo más asuntos que tratar, se suspendió la Asamblea por el tiempo necesario para la preparación de la presente acta, la cual, una vez leída, fue aprobada por la Asamblea y autorizada para ser firmada por el </w:t>
      </w:r>
      <w:proofErr w:type="gramStart"/>
      <w:r>
        <w:rPr>
          <w:sz w:val="22"/>
          <w:szCs w:val="22"/>
        </w:rPr>
        <w:t>Presidente</w:t>
      </w:r>
      <w:proofErr w:type="gramEnd"/>
      <w:r>
        <w:rPr>
          <w:sz w:val="22"/>
          <w:szCs w:val="22"/>
        </w:rPr>
        <w:t xml:space="preserve"> y el </w:t>
      </w:r>
      <w:proofErr w:type="gramStart"/>
      <w:r>
        <w:rPr>
          <w:sz w:val="22"/>
          <w:szCs w:val="22"/>
        </w:rPr>
        <w:t>Secretario</w:t>
      </w:r>
      <w:proofErr w:type="gramEnd"/>
      <w:r>
        <w:rPr>
          <w:sz w:val="22"/>
          <w:szCs w:val="22"/>
        </w:rPr>
        <w:t xml:space="preserve"> y Escrutador, dándose por terminada a las </w:t>
      </w:r>
      <w:r w:rsidR="00EA1089">
        <w:rPr>
          <w:sz w:val="22"/>
          <w:szCs w:val="22"/>
        </w:rPr>
        <w:t>{{</w:t>
      </w:r>
      <w:proofErr w:type="spellStart"/>
      <w:r w:rsidR="00EA1089">
        <w:rPr>
          <w:sz w:val="22"/>
          <w:szCs w:val="22"/>
        </w:rPr>
        <w:t>hora_cierre</w:t>
      </w:r>
      <w:proofErr w:type="spellEnd"/>
      <w:r w:rsidR="00EA1089">
        <w:rPr>
          <w:sz w:val="22"/>
          <w:szCs w:val="22"/>
        </w:rPr>
        <w:t>}}</w:t>
      </w:r>
      <w:r>
        <w:rPr>
          <w:sz w:val="22"/>
          <w:szCs w:val="22"/>
        </w:rPr>
        <w:t xml:space="preserve"> horas de su fecha de inicio.</w:t>
      </w:r>
    </w:p>
    <w:p w14:paraId="5461EFB3" w14:textId="77777777" w:rsidR="00D47124" w:rsidRDefault="00D47124">
      <w:pPr>
        <w:spacing w:line="360" w:lineRule="auto"/>
        <w:jc w:val="both"/>
        <w:rPr>
          <w:sz w:val="22"/>
          <w:szCs w:val="22"/>
        </w:rPr>
      </w:pPr>
    </w:p>
    <w:p w14:paraId="4C3595F8" w14:textId="77777777" w:rsidR="00D47124" w:rsidRDefault="00D47124">
      <w:pPr>
        <w:spacing w:line="360" w:lineRule="auto"/>
        <w:jc w:val="both"/>
        <w:rPr>
          <w:sz w:val="22"/>
          <w:szCs w:val="22"/>
        </w:rPr>
      </w:pPr>
    </w:p>
    <w:p w14:paraId="3EC7332B" w14:textId="77777777" w:rsidR="00D47124" w:rsidRDefault="00000000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Se adjunta al expediente que se abre de la presente Asamblea:</w:t>
      </w:r>
    </w:p>
    <w:p w14:paraId="7B02DDEC" w14:textId="77777777" w:rsidR="00D47124" w:rsidRDefault="00D47124">
      <w:pPr>
        <w:spacing w:line="360" w:lineRule="auto"/>
        <w:jc w:val="both"/>
        <w:rPr>
          <w:sz w:val="22"/>
          <w:szCs w:val="22"/>
        </w:rPr>
      </w:pPr>
    </w:p>
    <w:p w14:paraId="380896C1" w14:textId="77777777" w:rsidR="00D47124" w:rsidRDefault="00000000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1.- Anexo Uno: Lista de Asistencia.</w:t>
      </w:r>
    </w:p>
    <w:p w14:paraId="3C8C32DF" w14:textId="77777777" w:rsidR="00D47124" w:rsidRDefault="00000000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2.- Anexo Dos: Informe del Consejo de Administración.</w:t>
      </w:r>
    </w:p>
    <w:p w14:paraId="698856CC" w14:textId="77777777" w:rsidR="00D47124" w:rsidRDefault="00000000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3.- Anexo Tres: Informe del Comisario.</w:t>
      </w:r>
    </w:p>
    <w:p w14:paraId="2E76BC62" w14:textId="77777777" w:rsidR="00D47124" w:rsidRDefault="00000000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4.- Anexo Cuatro: Estados Financieros.</w:t>
      </w:r>
    </w:p>
    <w:p w14:paraId="1C25C123" w14:textId="77777777" w:rsidR="00D47124" w:rsidRDefault="00D47124">
      <w:pPr>
        <w:rPr>
          <w:i/>
          <w:sz w:val="22"/>
          <w:szCs w:val="22"/>
        </w:rPr>
      </w:pPr>
    </w:p>
    <w:p w14:paraId="6F6F24C4" w14:textId="5026E45E" w:rsidR="00D47124" w:rsidRDefault="00000000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 hace constar que durante el tiempo que se desarrolló la Asamblea </w:t>
      </w:r>
      <w:r w:rsidR="00EA1089">
        <w:rPr>
          <w:sz w:val="22"/>
          <w:szCs w:val="22"/>
        </w:rPr>
        <w:t>{{</w:t>
      </w:r>
      <w:proofErr w:type="spellStart"/>
      <w:r w:rsidR="00EA1089">
        <w:rPr>
          <w:sz w:val="22"/>
          <w:szCs w:val="22"/>
        </w:rPr>
        <w:t>tipo_asamblea</w:t>
      </w:r>
      <w:proofErr w:type="spellEnd"/>
      <w:r w:rsidR="00EA1089">
        <w:rPr>
          <w:sz w:val="22"/>
          <w:szCs w:val="22"/>
        </w:rPr>
        <w:t>}}</w:t>
      </w:r>
      <w:r>
        <w:rPr>
          <w:sz w:val="22"/>
          <w:szCs w:val="22"/>
        </w:rPr>
        <w:t xml:space="preserve"> de </w:t>
      </w:r>
      <w:r w:rsidR="00EA1089">
        <w:rPr>
          <w:sz w:val="22"/>
          <w:szCs w:val="22"/>
        </w:rPr>
        <w:t>{{</w:t>
      </w:r>
      <w:proofErr w:type="spellStart"/>
      <w:r w:rsidR="00EA1089">
        <w:rPr>
          <w:sz w:val="22"/>
          <w:szCs w:val="22"/>
        </w:rPr>
        <w:t>caracter</w:t>
      </w:r>
      <w:proofErr w:type="spellEnd"/>
      <w:r w:rsidR="00EA1089">
        <w:rPr>
          <w:sz w:val="22"/>
          <w:szCs w:val="22"/>
        </w:rPr>
        <w:t>}}</w:t>
      </w:r>
      <w:r>
        <w:rPr>
          <w:sz w:val="22"/>
          <w:szCs w:val="22"/>
        </w:rPr>
        <w:t xml:space="preserve"> de </w:t>
      </w:r>
      <w:r w:rsidR="00EA1089">
        <w:rPr>
          <w:sz w:val="22"/>
          <w:szCs w:val="22"/>
        </w:rPr>
        <w:t>{{</w:t>
      </w:r>
      <w:proofErr w:type="spellStart"/>
      <w:r w:rsidR="00EA1089">
        <w:rPr>
          <w:sz w:val="22"/>
          <w:szCs w:val="22"/>
        </w:rPr>
        <w:t>razon_social</w:t>
      </w:r>
      <w:proofErr w:type="spellEnd"/>
      <w:r w:rsidR="00EA1089">
        <w:rPr>
          <w:sz w:val="22"/>
          <w:szCs w:val="22"/>
        </w:rPr>
        <w:t>}}</w:t>
      </w:r>
      <w:r>
        <w:rPr>
          <w:sz w:val="22"/>
          <w:szCs w:val="22"/>
        </w:rPr>
        <w:t xml:space="preserve"> celebrada el </w:t>
      </w:r>
      <w:r w:rsidR="00EA1089">
        <w:rPr>
          <w:sz w:val="22"/>
          <w:szCs w:val="22"/>
        </w:rPr>
        <w:t>{{fecha}}</w:t>
      </w:r>
      <w:r>
        <w:rPr>
          <w:sz w:val="22"/>
          <w:szCs w:val="22"/>
        </w:rPr>
        <w:t>, desde su inicio hasta su terminación, estuvieron presentes todas las personas que en ella intervinieron.</w:t>
      </w:r>
    </w:p>
    <w:p w14:paraId="15E2773B" w14:textId="77777777" w:rsidR="00D47124" w:rsidRDefault="00D47124">
      <w:pPr>
        <w:spacing w:line="360" w:lineRule="auto"/>
        <w:jc w:val="both"/>
        <w:rPr>
          <w:sz w:val="22"/>
          <w:szCs w:val="22"/>
        </w:rPr>
      </w:pPr>
    </w:p>
    <w:p w14:paraId="2C04C802" w14:textId="77777777" w:rsidR="00D47124" w:rsidRDefault="00D47124">
      <w:pPr>
        <w:spacing w:line="360" w:lineRule="auto"/>
        <w:jc w:val="both"/>
        <w:rPr>
          <w:sz w:val="22"/>
          <w:szCs w:val="22"/>
        </w:rPr>
      </w:pPr>
    </w:p>
    <w:tbl>
      <w:tblPr>
        <w:tblStyle w:val="a0"/>
        <w:tblpPr w:leftFromText="141" w:rightFromText="141" w:vertAnchor="text" w:tblpX="144" w:tblpY="1"/>
        <w:tblW w:w="886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333"/>
        <w:gridCol w:w="709"/>
        <w:gridCol w:w="3827"/>
      </w:tblGrid>
      <w:tr w:rsidR="00D47124" w14:paraId="6A9E3A5D" w14:textId="77777777">
        <w:tc>
          <w:tcPr>
            <w:tcW w:w="4333" w:type="dxa"/>
            <w:tcBorders>
              <w:bottom w:val="single" w:sz="4" w:space="0" w:color="000000"/>
            </w:tcBorders>
          </w:tcPr>
          <w:p w14:paraId="4E79C9B2" w14:textId="77777777" w:rsidR="00D47124" w:rsidRDefault="00000000">
            <w:pPr>
              <w:spacing w:line="360" w:lineRule="auto"/>
              <w:ind w:right="28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PRESIDENTE</w:t>
            </w:r>
          </w:p>
          <w:p w14:paraId="313B8AC1" w14:textId="77777777" w:rsidR="00D47124" w:rsidRDefault="00D47124">
            <w:pPr>
              <w:spacing w:line="360" w:lineRule="auto"/>
              <w:ind w:right="280"/>
              <w:rPr>
                <w:b/>
                <w:sz w:val="22"/>
                <w:szCs w:val="22"/>
              </w:rPr>
            </w:pPr>
          </w:p>
          <w:p w14:paraId="5446E6D4" w14:textId="77777777" w:rsidR="00D47124" w:rsidRDefault="00D47124">
            <w:pPr>
              <w:spacing w:line="360" w:lineRule="auto"/>
              <w:ind w:right="280"/>
              <w:rPr>
                <w:b/>
                <w:sz w:val="22"/>
                <w:szCs w:val="22"/>
              </w:rPr>
            </w:pPr>
          </w:p>
          <w:p w14:paraId="3F122F41" w14:textId="77777777" w:rsidR="00D47124" w:rsidRDefault="00D47124">
            <w:pPr>
              <w:spacing w:line="360" w:lineRule="auto"/>
              <w:ind w:right="28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</w:tcPr>
          <w:p w14:paraId="37AB9B18" w14:textId="77777777" w:rsidR="00D47124" w:rsidRDefault="00D47124">
            <w:pPr>
              <w:spacing w:line="360" w:lineRule="auto"/>
              <w:ind w:right="-8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14:paraId="4D69B053" w14:textId="77777777" w:rsidR="00D47124" w:rsidRDefault="00000000">
            <w:pPr>
              <w:spacing w:line="360" w:lineRule="auto"/>
              <w:ind w:right="28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SECRETARIO Y ESCRUTADOR</w:t>
            </w:r>
          </w:p>
        </w:tc>
      </w:tr>
      <w:tr w:rsidR="00D47124" w14:paraId="04BB0DEA" w14:textId="77777777">
        <w:tc>
          <w:tcPr>
            <w:tcW w:w="4333" w:type="dxa"/>
            <w:tcBorders>
              <w:top w:val="single" w:sz="4" w:space="0" w:color="000000"/>
            </w:tcBorders>
          </w:tcPr>
          <w:p w14:paraId="5331F64C" w14:textId="5EC09FB2" w:rsidR="00D47124" w:rsidRDefault="00EA1089">
            <w:pPr>
              <w:spacing w:line="360" w:lineRule="auto"/>
              <w:ind w:right="2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{{presidente}}</w:t>
            </w:r>
          </w:p>
        </w:tc>
        <w:tc>
          <w:tcPr>
            <w:tcW w:w="709" w:type="dxa"/>
          </w:tcPr>
          <w:p w14:paraId="3EC2ACC2" w14:textId="77777777" w:rsidR="00D47124" w:rsidRDefault="00D47124">
            <w:pPr>
              <w:spacing w:line="360" w:lineRule="auto"/>
              <w:ind w:right="-80"/>
              <w:jc w:val="center"/>
              <w:rPr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14:paraId="4D6A5E93" w14:textId="324644C3" w:rsidR="00D47124" w:rsidRDefault="00EA1089">
            <w:pPr>
              <w:spacing w:line="360" w:lineRule="auto"/>
              <w:ind w:right="2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{{secretario}}</w:t>
            </w:r>
          </w:p>
        </w:tc>
      </w:tr>
    </w:tbl>
    <w:p w14:paraId="17117BB0" w14:textId="77777777" w:rsidR="00D47124" w:rsidRDefault="00D47124">
      <w:pPr>
        <w:rPr>
          <w:sz w:val="22"/>
          <w:szCs w:val="22"/>
        </w:rPr>
      </w:pPr>
    </w:p>
    <w:p w14:paraId="14C2D2D3" w14:textId="77777777" w:rsidR="00D47124" w:rsidRDefault="00D47124">
      <w:pPr>
        <w:rPr>
          <w:sz w:val="22"/>
          <w:szCs w:val="22"/>
        </w:rPr>
      </w:pPr>
    </w:p>
    <w:p w14:paraId="111EB1DC" w14:textId="77777777" w:rsidR="00D47124" w:rsidRDefault="00D47124">
      <w:pPr>
        <w:rPr>
          <w:sz w:val="22"/>
          <w:szCs w:val="22"/>
        </w:rPr>
      </w:pPr>
    </w:p>
    <w:p w14:paraId="619A0A27" w14:textId="77777777" w:rsidR="00D47124" w:rsidRDefault="00D47124">
      <w:pPr>
        <w:rPr>
          <w:sz w:val="22"/>
          <w:szCs w:val="22"/>
        </w:rPr>
      </w:pPr>
    </w:p>
    <w:p w14:paraId="6D847413" w14:textId="77777777" w:rsidR="00D47124" w:rsidRDefault="00000000">
      <w:pPr>
        <w:ind w:left="354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COMISARIO</w:t>
      </w:r>
    </w:p>
    <w:p w14:paraId="0D65EB0D" w14:textId="77777777" w:rsidR="00D47124" w:rsidRDefault="00D47124">
      <w:pPr>
        <w:ind w:left="3540"/>
        <w:rPr>
          <w:sz w:val="22"/>
          <w:szCs w:val="22"/>
        </w:rPr>
      </w:pPr>
    </w:p>
    <w:p w14:paraId="19F705CD" w14:textId="77777777" w:rsidR="00D47124" w:rsidRDefault="00D47124">
      <w:pPr>
        <w:ind w:left="3540"/>
        <w:rPr>
          <w:sz w:val="22"/>
          <w:szCs w:val="22"/>
        </w:rPr>
      </w:pPr>
    </w:p>
    <w:tbl>
      <w:tblPr>
        <w:tblStyle w:val="a1"/>
        <w:tblpPr w:leftFromText="141" w:rightFromText="141" w:vertAnchor="text" w:horzAnchor="margin" w:tblpXSpec="center" w:tblpY="41"/>
        <w:tblW w:w="382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0E1576" w14:paraId="2BE8AB14" w14:textId="77777777" w:rsidTr="000E1576">
        <w:tc>
          <w:tcPr>
            <w:tcW w:w="3827" w:type="dxa"/>
            <w:tcBorders>
              <w:bottom w:val="single" w:sz="4" w:space="0" w:color="000000"/>
            </w:tcBorders>
          </w:tcPr>
          <w:p w14:paraId="682343B0" w14:textId="77777777" w:rsidR="000E1576" w:rsidRDefault="000E1576" w:rsidP="000E1576">
            <w:pPr>
              <w:spacing w:line="360" w:lineRule="auto"/>
              <w:ind w:right="280"/>
              <w:jc w:val="center"/>
              <w:rPr>
                <w:b/>
                <w:sz w:val="22"/>
                <w:szCs w:val="22"/>
              </w:rPr>
            </w:pPr>
          </w:p>
        </w:tc>
      </w:tr>
      <w:tr w:rsidR="000E1576" w14:paraId="1C5553BF" w14:textId="77777777" w:rsidTr="000E1576">
        <w:tc>
          <w:tcPr>
            <w:tcW w:w="3827" w:type="dxa"/>
            <w:tcBorders>
              <w:top w:val="single" w:sz="4" w:space="0" w:color="000000"/>
            </w:tcBorders>
          </w:tcPr>
          <w:p w14:paraId="17F7E693" w14:textId="77777777" w:rsidR="000E1576" w:rsidRDefault="000E1576" w:rsidP="000E1576">
            <w:pPr>
              <w:spacing w:line="360" w:lineRule="auto"/>
              <w:ind w:right="2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{{comisario}}</w:t>
            </w:r>
          </w:p>
        </w:tc>
      </w:tr>
    </w:tbl>
    <w:p w14:paraId="0DB95079" w14:textId="77777777" w:rsidR="00D47124" w:rsidRDefault="00D47124">
      <w:pPr>
        <w:rPr>
          <w:sz w:val="22"/>
          <w:szCs w:val="22"/>
        </w:rPr>
      </w:pPr>
    </w:p>
    <w:sectPr w:rsidR="00D47124">
      <w:pgSz w:w="12240" w:h="20160"/>
      <w:pgMar w:top="1417" w:right="1701" w:bottom="1417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6F6C0" w14:textId="77777777" w:rsidR="00953B78" w:rsidRDefault="00953B78">
      <w:r>
        <w:separator/>
      </w:r>
    </w:p>
  </w:endnote>
  <w:endnote w:type="continuationSeparator" w:id="0">
    <w:p w14:paraId="0D3B0584" w14:textId="77777777" w:rsidR="00953B78" w:rsidRDefault="00953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00F0C" w14:textId="77777777" w:rsidR="00D4712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8E1502" w14:textId="77777777" w:rsidR="00D4712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65C89270" w14:textId="77777777" w:rsidR="00D47124" w:rsidRDefault="00D4712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B11B4" w14:textId="77777777" w:rsidR="00D4712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right"/>
      <w:rPr>
        <w:color w:val="000000"/>
      </w:rPr>
    </w:pPr>
    <w:r>
      <w:rPr>
        <w:color w:val="000000"/>
      </w:rPr>
      <w:tab/>
    </w:r>
  </w:p>
  <w:p w14:paraId="56E315E2" w14:textId="77777777" w:rsidR="00D47124" w:rsidRDefault="00D4712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</w:p>
  <w:p w14:paraId="60CB63BB" w14:textId="77777777" w:rsidR="00D47124" w:rsidRDefault="00D4712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right"/>
      <w:rPr>
        <w:color w:val="000000"/>
      </w:rPr>
    </w:pPr>
  </w:p>
  <w:p w14:paraId="75BDD499" w14:textId="77777777" w:rsidR="00D47124" w:rsidRDefault="00D4712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B72E7" w14:textId="77777777" w:rsidR="00953B78" w:rsidRDefault="00953B78">
      <w:r>
        <w:separator/>
      </w:r>
    </w:p>
  </w:footnote>
  <w:footnote w:type="continuationSeparator" w:id="0">
    <w:p w14:paraId="579EC876" w14:textId="77777777" w:rsidR="00953B78" w:rsidRDefault="00953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1B099" w14:textId="77777777" w:rsidR="00D47124" w:rsidRDefault="00D471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253C5"/>
    <w:multiLevelType w:val="multilevel"/>
    <w:tmpl w:val="FF40EC8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D5287"/>
    <w:multiLevelType w:val="multilevel"/>
    <w:tmpl w:val="B8820C8E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50291"/>
    <w:multiLevelType w:val="multilevel"/>
    <w:tmpl w:val="B83A35D6"/>
    <w:lvl w:ilvl="0">
      <w:start w:val="1"/>
      <w:numFmt w:val="upperRoman"/>
      <w:lvlText w:val="%1."/>
      <w:lvlJc w:val="left"/>
      <w:pPr>
        <w:ind w:left="4548" w:hanging="72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51737"/>
    <w:multiLevelType w:val="multilevel"/>
    <w:tmpl w:val="92E2529E"/>
    <w:lvl w:ilvl="0">
      <w:start w:val="1"/>
      <w:numFmt w:val="lowerLetter"/>
      <w:lvlText w:val="%1)"/>
      <w:lvlJc w:val="left"/>
      <w:pPr>
        <w:ind w:left="4320" w:hanging="360"/>
      </w:pPr>
    </w:lvl>
    <w:lvl w:ilvl="1">
      <w:start w:val="1"/>
      <w:numFmt w:val="lowerLetter"/>
      <w:lvlText w:val="%2."/>
      <w:lvlJc w:val="left"/>
      <w:pPr>
        <w:ind w:left="5040" w:hanging="360"/>
      </w:pPr>
    </w:lvl>
    <w:lvl w:ilvl="2">
      <w:start w:val="1"/>
      <w:numFmt w:val="lowerRoman"/>
      <w:lvlText w:val="%3."/>
      <w:lvlJc w:val="right"/>
      <w:pPr>
        <w:ind w:left="5760" w:hanging="180"/>
      </w:pPr>
    </w:lvl>
    <w:lvl w:ilvl="3">
      <w:start w:val="1"/>
      <w:numFmt w:val="decimal"/>
      <w:lvlText w:val="%4."/>
      <w:lvlJc w:val="left"/>
      <w:pPr>
        <w:ind w:left="6480" w:hanging="360"/>
      </w:pPr>
    </w:lvl>
    <w:lvl w:ilvl="4">
      <w:start w:val="1"/>
      <w:numFmt w:val="lowerLetter"/>
      <w:lvlText w:val="%5."/>
      <w:lvlJc w:val="left"/>
      <w:pPr>
        <w:ind w:left="7200" w:hanging="360"/>
      </w:pPr>
    </w:lvl>
    <w:lvl w:ilvl="5">
      <w:start w:val="1"/>
      <w:numFmt w:val="lowerRoman"/>
      <w:lvlText w:val="%6."/>
      <w:lvlJc w:val="right"/>
      <w:pPr>
        <w:ind w:left="7920" w:hanging="180"/>
      </w:pPr>
    </w:lvl>
    <w:lvl w:ilvl="6">
      <w:start w:val="1"/>
      <w:numFmt w:val="decimal"/>
      <w:lvlText w:val="%7."/>
      <w:lvlJc w:val="left"/>
      <w:pPr>
        <w:ind w:left="8640" w:hanging="360"/>
      </w:pPr>
    </w:lvl>
    <w:lvl w:ilvl="7">
      <w:start w:val="1"/>
      <w:numFmt w:val="lowerLetter"/>
      <w:lvlText w:val="%8."/>
      <w:lvlJc w:val="left"/>
      <w:pPr>
        <w:ind w:left="9360" w:hanging="360"/>
      </w:pPr>
    </w:lvl>
    <w:lvl w:ilvl="8">
      <w:start w:val="1"/>
      <w:numFmt w:val="lowerRoman"/>
      <w:lvlText w:val="%9."/>
      <w:lvlJc w:val="right"/>
      <w:pPr>
        <w:ind w:left="10080" w:hanging="180"/>
      </w:pPr>
    </w:lvl>
  </w:abstractNum>
  <w:abstractNum w:abstractNumId="4" w15:restartNumberingAfterBreak="0">
    <w:nsid w:val="7BD03031"/>
    <w:multiLevelType w:val="multilevel"/>
    <w:tmpl w:val="28A4809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 w16cid:durableId="333071021">
    <w:abstractNumId w:val="2"/>
  </w:num>
  <w:num w:numId="2" w16cid:durableId="579561974">
    <w:abstractNumId w:val="1"/>
  </w:num>
  <w:num w:numId="3" w16cid:durableId="632753441">
    <w:abstractNumId w:val="3"/>
  </w:num>
  <w:num w:numId="4" w16cid:durableId="1879313427">
    <w:abstractNumId w:val="4"/>
  </w:num>
  <w:num w:numId="5" w16cid:durableId="1432313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124"/>
    <w:rsid w:val="000371FB"/>
    <w:rsid w:val="000E1576"/>
    <w:rsid w:val="001C49E0"/>
    <w:rsid w:val="001E1570"/>
    <w:rsid w:val="001F213A"/>
    <w:rsid w:val="001F5BB8"/>
    <w:rsid w:val="00205376"/>
    <w:rsid w:val="002725E6"/>
    <w:rsid w:val="002A406B"/>
    <w:rsid w:val="003C3EBB"/>
    <w:rsid w:val="003F7060"/>
    <w:rsid w:val="00503311"/>
    <w:rsid w:val="0063554B"/>
    <w:rsid w:val="008D3D50"/>
    <w:rsid w:val="0091508A"/>
    <w:rsid w:val="00953B78"/>
    <w:rsid w:val="009C687B"/>
    <w:rsid w:val="009D1163"/>
    <w:rsid w:val="00A73E97"/>
    <w:rsid w:val="00B4375E"/>
    <w:rsid w:val="00BD4AF6"/>
    <w:rsid w:val="00D47124"/>
    <w:rsid w:val="00EA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548A"/>
  <w15:docId w15:val="{A1DB8018-A3AD-43C2-B716-5597EC09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618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Valdivia</cp:lastModifiedBy>
  <cp:revision>16</cp:revision>
  <dcterms:created xsi:type="dcterms:W3CDTF">2025-08-27T21:44:00Z</dcterms:created>
  <dcterms:modified xsi:type="dcterms:W3CDTF">2025-08-29T17:23:00Z</dcterms:modified>
</cp:coreProperties>
</file>