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E79A8" w14:textId="77777777" w:rsidR="00F13CE9" w:rsidRPr="00F13CE9" w:rsidRDefault="00F13CE9" w:rsidP="00F13CE9">
      <w:pPr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</w:pP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Электронная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лицензия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Антивирус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Kaspersky Internet Security for Android 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на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1-Mobile device 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на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1 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год</w:t>
      </w:r>
      <w:r w:rsidRPr="00F13CE9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(Retail Pack)</w:t>
      </w:r>
    </w:p>
    <w:p w14:paraId="2C3CC105" w14:textId="77777777" w:rsidR="00F13CE9" w:rsidRPr="00F13CE9" w:rsidRDefault="00F13CE9" w:rsidP="00F13CE9">
      <w:pPr>
        <w:pStyle w:val="2"/>
        <w:shd w:val="clear" w:color="auto" w:fill="FFFFFF"/>
        <w:spacing w:before="0" w:after="225"/>
        <w:textAlignment w:val="baseline"/>
        <w:rPr>
          <w:rFonts w:ascii="Arial" w:hAnsi="Arial" w:cs="Arial"/>
          <w:color w:val="333333"/>
          <w:sz w:val="45"/>
          <w:szCs w:val="45"/>
          <w:lang w:val="en-US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Электронная</w:t>
      </w:r>
      <w:r w:rsidRPr="00F13CE9">
        <w:rPr>
          <w:rFonts w:ascii="Arial" w:hAnsi="Arial" w:cs="Arial"/>
          <w:b/>
          <w:bCs/>
          <w:color w:val="333333"/>
          <w:sz w:val="45"/>
          <w:szCs w:val="45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45"/>
          <w:szCs w:val="45"/>
        </w:rPr>
        <w:t>лицензия</w:t>
      </w:r>
      <w:r w:rsidRPr="00F13CE9">
        <w:rPr>
          <w:rFonts w:ascii="Arial" w:hAnsi="Arial" w:cs="Arial"/>
          <w:b/>
          <w:bCs/>
          <w:color w:val="333333"/>
          <w:sz w:val="45"/>
          <w:szCs w:val="45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45"/>
          <w:szCs w:val="45"/>
        </w:rPr>
        <w:t>Антивирус</w:t>
      </w:r>
      <w:r w:rsidRPr="00F13CE9">
        <w:rPr>
          <w:rFonts w:ascii="Arial" w:hAnsi="Arial" w:cs="Arial"/>
          <w:b/>
          <w:bCs/>
          <w:color w:val="333333"/>
          <w:sz w:val="45"/>
          <w:szCs w:val="45"/>
          <w:lang w:val="en-US"/>
        </w:rPr>
        <w:t xml:space="preserve"> Kaspersky Internet Security for Android </w:t>
      </w:r>
      <w:r>
        <w:rPr>
          <w:rFonts w:ascii="Arial" w:hAnsi="Arial" w:cs="Arial"/>
          <w:b/>
          <w:bCs/>
          <w:color w:val="333333"/>
          <w:sz w:val="45"/>
          <w:szCs w:val="45"/>
        </w:rPr>
        <w:t>на</w:t>
      </w:r>
      <w:r w:rsidRPr="00F13CE9">
        <w:rPr>
          <w:rFonts w:ascii="Arial" w:hAnsi="Arial" w:cs="Arial"/>
          <w:b/>
          <w:bCs/>
          <w:color w:val="333333"/>
          <w:sz w:val="45"/>
          <w:szCs w:val="45"/>
          <w:lang w:val="en-US"/>
        </w:rPr>
        <w:t xml:space="preserve"> 1-Mobile device </w:t>
      </w:r>
      <w:r>
        <w:rPr>
          <w:rFonts w:ascii="Arial" w:hAnsi="Arial" w:cs="Arial"/>
          <w:b/>
          <w:bCs/>
          <w:color w:val="333333"/>
          <w:sz w:val="45"/>
          <w:szCs w:val="45"/>
        </w:rPr>
        <w:t>на</w:t>
      </w:r>
      <w:r w:rsidRPr="00F13CE9">
        <w:rPr>
          <w:rFonts w:ascii="Arial" w:hAnsi="Arial" w:cs="Arial"/>
          <w:b/>
          <w:bCs/>
          <w:color w:val="333333"/>
          <w:sz w:val="45"/>
          <w:szCs w:val="45"/>
          <w:lang w:val="en-US"/>
        </w:rPr>
        <w:t xml:space="preserve"> 1 </w:t>
      </w:r>
      <w:r>
        <w:rPr>
          <w:rFonts w:ascii="Arial" w:hAnsi="Arial" w:cs="Arial"/>
          <w:b/>
          <w:bCs/>
          <w:color w:val="333333"/>
          <w:sz w:val="45"/>
          <w:szCs w:val="45"/>
        </w:rPr>
        <w:t>год</w:t>
      </w:r>
      <w:r w:rsidRPr="00F13CE9">
        <w:rPr>
          <w:rFonts w:ascii="Arial" w:hAnsi="Arial" w:cs="Arial"/>
          <w:b/>
          <w:bCs/>
          <w:color w:val="333333"/>
          <w:sz w:val="45"/>
          <w:szCs w:val="45"/>
          <w:lang w:val="en-US"/>
        </w:rPr>
        <w:t xml:space="preserve"> (Retail Pack)</w:t>
      </w:r>
    </w:p>
    <w:p w14:paraId="31C5B3E2" w14:textId="77777777" w:rsidR="00F13CE9" w:rsidRDefault="00F13CE9" w:rsidP="00F13CE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Kaspersky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Internet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Security</w:t>
      </w:r>
      <w:proofErr w:type="spellEnd"/>
      <w:r>
        <w:rPr>
          <w:rFonts w:ascii="Arial" w:hAnsi="Arial" w:cs="Arial"/>
          <w:color w:val="333333"/>
        </w:rPr>
        <w:t xml:space="preserve"> для </w:t>
      </w:r>
      <w:proofErr w:type="spellStart"/>
      <w:r>
        <w:rPr>
          <w:rFonts w:ascii="Arial" w:hAnsi="Arial" w:cs="Arial"/>
          <w:color w:val="333333"/>
        </w:rPr>
        <w:t>Android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- это</w:t>
      </w:r>
      <w:proofErr w:type="gramEnd"/>
      <w:r>
        <w:rPr>
          <w:rFonts w:ascii="Arial" w:hAnsi="Arial" w:cs="Arial"/>
          <w:color w:val="333333"/>
        </w:rPr>
        <w:t xml:space="preserve"> эффективное и надежное антивирусное решение для мобильных устройств. Защищает ваш смартфон или планшет и размещенные на них личные и конфиденциальные данные не только от новейших мобильных угроз, включая вирусами, шпионскими и троянскими программами, но и в случае потери или кражи устройства.</w:t>
      </w:r>
    </w:p>
    <w:p w14:paraId="0892C17E" w14:textId="77777777" w:rsidR="00F13CE9" w:rsidRDefault="00F13CE9" w:rsidP="00F13C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Расширенная защита от вредоносного ПО</w:t>
      </w:r>
    </w:p>
    <w:p w14:paraId="0115B0D4" w14:textId="77777777" w:rsidR="00F13CE9" w:rsidRDefault="00F13CE9" w:rsidP="00F13C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Мгновенная реакция на новые угрозы</w:t>
      </w:r>
    </w:p>
    <w:p w14:paraId="382D7561" w14:textId="77777777" w:rsidR="00F13CE9" w:rsidRDefault="00F13CE9" w:rsidP="00F13C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Блокировка опасных программ и сайтов</w:t>
      </w:r>
    </w:p>
    <w:p w14:paraId="42FCE534" w14:textId="77777777" w:rsidR="00F13CE9" w:rsidRDefault="00F13CE9" w:rsidP="00F13C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Поиск устройства в случае утери или кражи</w:t>
      </w:r>
    </w:p>
    <w:p w14:paraId="7AF1CE75" w14:textId="77777777" w:rsidR="00F13CE9" w:rsidRDefault="00F13CE9" w:rsidP="00F13C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Защита от мошенничества в Интернете</w:t>
      </w:r>
    </w:p>
    <w:p w14:paraId="298A6527" w14:textId="77777777" w:rsidR="00F13CE9" w:rsidRDefault="00F13CE9" w:rsidP="00F13C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Удаленное управление через портал </w:t>
      </w:r>
      <w:proofErr w:type="spellStart"/>
      <w:r>
        <w:rPr>
          <w:rFonts w:ascii="Arial" w:hAnsi="Arial" w:cs="Arial"/>
          <w:color w:val="333333"/>
        </w:rPr>
        <w:t>My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Kaspersky</w:t>
      </w:r>
      <w:proofErr w:type="spellEnd"/>
    </w:p>
    <w:p w14:paraId="3D574C61" w14:textId="77777777" w:rsidR="00F13CE9" w:rsidRDefault="00F13CE9" w:rsidP="00F13C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Управление через смарт-часы </w:t>
      </w:r>
      <w:proofErr w:type="spellStart"/>
      <w:r>
        <w:rPr>
          <w:rFonts w:ascii="Arial" w:hAnsi="Arial" w:cs="Arial"/>
          <w:color w:val="333333"/>
        </w:rPr>
        <w:t>Android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Wear</w:t>
      </w:r>
      <w:proofErr w:type="spellEnd"/>
    </w:p>
    <w:p w14:paraId="5919FC74" w14:textId="77777777" w:rsidR="00F13CE9" w:rsidRDefault="00F13CE9" w:rsidP="00F13C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 влияет на время работы аккумулятора</w:t>
      </w:r>
    </w:p>
    <w:p w14:paraId="4797089D" w14:textId="77777777" w:rsidR="00320D58" w:rsidRPr="00F13CE9" w:rsidRDefault="00320D58">
      <w:bookmarkStart w:id="0" w:name="_GoBack"/>
      <w:bookmarkEnd w:id="0"/>
    </w:p>
    <w:sectPr w:rsidR="00320D58" w:rsidRPr="00F13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4091"/>
    <w:multiLevelType w:val="multilevel"/>
    <w:tmpl w:val="5A2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58"/>
    <w:rsid w:val="00320D58"/>
    <w:rsid w:val="00F1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D4328-E4D8-4DA7-AADA-AE3177D9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3C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C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3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13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2022-10-27T13:11:00Z</dcterms:created>
  <dcterms:modified xsi:type="dcterms:W3CDTF">2022-10-27T13:11:00Z</dcterms:modified>
</cp:coreProperties>
</file>