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i w:val="0"/>
          <w:color w:val="003366"/>
          <w:sz w:val="32"/>
        </w:rPr>
        <w:t>PROPOSAL KEGIATAN</w:t>
      </w:r>
    </w:p>
    <w:p>
      <w:pPr>
        <w:spacing w:after="80"/>
        <w:jc w:val="center"/>
      </w:pPr>
      <w:r>
        <w:rPr>
          <w:rFonts w:ascii="Times New Roman" w:hAnsi="Times New Roman"/>
          <w:b/>
          <w:i w:val="0"/>
          <w:color w:val="003366"/>
          <w:sz w:val="32"/>
        </w:rPr>
        <w:t>PRAKTEK KERJA LAPANGAN / MAGANG</w:t>
      </w:r>
    </w:p>
    <w:p>
      <w:pPr>
        <w:spacing w:after="240"/>
        <w:jc w:val="center"/>
      </w:pPr>
      <w:r>
        <w:rPr>
          <w:rFonts w:ascii="Times New Roman" w:hAnsi="Times New Roman"/>
          <w:b/>
          <w:i w:val="0"/>
          <w:color w:val="4682B4"/>
          <w:sz w:val="24"/>
        </w:rPr>
        <w:t>PADA</w:t>
        <w:br/>
        <w:t>PT. BANK PEMBANGUNAN DAERAH JAWA BARAT DAN BANTEN, TBK.</w:t>
        <w:br/>
        <w:t>(BANK BJB) KANTOR CABANG UTAMA BANDUNG</w:t>
      </w:r>
    </w:p>
    <w:p>
      <w:pPr>
        <w:spacing w:after="360"/>
        <w:jc w:val="center"/>
      </w:pPr>
      <w:r>
        <w:rPr>
          <w:rFonts w:ascii="Times New Roman" w:hAnsi="Times New Roman"/>
          <w:b/>
          <w:i w:val="0"/>
          <w:color w:val="4682B4"/>
          <w:sz w:val="22"/>
        </w:rPr>
        <w:t>Periode Magang Tahun 2026</w:t>
      </w:r>
    </w:p>
    <w:p>
      <w:pPr>
        <w:spacing w:after="360" w:before="120"/>
        <w:jc w:val="center"/>
      </w:pPr>
      <w:r>
        <w:drawing>
          <wp:inline xmlns:a="http://schemas.openxmlformats.org/drawingml/2006/main" xmlns:pic="http://schemas.openxmlformats.org/drawingml/2006/picture">
            <wp:extent cx="1828800" cy="1859797"/>
            <wp:docPr id="1" name="Picture 1"/>
            <wp:cNvGraphicFramePr>
              <a:graphicFrameLocks noChangeAspect="1"/>
            </wp:cNvGraphicFramePr>
            <a:graphic>
              <a:graphicData uri="http://schemas.openxmlformats.org/drawingml/2006/picture">
                <pic:pic>
                  <pic:nvPicPr>
                    <pic:cNvPr id="0" name="unpas_logo.png"/>
                    <pic:cNvPicPr/>
                  </pic:nvPicPr>
                  <pic:blipFill>
                    <a:blip r:embed="rId10"/>
                    <a:stretch>
                      <a:fillRect/>
                    </a:stretch>
                  </pic:blipFill>
                  <pic:spPr>
                    <a:xfrm>
                      <a:off x="0" y="0"/>
                      <a:ext cx="1828800" cy="1859797"/>
                    </a:xfrm>
                    <a:prstGeom prst="rect"/>
                  </pic:spPr>
                </pic:pic>
              </a:graphicData>
            </a:graphic>
          </wp:inline>
        </w:drawing>
      </w:r>
    </w:p>
    <w:p>
      <w:pPr>
        <w:spacing w:after="480"/>
        <w:jc w:val="center"/>
      </w:pPr>
      <w:r>
        <w:rPr>
          <w:rFonts w:ascii="Times New Roman" w:hAnsi="Times New Roman"/>
          <w:b w:val="0"/>
          <w:i/>
          <w:color w:val="666666"/>
          <w:sz w:val="22"/>
        </w:rPr>
        <w:t>Disusun Oleh:</w:t>
        <w:br/>
      </w:r>
      <w:r>
        <w:rPr>
          <w:rFonts w:ascii="Times New Roman" w:hAnsi="Times New Roman"/>
          <w:b/>
          <w:i w:val="0"/>
          <w:color w:val="000000"/>
          <w:sz w:val="26"/>
        </w:rPr>
        <w:t>VALDRIC ABIRAMA PRANAJA DANDI</w:t>
        <w:br/>
      </w:r>
      <w:r>
        <w:rPr>
          <w:rFonts w:ascii="Times New Roman" w:hAnsi="Times New Roman"/>
          <w:b/>
          <w:i w:val="0"/>
          <w:color w:val="000000"/>
          <w:sz w:val="22"/>
        </w:rPr>
        <w:t>NRP: 233040163</w:t>
      </w:r>
    </w:p>
    <w:p>
      <w:pPr>
        <w:spacing w:after="240"/>
        <w:jc w:val="center"/>
      </w:pPr>
      <w:r>
        <w:rPr>
          <w:rFonts w:ascii="Times New Roman" w:hAnsi="Times New Roman"/>
          <w:b/>
          <w:i w:val="0"/>
          <w:color w:val="003366"/>
          <w:sz w:val="24"/>
        </w:rPr>
        <w:t>PROGRAM STUDI TEKNIK INFORMATIKA</w:t>
        <w:br/>
        <w:t>FAKULTAS TEKNIK - UNIVERSITAS PASUNDAN</w:t>
        <w:br/>
        <w:t>BANDUNG</w:t>
        <w:br/>
        <w:t>2026</w:t>
      </w:r>
    </w:p>
    <w:p>
      <w:r>
        <w:br w:type="page"/>
      </w:r>
    </w:p>
    <w:p>
      <w:pPr>
        <w:spacing w:before="240" w:after="480"/>
        <w:jc w:val="center"/>
      </w:pPr>
      <w:r>
        <w:rPr>
          <w:rFonts w:ascii="Times New Roman" w:hAnsi="Times New Roman"/>
          <w:b/>
          <w:i w:val="0"/>
          <w:color w:val="003366"/>
          <w:sz w:val="28"/>
        </w:rPr>
        <w:t>LEMBAR PERSETUJUAN</w:t>
        <w:br/>
        <w:t>PROPOSAL KEGIATAN</w:t>
        <w:br/>
        <w:t>PRAKTEK KERJA LAPANGAN</w:t>
      </w:r>
    </w:p>
    <w:tbl>
      <w:tblPr>
        <w:tblW w:type="auto" w:w="0"/>
        <w:jc w:val="center"/>
        <w:tblLook w:firstColumn="1" w:firstRow="1" w:lastColumn="0" w:lastRow="0" w:noHBand="0" w:noVBand="1" w:val="04A0"/>
      </w:tblPr>
      <w:tblGrid>
        <w:gridCol w:w="4135"/>
        <w:gridCol w:w="4135"/>
      </w:tblGrid>
      <w:tr>
        <w:tc>
          <w:tcPr>
            <w:tcW w:type="dxa" w:w="3168"/>
            <w:shd w:fill="F4F6F9"/>
            <w:tcMar>
              <w:top w:w="80" w:type="dxa"/>
              <w:bottom w:w="80" w:type="dxa"/>
              <w:left w:w="120" w:type="dxa"/>
              <w:right w:w="120" w:type="dxa"/>
            </w:tcMar>
            <w:tcBorders>
              <w:top w:val="single" w:sz="4" w:space="0" w:color="999999"/>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Bentuk Kegiatan</w:t>
            </w:r>
          </w:p>
        </w:tc>
        <w:tc>
          <w:tcPr>
            <w:tcW w:type="dxa" w:w="6192"/>
            <w:tcMar>
              <w:top w:w="80" w:type="dxa"/>
              <w:bottom w:w="80" w:type="dxa"/>
              <w:left w:w="120" w:type="dxa"/>
              <w:right w:w="120" w:type="dxa"/>
            </w:tcMar>
            <w:tcBorders>
              <w:top w:val="single" w:sz="4" w:space="0" w:color="999999"/>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Praktek Kerja Lapangan (On The Job Training)</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Pelaksana</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Valdric Abirama Pranaja Dandi</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NRP</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233040163</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Jurusan / Program Studi</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Teknik Informatika (D3/S1)</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Judul yang Diajukan</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Tinjauan Arsitektur Aplikasi Web &amp; Mobile Perbankan Digital</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Tempat Pelaksanaan</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PT. Bank Pembangunan Daerah Jawa Barat dan Banten, Tbk.</w:t>
              <w:br/>
              <w:t>(Bank BJB) Kantor Cabang Utama Bandung</w:t>
            </w:r>
          </w:p>
        </w:tc>
      </w:tr>
      <w:tr>
        <w:tc>
          <w:tcPr>
            <w:tcW w:type="dxa" w:w="3168"/>
            <w:shd w:fill="F4F6F9"/>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i w:val="0"/>
                <w:color w:val="003366"/>
                <w:sz w:val="22"/>
              </w:rPr>
              <w:t>Waktu Pelaksanaan</w:t>
            </w:r>
          </w:p>
        </w:tc>
        <w:tc>
          <w:tcPr>
            <w:tcW w:type="dxa" w:w="6192"/>
            <w:tcMar>
              <w:top w:w="80" w:type="dxa"/>
              <w:bottom w:w="80" w:type="dxa"/>
              <w:left w:w="120" w:type="dxa"/>
              <w:right w:w="120" w:type="dxa"/>
            </w:tcMar>
            <w:tcBorders>
              <w:top w:val="none"/>
              <w:bottom w:val="single" w:sz="4" w:space="0" w:color="999999"/>
              <w:left w:val="single" w:sz="4" w:space="0" w:color="999999"/>
              <w:right w:val="single" w:sz="4" w:space="0" w:color="999999"/>
            </w:tcBorders>
          </w:tcPr>
          <w:p>
            <w:pPr>
              <w:spacing w:after="0"/>
            </w:pPr>
            <w:r>
              <w:rPr>
                <w:rFonts w:ascii="Times New Roman" w:hAnsi="Times New Roman"/>
                <w:b w:val="0"/>
                <w:i w:val="0"/>
                <w:color w:val="000000"/>
                <w:sz w:val="22"/>
              </w:rPr>
              <w:t>Semester Ganjil 2026 (Disesuaikan dengan waktu dan jam kerja yang telah diatur dan ditentukan oleh Bank BJB)</w:t>
            </w:r>
          </w:p>
        </w:tc>
      </w:tr>
    </w:tbl>
    <w:p>
      <w:pPr>
        <w:spacing w:before="480" w:after="480"/>
        <w:jc w:val="right"/>
      </w:pPr>
      <w:r>
        <w:rPr>
          <w:rFonts w:ascii="Times New Roman" w:hAnsi="Times New Roman"/>
          <w:b w:val="0"/>
          <w:i/>
          <w:color w:val="000000"/>
          <w:sz w:val="22"/>
        </w:rPr>
        <w:t>Bandung, 23 Juni 2026</w:t>
      </w:r>
    </w:p>
    <w:tbl>
      <w:tblPr>
        <w:tblW w:type="auto" w:w="0"/>
        <w:jc w:val="center"/>
        <w:tblLook w:firstColumn="1" w:firstRow="1" w:lastColumn="0" w:lastRow="0" w:noHBand="0" w:noVBand="1" w:val="04A0"/>
      </w:tblPr>
      <w:tblGrid>
        <w:gridCol w:w="4135"/>
        <w:gridCol w:w="4135"/>
      </w:tblGrid>
      <w:tr>
        <w:tc>
          <w:tcPr>
            <w:tcW w:type="dxa" w:w="4608"/>
            <w:tcMar>
              <w:top w:w="140" w:type="dxa"/>
              <w:bottom w:w="140" w:type="dxa"/>
              <w:left w:w="200" w:type="dxa"/>
              <w:right w:w="200" w:type="dxa"/>
            </w:tcMar>
            <w:tcBorders>
              <w:top w:val="none"/>
              <w:bottom w:val="none"/>
              <w:left w:val="none"/>
              <w:right w:val="none"/>
            </w:tcBorders>
          </w:tcPr>
          <w:p>
            <w:pPr>
              <w:spacing w:line="276" w:lineRule="auto"/>
            </w:pPr>
            <w:r>
              <w:rPr>
                <w:rFonts w:ascii="Times New Roman" w:hAnsi="Times New Roman"/>
                <w:b w:val="0"/>
                <w:i w:val="0"/>
                <w:color w:val="000000"/>
                <w:sz w:val="22"/>
              </w:rPr>
              <w:t>Menyetujui,</w:t>
              <w:br/>
              <w:t>Dosen Pembimbing Kerja Praktik</w:t>
              <w:br/>
              <w:br/>
              <w:br/>
              <w:br/>
              <w:br/>
              <w:t>( _______________________ )</w:t>
              <w:br/>
              <w:t>NIDN. ___________________</w:t>
            </w:r>
          </w:p>
        </w:tc>
        <w:tc>
          <w:tcPr>
            <w:tcW w:type="dxa" w:w="4608"/>
            <w:tcMar>
              <w:top w:w="140" w:type="dxa"/>
              <w:bottom w:w="140" w:type="dxa"/>
              <w:left w:w="200" w:type="dxa"/>
              <w:right w:w="200" w:type="dxa"/>
            </w:tcMar>
            <w:tcBorders>
              <w:top w:val="none"/>
              <w:bottom w:val="none"/>
              <w:left w:val="none"/>
              <w:right w:val="none"/>
            </w:tcBorders>
          </w:tcPr>
          <w:p>
            <w:pPr>
              <w:spacing w:line="276" w:lineRule="auto"/>
            </w:pPr>
            <w:r>
              <w:rPr>
                <w:rFonts w:ascii="Times New Roman" w:hAnsi="Times New Roman"/>
                <w:b/>
                <w:i w:val="0"/>
                <w:color w:val="000000"/>
                <w:sz w:val="22"/>
              </w:rPr>
              <w:t>Ketua Program Studi Teknik Informatika</w:t>
              <w:br/>
              <w:t>Universitas Pasundan</w:t>
              <w:br/>
              <w:br/>
              <w:br/>
              <w:br/>
              <w:br/>
              <w:t>( Dr. Ayi Purbasari, S.T., M.T. )</w:t>
              <w:br/>
              <w:t>NIDN. 0404127201</w:t>
            </w:r>
          </w:p>
        </w:tc>
      </w:tr>
      <w:tr>
        <w:tc>
          <w:tcPr>
            <w:tcW w:type="dxa" w:w="4135"/>
            <w:tcMar>
              <w:top w:w="140" w:type="dxa"/>
              <w:bottom w:w="140" w:type="dxa"/>
              <w:left w:w="200" w:type="dxa"/>
              <w:right w:w="200" w:type="dxa"/>
            </w:tcMar>
            <w:tcBorders>
              <w:top w:val="none"/>
              <w:bottom w:val="none"/>
              <w:left w:val="none"/>
              <w:right w:val="none"/>
            </w:tcBorders>
          </w:tcPr>
          <w:p/>
        </w:tc>
        <w:tc>
          <w:tcPr>
            <w:tcW w:type="dxa" w:w="4135"/>
            <w:tcMar>
              <w:top w:w="140" w:type="dxa"/>
              <w:bottom w:w="140" w:type="dxa"/>
              <w:left w:w="200" w:type="dxa"/>
              <w:right w:w="200" w:type="dxa"/>
            </w:tcMar>
            <w:tcBorders>
              <w:top w:val="none"/>
              <w:bottom w:val="none"/>
              <w:left w:val="none"/>
              <w:right w:val="none"/>
            </w:tcBorders>
          </w:tcPr>
          <w:p/>
        </w:tc>
      </w:tr>
    </w:tbl>
    <w:p>
      <w:r>
        <w:br w:type="page"/>
      </w:r>
    </w:p>
    <w:p>
      <w:pPr>
        <w:spacing w:before="240" w:after="360"/>
        <w:jc w:val="center"/>
      </w:pPr>
      <w:r>
        <w:rPr>
          <w:rFonts w:ascii="Times New Roman" w:hAnsi="Times New Roman"/>
          <w:b/>
          <w:i w:val="0"/>
          <w:color w:val="003366"/>
          <w:sz w:val="28"/>
        </w:rPr>
        <w:t>KATA PENGANTAR</w:t>
      </w:r>
    </w:p>
    <w:p>
      <w:pPr>
        <w:spacing w:line="360" w:lineRule="auto" w:after="200"/>
      </w:pPr>
      <w:r>
        <w:t>Puji syukur kehadirat Allah SWT, karena berkat rahmat dan karunia-Nya penulis dapat menyelesaikan Proposal Kegiatan Praktek Kerja Lapangan pada PT Bank Pembangunan Daerah Jawa Barat dan Banten, Tbk. (Bank BJB) Kantor Cabang Utama Bandung ini.</w:t>
      </w:r>
    </w:p>
    <w:p>
      <w:pPr>
        <w:spacing w:line="360" w:lineRule="auto" w:after="200"/>
      </w:pPr>
      <w:r>
        <w:t>Tujuan penyusunan proposal kegiatan ini adalah untuk memenuhi syarat pengajuan praktek kerja lapangan pada Bank BJB Kantor Cabang Utama Bandung. Keberhasilan penyusunan proposal kegiatan ini tidak akan terwujud dan terselesaikan dengan baik tanpa adanya bantuan, bimbingan dan dorongan yang tak terhingga nilainya dari berbagai pihak baik secara material maupun spiritual.</w:t>
      </w:r>
    </w:p>
    <w:p>
      <w:pPr>
        <w:spacing w:line="360" w:lineRule="auto" w:after="720"/>
      </w:pPr>
      <w:r>
        <w:t>Dalam kesempatan ini dengan segala kerendahan dan ketulusan hati, penulis mengucapkan terima kasih kepada semua pihak yang terlibat dalam penulisan proposal kegiatan ini. Penulis menyadari sepenuhnya bahwa penyusunan proposal kegiatan ini masih banyak kekurangan, karena keterbatasan kemampuan yang dimiliki. Akhir kata, semoga tulisan yang sederhana ini dapat bermanfaat.</w:t>
      </w:r>
    </w:p>
    <w:p>
      <w:pPr>
        <w:jc w:val="right"/>
      </w:pPr>
      <w:r>
        <w:rPr>
          <w:rFonts w:ascii="Times New Roman" w:hAnsi="Times New Roman"/>
          <w:b/>
          <w:i w:val="0"/>
          <w:color w:val="000000"/>
          <w:sz w:val="22"/>
        </w:rPr>
        <w:t>Bandung, Juni 2026</w:t>
        <w:br/>
        <w:br/>
        <w:br/>
        <w:br/>
        <w:br/>
        <w:t>Penulis</w:t>
      </w:r>
    </w:p>
    <w:p>
      <w:r>
        <w:br w:type="page"/>
      </w:r>
    </w:p>
    <w:p>
      <w:pPr>
        <w:spacing w:before="240" w:after="480"/>
        <w:jc w:val="center"/>
      </w:pPr>
      <w:r>
        <w:rPr>
          <w:rFonts w:ascii="Times New Roman" w:hAnsi="Times New Roman"/>
          <w:b/>
          <w:i w:val="0"/>
          <w:color w:val="003366"/>
          <w:sz w:val="28"/>
        </w:rPr>
        <w:t>DAFTAR ISI</w:t>
      </w:r>
    </w:p>
    <w:tbl>
      <w:tblPr>
        <w:tblW w:type="auto" w:w="0"/>
        <w:jc w:val="center"/>
        <w:tblLook w:firstColumn="1" w:firstRow="1" w:lastColumn="0" w:lastRow="0" w:noHBand="0" w:noVBand="1" w:val="04A0"/>
      </w:tblPr>
      <w:tblGrid>
        <w:gridCol w:w="4135"/>
        <w:gridCol w:w="4135"/>
      </w:tblGrid>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Halaman Judul</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i</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Lembar Persetujuan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ii</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KATA PENGANTAR</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iii</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DAFTAR ISI</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iv</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BAB I PENDAHULUAN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1</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1.1. Latar Belakang</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1</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1.2. Dasar Pemikiran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2</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1.3. Tujuan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2</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1.4. Manfaat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3</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1.5. Sasaran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3</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BAB II PELAKSANAAN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4</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2.1. Bentuk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4</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2.1.1. Studi Kasus</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4</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2.1.2. Pemecahan Masalah</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4</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2.1.3. Tempat Kegiatan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5</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2.1.4. Waktu Pelaksanaan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5</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BAB III PROFIL &amp; PORTOFOLIO PELAMAR</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6</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3.1. Data Pribadi Pelamar</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6</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3.2. Portofolio Proyek Relevan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6</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BAB IV PENUTUP</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8</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val="0"/>
                <w:i w:val="0"/>
                <w:color w:val="000000"/>
                <w:sz w:val="22"/>
              </w:rPr>
              <w:t xml:space="preserve">   4.1. Penutup</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val="0"/>
                <w:i w:val="0"/>
                <w:color w:val="000000"/>
                <w:sz w:val="22"/>
              </w:rPr>
              <w:t>8</w:t>
            </w:r>
          </w:p>
        </w:tc>
      </w:tr>
      <w:tr>
        <w:tc>
          <w:tcPr>
            <w:tcW w:type="dxa" w:w="8352"/>
            <w:tcMar>
              <w:top w:w="30" w:type="dxa"/>
              <w:bottom w:w="30" w:type="dxa"/>
              <w:left w:w="100" w:type="dxa"/>
              <w:right w:w="100" w:type="dxa"/>
            </w:tcMar>
            <w:tcBorders>
              <w:top w:val="none"/>
              <w:bottom w:val="none"/>
              <w:left w:val="none"/>
              <w:right w:val="none"/>
            </w:tcBorders>
          </w:tcPr>
          <w:p>
            <w:pPr>
              <w:spacing w:after="0"/>
            </w:pPr>
            <w:r>
              <w:rPr>
                <w:rFonts w:ascii="Times New Roman" w:hAnsi="Times New Roman"/>
                <w:b/>
                <w:i w:val="0"/>
                <w:color w:val="000000"/>
                <w:sz w:val="22"/>
              </w:rPr>
              <w:t>LAMPIRAN</w:t>
            </w:r>
            <w:r>
              <w:rPr>
                <w:rFonts w:ascii="Times New Roman" w:hAnsi="Times New Roman"/>
                <w:b w:val="0"/>
                <w:i w:val="0"/>
                <w:color w:val="666666"/>
                <w:sz w:val="22"/>
              </w:rPr>
              <w:t xml:space="preserve"> ........................................................................ </w:t>
            </w:r>
          </w:p>
        </w:tc>
        <w:tc>
          <w:tcPr>
            <w:tcW w:type="dxa" w:w="1008"/>
            <w:tcMar>
              <w:top w:w="30" w:type="dxa"/>
              <w:bottom w:w="30" w:type="dxa"/>
              <w:left w:w="100" w:type="dxa"/>
              <w:right w:w="100" w:type="dxa"/>
            </w:tcMar>
            <w:tcBorders>
              <w:top w:val="none"/>
              <w:bottom w:val="none"/>
              <w:left w:val="none"/>
              <w:right w:val="none"/>
            </w:tcBorders>
          </w:tcPr>
          <w:p>
            <w:pPr>
              <w:spacing w:after="0"/>
              <w:jc w:val="right"/>
            </w:pPr>
            <w:r>
              <w:rPr>
                <w:rFonts w:ascii="Times New Roman" w:hAnsi="Times New Roman"/>
                <w:b/>
                <w:i w:val="0"/>
                <w:color w:val="000000"/>
                <w:sz w:val="22"/>
              </w:rPr>
              <w:t>9</w:t>
            </w:r>
          </w:p>
        </w:tc>
      </w:tr>
    </w:tbl>
    <w:p>
      <w:pPr>
        <w:sectPr>
          <w:footerReference w:type="default" r:id="rId9"/>
          <w:pgSz w:w="12240" w:h="15840"/>
          <w:pgMar w:top="2268" w:right="1701" w:bottom="1701" w:left="2268" w:header="720" w:footer="720" w:gutter="0"/>
          <w:cols w:space="720"/>
          <w:titlePg/>
          <w:docGrid w:linePitch="360"/>
          <w:pgNumType w:fmt="romanLower"/>
        </w:sectPr>
      </w:pPr>
    </w:p>
    <w:p>
      <w:pPr>
        <w:spacing w:before="240" w:after="360"/>
        <w:jc w:val="center"/>
      </w:pPr>
      <w:r>
        <w:rPr>
          <w:rFonts w:ascii="Times New Roman" w:hAnsi="Times New Roman"/>
          <w:b/>
          <w:i w:val="0"/>
          <w:color w:val="003366"/>
          <w:sz w:val="26"/>
        </w:rPr>
        <w:t>BAB I</w:t>
        <w:br/>
        <w:t>PENDAHULUAN</w:t>
      </w:r>
    </w:p>
    <w:p>
      <w:pPr>
        <w:spacing w:line="360" w:lineRule="auto" w:after="200"/>
      </w:pPr>
      <w:r>
        <w:t>Universitas Pasundan Bandung merupakan perguruan tinggi yang mendidik mahasiswa dan mahasiswinya untuk menjadi sumber daya manusia yang potensial dan profesional. Khusunya dalam program studi Teknik Informatika, para mahasiswa dipersiapkan untuk menjadi SDM yang mampu untuk langsung terjun dalam bidangnya yaitu menjadi tenaga-tenaga pengembang sistem dan manajemen TI.</w:t>
      </w:r>
    </w:p>
    <w:p>
      <w:pPr>
        <w:spacing w:line="360" w:lineRule="auto" w:after="200"/>
      </w:pPr>
      <w:r>
        <w:t>Sesuai kalender pendidikan Program Studi Teknik Informatika Universitas Pasundan Bandung, setiap mahasiswa diwajibkan untuk melaksanakan Praktek Kerja Lapangan (On The Job Training) pada suatu instansi atau Lembaga Keuangan yang berkaitan dengan ilmu rekayasa perangkat lunak dan teknologi informasi. Dengan mengikuti program praktek kerja lapangan ini diharapkan mahasiswa mengerti berbagai persoalan di dalam dunia kerja dan bagaimana menyelesaikan persoalan tersebut dengan cara ikut terjun langsung secara aktif dalam kegiatan-kegiatan yang diadakan oleh perusahaan atau instansi yang dipilih.</w:t>
      </w:r>
    </w:p>
    <w:p>
      <w:pPr>
        <w:spacing w:line="360" w:lineRule="auto" w:after="200"/>
      </w:pPr>
      <w:r>
        <w:t>Oleh karena itu, mahasiswa program Teknik Informatika Universitas Pasundan mengadakan praktek kerja lapangan untuk menggali ilmu yang telah didapat guna menyandang predikat sarjana komputer yang siap pakai dan berguna bagi bangsa dan negara.</w:t>
      </w:r>
    </w:p>
    <w:p>
      <w:pPr>
        <w:spacing w:before="120" w:after="120"/>
      </w:pPr>
      <w:r>
        <w:rPr>
          <w:rFonts w:ascii="Times New Roman" w:hAnsi="Times New Roman"/>
          <w:b/>
          <w:i w:val="0"/>
          <w:color w:val="4682B4"/>
          <w:sz w:val="24"/>
        </w:rPr>
        <w:t>1.1. Latar Belakang</w:t>
      </w:r>
    </w:p>
    <w:p>
      <w:pPr>
        <w:spacing w:line="360" w:lineRule="auto" w:after="200"/>
      </w:pPr>
      <w:r>
        <w:t>Pendidikan memiliki peran yang sangat penting dalam membentuk keterampilan dan kecakapan seseorang untuk memasuki dunia kerja. Pendidikan yang dilakukan di perguruan tinggi masih terbatas pada pemberian teori dan praktek dalam skala kecil. Agar dapat memahami dan memecahkan setiap permasalahan yang muncul di dunia kerja, maka mahasiswa perlu melakukan kegiatan pelatihan kerja secara langsung di instansi/lembaga yang relevan dengan program pendidikan yang diikuti.</w:t>
      </w:r>
    </w:p>
    <w:p>
      <w:pPr>
        <w:spacing w:line="360" w:lineRule="auto" w:after="200"/>
      </w:pPr>
      <w:r>
        <w:t>Sehingga setelah lepas dari ikatan akademik di perguruan tinggi yang bersangkutan, mahasiswa bisa memanfaatkan ilmu dan pengalaman yang telah diperoleh selama masa pendidikan dan masa pelatihan kerja untuk menerapkannya di dunia kerja yang sebenarnya. Salah satu program yang dapat ditempuh untuk dapat mewujudkan hal tersebut adalah dengan melaksanakan praktek kerja lapangan. Bentuk kegiatan yang dilakukan adalah kerja praktek dengan mengikuti semua aktivitas di lokasi kerja.</w:t>
      </w:r>
    </w:p>
    <w:p>
      <w:pPr>
        <w:spacing w:before="120" w:after="120"/>
      </w:pPr>
      <w:r>
        <w:rPr>
          <w:rFonts w:ascii="Times New Roman" w:hAnsi="Times New Roman"/>
          <w:b/>
          <w:i w:val="0"/>
          <w:color w:val="4682B4"/>
          <w:sz w:val="24"/>
        </w:rPr>
        <w:t>1.2. Dasar Pemikiran</w:t>
      </w:r>
    </w:p>
    <w:p>
      <w:pPr>
        <w:spacing w:line="360" w:lineRule="auto" w:after="200"/>
      </w:pPr>
      <w:r>
        <w:t>Praktek kerja lapangan adalah kegiatan akademik yang dilakukan oleh mahasiswa dengan melakukan praktek kerja secara langsung pada lembaga/instansi yang relevan dengan pendidikan yang diambil mahasiswa dalam perkuliahan. Berdasarkan kurikulum dan syarat kelulusan Program Studi Teknik Informatika Universitas Pasundan Bandung, maka praktek kerja lapangan ini diadakan.</w:t>
      </w:r>
    </w:p>
    <w:p>
      <w:pPr>
        <w:spacing w:before="120" w:after="120"/>
      </w:pPr>
      <w:r>
        <w:rPr>
          <w:rFonts w:ascii="Times New Roman" w:hAnsi="Times New Roman"/>
          <w:b/>
          <w:i w:val="0"/>
          <w:color w:val="4682B4"/>
          <w:sz w:val="24"/>
        </w:rPr>
        <w:t>1.3. Tujuan Kegiatan</w:t>
      </w:r>
    </w:p>
    <w:p>
      <w:pPr>
        <w:pStyle w:val="ListBullet"/>
        <w:spacing w:line="360" w:lineRule="auto" w:after="80"/>
      </w:pPr>
      <w:r>
        <w:rPr>
          <w:rFonts w:ascii="Times New Roman" w:hAnsi="Times New Roman"/>
          <w:b w:val="0"/>
          <w:i w:val="0"/>
          <w:color w:val="000000"/>
          <w:sz w:val="24"/>
        </w:rPr>
        <w:t>Mengembangkan wawasan dan pengalaman mahasiswa dalam melakukan pekerjaan yang sesuai dengan keahlian teknologi informasi yang dimiliki.</w:t>
      </w:r>
    </w:p>
    <w:p>
      <w:pPr>
        <w:pStyle w:val="ListBullet"/>
        <w:spacing w:line="360" w:lineRule="auto" w:after="80"/>
      </w:pPr>
      <w:r>
        <w:rPr>
          <w:rFonts w:ascii="Times New Roman" w:hAnsi="Times New Roman"/>
          <w:b w:val="0"/>
          <w:i w:val="0"/>
          <w:color w:val="000000"/>
          <w:sz w:val="24"/>
        </w:rPr>
        <w:t>Agar mahasiswa memperoleh keterampilan dan pengalaman kerja praktis sehingga secara langsung dapat memecahkan permasalahan yang ada dalam kegiatan di bidang TI.</w:t>
      </w:r>
    </w:p>
    <w:p>
      <w:pPr>
        <w:pStyle w:val="ListBullet"/>
        <w:spacing w:line="360" w:lineRule="auto" w:after="80"/>
      </w:pPr>
      <w:r>
        <w:rPr>
          <w:rFonts w:ascii="Times New Roman" w:hAnsi="Times New Roman"/>
          <w:b w:val="0"/>
          <w:i w:val="0"/>
          <w:color w:val="000000"/>
          <w:sz w:val="24"/>
        </w:rPr>
        <w:t>Agar mahasiswa dapat melakukan dan membandingkan penerapan teori yang diterima di jenjang akademik dengan praktek nyata di lapangan perbankan.</w:t>
      </w:r>
    </w:p>
    <w:p>
      <w:pPr>
        <w:pStyle w:val="ListBullet"/>
        <w:spacing w:line="360" w:lineRule="auto" w:after="80"/>
      </w:pPr>
      <w:r>
        <w:rPr>
          <w:rFonts w:ascii="Times New Roman" w:hAnsi="Times New Roman"/>
          <w:b w:val="0"/>
          <w:i w:val="0"/>
          <w:color w:val="000000"/>
          <w:sz w:val="24"/>
        </w:rPr>
        <w:t>Meningkatkan pemahaman mahasiswa mengenai hubungan antara teori pemrograman dan arsitektur database dengan penerapannya secara nyata di industri perbankan.</w:t>
      </w:r>
    </w:p>
    <w:p>
      <w:pPr>
        <w:pStyle w:val="ListBullet"/>
        <w:spacing w:line="360" w:lineRule="auto" w:after="80"/>
      </w:pPr>
      <w:r>
        <w:rPr>
          <w:rFonts w:ascii="Times New Roman" w:hAnsi="Times New Roman"/>
          <w:b w:val="0"/>
          <w:i w:val="0"/>
          <w:color w:val="000000"/>
          <w:sz w:val="24"/>
        </w:rPr>
        <w:t>Meningkatkan hubungan kerja sama yang baik antara pihak perguruan tinggi (Universitas Pasundan) dengan Bank BJB.</w:t>
      </w:r>
    </w:p>
    <w:p>
      <w:pPr>
        <w:spacing w:before="120" w:after="120"/>
      </w:pPr>
      <w:r>
        <w:rPr>
          <w:rFonts w:ascii="Times New Roman" w:hAnsi="Times New Roman"/>
          <w:b/>
          <w:i w:val="0"/>
          <w:color w:val="4682B4"/>
          <w:sz w:val="24"/>
        </w:rPr>
        <w:t>1.4. Manfaat Kegiatan</w:t>
      </w:r>
    </w:p>
    <w:p>
      <w:pPr>
        <w:spacing w:line="360" w:lineRule="auto" w:after="80"/>
      </w:pPr>
      <w:r>
        <w:rPr>
          <w:rFonts w:ascii="Times New Roman" w:hAnsi="Times New Roman"/>
          <w:b/>
          <w:i w:val="0"/>
          <w:color w:val="003366"/>
          <w:sz w:val="24"/>
        </w:rPr>
        <w:t>a. Bagi Mahasiswa:</w:t>
        <w:br/>
      </w:r>
      <w:r>
        <w:rPr>
          <w:rFonts w:ascii="Times New Roman" w:hAnsi="Times New Roman"/>
          <w:b w:val="0"/>
          <w:i w:val="0"/>
          <w:color w:val="000000"/>
          <w:sz w:val="24"/>
        </w:rPr>
        <w:t>1. Sebagai sarana latihan dan penerapan ilmu rekayasa perangkat lunak dan pemrograman komputer.</w:t>
        <w:br/>
        <w:t>2. Meningkatkan kemampuan bersosialisasi dan adaptasi pada ekosistem industri perbankan.</w:t>
        <w:br/>
        <w:t>3. Menambah pengetahuan, pengalaman, dan wawasan di lapangan kerja mengenai ekosistem digital perbankan Bank BJB.</w:t>
      </w:r>
    </w:p>
    <w:p>
      <w:pPr>
        <w:spacing w:line="360" w:lineRule="auto" w:after="80"/>
      </w:pPr>
      <w:r>
        <w:rPr>
          <w:rFonts w:ascii="Times New Roman" w:hAnsi="Times New Roman"/>
          <w:b/>
          <w:i w:val="0"/>
          <w:color w:val="003366"/>
          <w:sz w:val="24"/>
        </w:rPr>
        <w:t>b. Bagi Perguruan Tinggi:</w:t>
        <w:br/>
      </w:r>
      <w:r>
        <w:rPr>
          <w:rFonts w:ascii="Times New Roman" w:hAnsi="Times New Roman"/>
          <w:b w:val="0"/>
          <w:i w:val="0"/>
          <w:color w:val="000000"/>
          <w:sz w:val="24"/>
        </w:rPr>
        <w:t>1. Sebagai sarana untuk memperoleh umpan balik (feedback) mengenai relevansi kurikulum Teknik Informatika UNPAS dengan kebutuhan industri perbankan nyata.</w:t>
        <w:br/>
        <w:t>2. Terciptanya hubungan kerja sama yang saling menguntungkan dalam penyerapan alumni dan kolaborasi akademik-industri.</w:t>
      </w:r>
    </w:p>
    <w:p>
      <w:pPr>
        <w:spacing w:line="360" w:lineRule="auto" w:after="120"/>
      </w:pPr>
      <w:r>
        <w:rPr>
          <w:rFonts w:ascii="Times New Roman" w:hAnsi="Times New Roman"/>
          <w:b/>
          <w:i w:val="0"/>
          <w:color w:val="003366"/>
          <w:sz w:val="24"/>
        </w:rPr>
        <w:t>c. Bagi PT. Bank BJB:</w:t>
        <w:br/>
      </w:r>
      <w:r>
        <w:rPr>
          <w:rFonts w:ascii="Times New Roman" w:hAnsi="Times New Roman"/>
          <w:b w:val="0"/>
          <w:i w:val="0"/>
          <w:color w:val="000000"/>
          <w:sz w:val="24"/>
        </w:rPr>
        <w:t>1. Memperoleh opsi bantuan teknis pengerjaan proyek-proyek IT internal atau pengujian aplikasi.</w:t>
        <w:br/>
        <w:t>2. Menjadi wadah Corporate Social Responsibility (CSR) bidang pendidikan guna mencerdaskan generasi penerus bangsa.</w:t>
      </w:r>
    </w:p>
    <w:p>
      <w:pPr>
        <w:spacing w:before="120" w:after="120"/>
      </w:pPr>
      <w:r>
        <w:rPr>
          <w:rFonts w:ascii="Times New Roman" w:hAnsi="Times New Roman"/>
          <w:b/>
          <w:i w:val="0"/>
          <w:color w:val="4682B4"/>
          <w:sz w:val="24"/>
        </w:rPr>
        <w:t>1.5. Sasaran Kegiatan</w:t>
      </w:r>
    </w:p>
    <w:p>
      <w:pPr>
        <w:spacing w:line="360" w:lineRule="auto" w:after="240"/>
      </w:pPr>
      <w:r>
        <w:t>Sasaran dari kegiatan praktek kerja lapangan ini adalah mahasiswa Program Studi Teknik Informatika Universitas Pasundan Bandung atas nama Valdric Abirama Pranaja Dandi (NRP: 233040163).</w:t>
      </w:r>
    </w:p>
    <w:p>
      <w:r>
        <w:br w:type="page"/>
      </w:r>
    </w:p>
    <w:p>
      <w:pPr>
        <w:spacing w:before="240" w:after="360"/>
        <w:jc w:val="center"/>
      </w:pPr>
      <w:r>
        <w:rPr>
          <w:rFonts w:ascii="Times New Roman" w:hAnsi="Times New Roman"/>
          <w:b/>
          <w:i w:val="0"/>
          <w:color w:val="003366"/>
          <w:sz w:val="26"/>
        </w:rPr>
        <w:t>BAB II</w:t>
        <w:br/>
        <w:t>PELAKSANAAN KEGIATAN</w:t>
      </w:r>
    </w:p>
    <w:p>
      <w:pPr>
        <w:spacing w:before="120" w:after="120"/>
      </w:pPr>
      <w:r>
        <w:rPr>
          <w:rFonts w:ascii="Times New Roman" w:hAnsi="Times New Roman"/>
          <w:b/>
          <w:i w:val="0"/>
          <w:color w:val="4682B4"/>
          <w:sz w:val="24"/>
        </w:rPr>
        <w:t>2.1. Bentuk Kegiatan</w:t>
      </w:r>
    </w:p>
    <w:p>
      <w:pPr>
        <w:spacing w:after="120"/>
      </w:pPr>
      <w:r>
        <w:t>Bentuk kerja praktek / magang yang diusulkan adalah:</w:t>
      </w:r>
    </w:p>
    <w:p>
      <w:pPr>
        <w:spacing w:before="120" w:after="80"/>
      </w:pPr>
      <w:r>
        <w:rPr>
          <w:rFonts w:ascii="Times New Roman" w:hAnsi="Times New Roman"/>
          <w:b/>
          <w:i w:val="0"/>
          <w:color w:val="003366"/>
          <w:sz w:val="22"/>
        </w:rPr>
        <w:t>2.1.1. Studi Kasus</w:t>
      </w:r>
    </w:p>
    <w:p>
      <w:pPr>
        <w:spacing w:line="360" w:lineRule="auto" w:after="200"/>
      </w:pPr>
      <w:r>
        <w:t>Studi kasus adalah mempelajari suatu permasalahan di dalam instansi/lembaga tersebut, mengidentifikasi persoalan yang ada, dan kemudian melakukan analisis terhadap masalah tersebut dikaitkan dengan teori-teori yang diterima di dalam perkuliahan maupun literatur. Studi kasus yang akan dilakukan selama kegiatan Magang di Bank BJB Kantor Cabang Utama Bandung ini berkaitan dengan sistem arsitektur aplikasi digital dan penjaminan kualitas data transaksi. Judul studi kasus yang diajukan adalah "Tinjauan Arsitektur Aplikasi Web &amp; Mobile Perbankan Digital pada Bank BJB".</w:t>
      </w:r>
    </w:p>
    <w:p>
      <w:pPr>
        <w:spacing w:after="80"/>
      </w:pPr>
      <w:r>
        <w:t>Adapun identifikasi masalah yang akan dimunculkan dalam studi kasus ini diantaranya:</w:t>
      </w:r>
    </w:p>
    <w:p>
      <w:pPr>
        <w:pStyle w:val="ListBullet"/>
        <w:spacing w:after="80"/>
      </w:pPr>
      <w:r>
        <w:rPr>
          <w:rFonts w:ascii="Times New Roman" w:hAnsi="Times New Roman"/>
          <w:b w:val="0"/>
          <w:i w:val="0"/>
          <w:color w:val="000000"/>
          <w:sz w:val="22"/>
        </w:rPr>
        <w:t>Bagaimana arsitektur pengembangan dan integrasi antarmuka (API) pada platform digital Bank BJB?</w:t>
      </w:r>
    </w:p>
    <w:p>
      <w:pPr>
        <w:pStyle w:val="ListBullet"/>
        <w:spacing w:after="80"/>
      </w:pPr>
      <w:r>
        <w:rPr>
          <w:rFonts w:ascii="Times New Roman" w:hAnsi="Times New Roman"/>
          <w:b w:val="0"/>
          <w:i w:val="0"/>
          <w:color w:val="000000"/>
          <w:sz w:val="22"/>
        </w:rPr>
        <w:t>Bagaimana penanganan integritas data dan keamanan transaksi keuangan di database relasional SQL pada sistem BJB?</w:t>
      </w:r>
    </w:p>
    <w:p>
      <w:pPr>
        <w:pStyle w:val="ListBullet"/>
        <w:spacing w:after="80"/>
      </w:pPr>
      <w:r>
        <w:rPr>
          <w:rFonts w:ascii="Times New Roman" w:hAnsi="Times New Roman"/>
          <w:b w:val="0"/>
          <w:i w:val="0"/>
          <w:color w:val="000000"/>
          <w:sz w:val="22"/>
        </w:rPr>
        <w:t>Bagaimana mekanisme pengujian sistem (Quality Assurance) yang dilakukan untuk meminimalkan error/bug pada rilis fitur baru bjb DIGI?</w:t>
      </w:r>
    </w:p>
    <w:p>
      <w:pPr>
        <w:spacing w:before="160" w:after="80"/>
      </w:pPr>
      <w:r>
        <w:rPr>
          <w:rFonts w:ascii="Times New Roman" w:hAnsi="Times New Roman"/>
          <w:b/>
          <w:i w:val="0"/>
          <w:color w:val="003366"/>
          <w:sz w:val="22"/>
        </w:rPr>
        <w:t>2.1.2. Pemecahan Masalah</w:t>
      </w:r>
    </w:p>
    <w:p>
      <w:pPr>
        <w:spacing w:line="360" w:lineRule="auto" w:after="200"/>
      </w:pPr>
      <w:r>
        <w:t>Pemecahan masalah adalah melakukan analisis permasalahan yang terdapat di dalam instansi/lembaga untuk kemudian mencari solusi terbaik atas masalah tersebut dengan menggunakan kemampuan pengembangan perangkat lunak (Laravel/Flutter/SQL) yang didapatkan pelamar.</w:t>
      </w:r>
    </w:p>
    <w:p>
      <w:pPr>
        <w:spacing w:before="160" w:after="80"/>
      </w:pPr>
      <w:r>
        <w:rPr>
          <w:rFonts w:ascii="Times New Roman" w:hAnsi="Times New Roman"/>
          <w:b/>
          <w:i w:val="0"/>
          <w:color w:val="003366"/>
          <w:sz w:val="22"/>
        </w:rPr>
        <w:t>2.1.3. Tempat Kegiatan</w:t>
      </w:r>
    </w:p>
    <w:p>
      <w:pPr>
        <w:spacing w:line="360" w:lineRule="auto" w:after="200"/>
      </w:pPr>
      <w:r>
        <w:t>Tempat kegiatan Praktek Kerja Lapangan direncanakan di:</w:t>
        <w:br/>
        <w:t>PT. Bank Pembangunan Daerah Jawa Barat dan Banten, Tbk. (Bank BJB)</w:t>
        <w:br/>
        <w:t>Kantor Cabang Utama Bandung</w:t>
        <w:br/>
        <w:t>Jl. Naripan No. 12-14, Braga, Kec. Sumur Bandung, Kota Bandung, Jawa Barat 40111.</w:t>
      </w:r>
    </w:p>
    <w:p>
      <w:pPr>
        <w:spacing w:before="160" w:after="80"/>
      </w:pPr>
      <w:r>
        <w:rPr>
          <w:rFonts w:ascii="Times New Roman" w:hAnsi="Times New Roman"/>
          <w:b/>
          <w:i w:val="0"/>
          <w:color w:val="003366"/>
          <w:sz w:val="22"/>
        </w:rPr>
        <w:t>2.1.4. Waktu Pelaksanaan</w:t>
      </w:r>
    </w:p>
    <w:p>
      <w:pPr>
        <w:spacing w:line="360" w:lineRule="auto" w:after="240"/>
      </w:pPr>
      <w:r>
        <w:t>Berdasarkan ketentuan kurikulum Program Studi Teknik Informatika Universitas Pasundan, penulis berharap dapat melaksanakan kegiatan Praktek Kerja Lapangan selama 3 (tiga) bulan. Namun, penulis menyesuaikan waktu dan ketentuan jam kerja yang telah diatur oleh PT. Bank BJB Kantor Cabang Utama Bandung Jalan Naripan.</w:t>
      </w:r>
    </w:p>
    <w:p>
      <w:r>
        <w:br w:type="page"/>
      </w:r>
    </w:p>
    <w:p>
      <w:pPr>
        <w:spacing w:before="240" w:after="360"/>
        <w:jc w:val="center"/>
      </w:pPr>
      <w:r>
        <w:rPr>
          <w:rFonts w:ascii="Times New Roman" w:hAnsi="Times New Roman"/>
          <w:b/>
          <w:i w:val="0"/>
          <w:color w:val="003366"/>
          <w:sz w:val="26"/>
        </w:rPr>
        <w:t>BAB III</w:t>
        <w:br/>
        <w:t>PROFIL DAN PORTOFOLIO PELAMAR</w:t>
      </w:r>
    </w:p>
    <w:p>
      <w:pPr>
        <w:spacing w:before="120" w:after="120"/>
      </w:pPr>
      <w:r>
        <w:rPr>
          <w:rFonts w:ascii="Times New Roman" w:hAnsi="Times New Roman"/>
          <w:b/>
          <w:i w:val="0"/>
          <w:color w:val="4682B4"/>
          <w:sz w:val="24"/>
        </w:rPr>
        <w:t>3.1. Data Pribadi Pelamar</w:t>
      </w:r>
    </w:p>
    <w:tbl>
      <w:tblPr>
        <w:tblW w:type="auto" w:w="0"/>
        <w:jc w:val="center"/>
        <w:tblLook w:firstColumn="1" w:firstRow="1" w:lastColumn="0" w:lastRow="0" w:noHBand="0" w:noVBand="1" w:val="04A0"/>
      </w:tblPr>
      <w:tblGrid>
        <w:gridCol w:w="4135"/>
        <w:gridCol w:w="4135"/>
      </w:tblGrid>
      <w:tr>
        <w:tc>
          <w:tcPr>
            <w:tcW w:type="dxa" w:w="3168"/>
            <w:tcMar>
              <w:top w:w="100" w:type="dxa"/>
              <w:bottom w:w="100" w:type="dxa"/>
              <w:left w:w="150" w:type="dxa"/>
              <w:right w:w="150" w:type="dxa"/>
            </w:tcMar>
            <w:tcBorders>
              <w:top w:val="none"/>
              <w:bottom w:val="none"/>
              <w:left w:val="none"/>
              <w:right w:val="none"/>
            </w:tcBorders>
          </w:tcPr>
          <w:p>
            <w:pPr>
              <w:jc w:val="center"/>
            </w:pPr>
            <w:r>
              <w:drawing>
                <wp:inline xmlns:a="http://schemas.openxmlformats.org/drawingml/2006/main" xmlns:pic="http://schemas.openxmlformats.org/drawingml/2006/picture">
                  <wp:extent cx="1463040" cy="1760752"/>
                  <wp:docPr id="2" name="Picture 2"/>
                  <wp:cNvGraphicFramePr>
                    <a:graphicFrameLocks noChangeAspect="1"/>
                  </wp:cNvGraphicFramePr>
                  <a:graphic>
                    <a:graphicData uri="http://schemas.openxmlformats.org/drawingml/2006/picture">
                      <pic:pic>
                        <pic:nvPicPr>
                          <pic:cNvPr id="0" name="valdric_formal.jpg"/>
                          <pic:cNvPicPr/>
                        </pic:nvPicPr>
                        <pic:blipFill>
                          <a:blip r:embed="rId12"/>
                          <a:stretch>
                            <a:fillRect/>
                          </a:stretch>
                        </pic:blipFill>
                        <pic:spPr>
                          <a:xfrm>
                            <a:off x="0" y="0"/>
                            <a:ext cx="1463040" cy="1760752"/>
                          </a:xfrm>
                          <a:prstGeom prst="rect"/>
                        </pic:spPr>
                      </pic:pic>
                    </a:graphicData>
                  </a:graphic>
                </wp:inline>
              </w:drawing>
            </w:r>
            <w:r>
              <w:rPr>
                <w:i/>
                <w:sz w:val="16"/>
              </w:rPr>
              <w:br/>
              <w:t>Foto Formal Pemohon</w:t>
            </w:r>
          </w:p>
        </w:tc>
        <w:tc>
          <w:tcPr>
            <w:tcW w:type="dxa" w:w="6192"/>
            <w:tcMar>
              <w:top w:w="100" w:type="dxa"/>
              <w:bottom w:w="100" w:type="dxa"/>
              <w:left w:w="150" w:type="dxa"/>
              <w:right w:w="150" w:type="dxa"/>
            </w:tcMar>
            <w:tcBorders>
              <w:top w:val="none"/>
              <w:bottom w:val="none"/>
              <w:left w:val="none"/>
              <w:right w:val="none"/>
            </w:tcBorders>
          </w:tcPr>
          <w:p>
            <w:pPr>
              <w:spacing w:line="312" w:lineRule="auto"/>
            </w:pPr>
            <w:r>
              <w:rPr>
                <w:rFonts w:ascii="Times New Roman" w:hAnsi="Times New Roman"/>
                <w:b w:val="0"/>
                <w:i w:val="0"/>
                <w:color w:val="000000"/>
                <w:sz w:val="22"/>
              </w:rPr>
              <w:t>Nama Lengkap: Valdric Abirama Pranaja Dandi</w:t>
              <w:br/>
              <w:t>NRP / NIM: 233040163</w:t>
              <w:br/>
              <w:t>Institusi: Universitas Pasundan (UNPAS) Bandung</w:t>
              <w:br/>
              <w:t>Program Studi: Teknik Informatika (S1)</w:t>
              <w:br/>
              <w:t>IPK Saat Ini: 3.55 / 4.00 (Skala 4.00)</w:t>
              <w:br/>
              <w:t>Email Kontak: valdricapd@gmail.com</w:t>
              <w:br/>
              <w:t>GitHub Portal: github.com/Valdric</w:t>
            </w:r>
          </w:p>
        </w:tc>
      </w:tr>
    </w:tbl>
    <w:p>
      <w:pPr>
        <w:spacing w:before="240"/>
      </w:pPr>
      <w:r>
        <w:rPr>
          <w:rFonts w:ascii="Times New Roman" w:hAnsi="Times New Roman"/>
          <w:b/>
          <w:i w:val="0"/>
          <w:color w:val="003366"/>
          <w:sz w:val="22"/>
        </w:rPr>
        <w:t>Keahlian Teknis:</w:t>
        <w:br/>
      </w:r>
      <w:r>
        <w:rPr>
          <w:rFonts w:ascii="Times New Roman" w:hAnsi="Times New Roman"/>
          <w:b w:val="0"/>
          <w:i w:val="0"/>
          <w:color w:val="000000"/>
          <w:sz w:val="22"/>
        </w:rPr>
        <w:t>• Core Languages: Dart, PHP, JavaScript, Python, C++, C#</w:t>
        <w:br/>
        <w:t>• Web/Mobile Tech: Flutter, Laravel Framework, React.js, Tailwind CSS</w:t>
        <w:br/>
        <w:t>• Databases &amp; Tools: SQL Databases (MySQL, SQLite), RESTful API, Git/GitHub version control workflows</w:t>
      </w:r>
    </w:p>
    <w:p>
      <w:pPr>
        <w:spacing w:before="240" w:after="120"/>
      </w:pPr>
      <w:r>
        <w:rPr>
          <w:rFonts w:ascii="Times New Roman" w:hAnsi="Times New Roman"/>
          <w:b/>
          <w:i w:val="0"/>
          <w:color w:val="4682B4"/>
          <w:sz w:val="24"/>
        </w:rPr>
        <w:t>3.2. Portofolio Proyek Relevan</w:t>
      </w:r>
    </w:p>
    <w:p>
      <w:pPr>
        <w:spacing w:before="160" w:after="40"/>
      </w:pPr>
      <w:r>
        <w:rPr>
          <w:rFonts w:ascii="Times New Roman" w:hAnsi="Times New Roman"/>
          <w:b/>
          <w:i w:val="0"/>
          <w:color w:val="003366"/>
          <w:sz w:val="22"/>
        </w:rPr>
        <w:t>A. Cashier App ('Gosir') - Mobile POS Client (Flutter, Dart, SQL)</w:t>
      </w:r>
    </w:p>
    <w:p>
      <w:pPr>
        <w:spacing w:line="276" w:lineRule="auto" w:after="40"/>
      </w:pPr>
      <w:r>
        <w:rPr>
          <w:sz w:val="20"/>
        </w:rPr>
        <w:t>Deskripsi: Aplikasi kasir berbasis mobile yang dirancang dengan Flutter. Mengintegrasikan cache lokal terenkripsi serta arsitektur database relasional SQL terstruktur untuk pencatatan transaksi yang cepat. Fitur utama mencakup pemindai barcode simulasi, ekspor struk transaksi PDF, dan grafik inventaris real-time.</w:t>
      </w:r>
    </w:p>
    <w:p>
      <w:pPr>
        <w:spacing w:line="276" w:lineRule="auto" w:after="160"/>
      </w:pPr>
      <w:r>
        <w:rPr>
          <w:rFonts w:ascii="Times New Roman" w:hAnsi="Times New Roman"/>
          <w:b/>
          <w:i w:val="0"/>
          <w:color w:val="4682B4"/>
          <w:sz w:val="20"/>
        </w:rPr>
        <w:t xml:space="preserve">Relevansi: </w:t>
      </w:r>
      <w:r>
        <w:rPr>
          <w:i/>
          <w:sz w:val="20"/>
        </w:rPr>
        <w:t>Membuktikan kesiapan teknis dalam mengembangkan aplikasi perbankan mobile (seperti bjb DIGI) yang mengutamakan keamanan data lokal, integrasi API, dan interface responsif.</w:t>
      </w:r>
    </w:p>
    <w:p>
      <w:pPr>
        <w:spacing w:before="160" w:after="40"/>
      </w:pPr>
      <w:r>
        <w:rPr>
          <w:rFonts w:ascii="Times New Roman" w:hAnsi="Times New Roman"/>
          <w:b/>
          <w:i w:val="0"/>
          <w:color w:val="003366"/>
          <w:sz w:val="22"/>
        </w:rPr>
        <w:t>B. KasiDuit - Crowdfunding &amp; Donation Platform (Laravel, SQLite, Tailwind CSS)</w:t>
      </w:r>
    </w:p>
    <w:p>
      <w:pPr>
        <w:spacing w:line="276" w:lineRule="auto" w:after="40"/>
      </w:pPr>
      <w:r>
        <w:rPr>
          <w:sz w:val="20"/>
        </w:rPr>
        <w:t>Deskripsi: Platform berbasis web untuk koordinasi donasi dan pengelolaan dana kampanye sosial. Dilengkapi dengan sistem manajemen kampanye, integrasi verifikasi pembayaran/donasi, dashboard pelacakan donatur yang detail, serta modul transparansi keuangan.</w:t>
      </w:r>
    </w:p>
    <w:p>
      <w:pPr>
        <w:spacing w:line="276" w:lineRule="auto" w:after="160"/>
      </w:pPr>
      <w:r>
        <w:rPr>
          <w:rFonts w:ascii="Times New Roman" w:hAnsi="Times New Roman"/>
          <w:b/>
          <w:i w:val="0"/>
          <w:color w:val="4682B4"/>
          <w:sz w:val="20"/>
        </w:rPr>
        <w:t xml:space="preserve">Relevansi: </w:t>
      </w:r>
      <w:r>
        <w:rPr>
          <w:i/>
          <w:sz w:val="20"/>
        </w:rPr>
        <w:t>Menunjukkan kapabilitas backend yang solid untuk penanganan alur transaksi keuangan, validasi state transfer dana, dan arsitektur database perbankan.</w:t>
      </w:r>
    </w:p>
    <w:p>
      <w:pPr>
        <w:spacing w:before="160" w:after="40"/>
      </w:pPr>
      <w:r>
        <w:rPr>
          <w:rFonts w:ascii="Times New Roman" w:hAnsi="Times New Roman"/>
          <w:b/>
          <w:i w:val="0"/>
          <w:color w:val="003366"/>
          <w:sz w:val="22"/>
        </w:rPr>
        <w:t>C. Personal Web Portfolio &amp; Landing Page Services (HTML5, CSS3, JS, Vite)</w:t>
      </w:r>
    </w:p>
    <w:p>
      <w:pPr>
        <w:spacing w:line="276" w:lineRule="auto" w:after="40"/>
      </w:pPr>
      <w:r>
        <w:rPr>
          <w:sz w:val="20"/>
        </w:rPr>
        <w:t>Deskripsi: Pengembangan antarmuka website portfolio modern dan landing page kuliner yang mengutamakan performa, SEO, responsivitas grid sistem, dan transisi micro-animation halus.</w:t>
      </w:r>
    </w:p>
    <w:p>
      <w:pPr>
        <w:spacing w:line="276" w:lineRule="auto" w:after="160"/>
      </w:pPr>
      <w:r>
        <w:rPr>
          <w:rFonts w:ascii="Times New Roman" w:hAnsi="Times New Roman"/>
          <w:b/>
          <w:i w:val="0"/>
          <w:color w:val="4682B4"/>
          <w:sz w:val="20"/>
        </w:rPr>
        <w:t xml:space="preserve">Relevansi: </w:t>
      </w:r>
      <w:r>
        <w:rPr>
          <w:i/>
          <w:sz w:val="20"/>
        </w:rPr>
        <w:t>Relevan untuk pengembangan portal web informasi resmi (corporate landing page) Bank BJB.</w:t>
      </w:r>
    </w:p>
    <w:p>
      <w:r>
        <w:br w:type="page"/>
      </w:r>
    </w:p>
    <w:p>
      <w:pPr>
        <w:spacing w:before="240" w:after="360"/>
        <w:jc w:val="center"/>
      </w:pPr>
      <w:r>
        <w:rPr>
          <w:rFonts w:ascii="Times New Roman" w:hAnsi="Times New Roman"/>
          <w:b/>
          <w:i w:val="0"/>
          <w:color w:val="003366"/>
          <w:sz w:val="26"/>
        </w:rPr>
        <w:t>BAB IV</w:t>
        <w:br/>
        <w:t>PENUTUP</w:t>
      </w:r>
    </w:p>
    <w:p>
      <w:pPr>
        <w:spacing w:before="120" w:after="120"/>
      </w:pPr>
      <w:r>
        <w:rPr>
          <w:rFonts w:ascii="Times New Roman" w:hAnsi="Times New Roman"/>
          <w:b/>
          <w:i w:val="0"/>
          <w:color w:val="4682B4"/>
          <w:sz w:val="24"/>
        </w:rPr>
        <w:t>4.1. Penutup</w:t>
      </w:r>
    </w:p>
    <w:p>
      <w:pPr>
        <w:spacing w:line="360" w:lineRule="auto" w:after="720"/>
      </w:pPr>
      <w:r>
        <w:t>Penulis berharap agar pihak-pihak yang bersangkutan dapat memberikan kesempatan kepada penulis untuk melaksanakan kegiatan praktek kerja lapangan / magang di instansi dan tempat yang telah penulis pilih. Dalam pelaksanaan, penulis berharap kesediaan pihak instansi untuk membimbing penulis dalam aktivitas kerja yang penulis lakukan.</w:t>
        <w:br/>
        <w:br/>
        <w:t>Oleh karena itu, penulis berharap kepada pihak PT. Bank BJB Kantor Cabang Utama Bandung Jalan Naripan untuk dapat menempatkan penulis pada bidang IT yang sesuai (seperti Flutter/Laravel Development atau QA), sehingga penulis dapat melaksanakan kegiatan ini dengan sebaik-baiknya dan dapat mencapai maksud dan tujuan yang penulis inginkan.</w:t>
        <w:br/>
        <w:br/>
        <w:t>Demikian proposal kegiatan ini penulis buat sebagai permohonan untuk melaksanakan kegiatan praktek kerja lapangan pada PT. Bank BJB Kantor Cabang Utama Bandung. Besar harapan penulis untuk mendapatkan dukungan dan bantuan. Atas kesediaan bimbingan dan kesempatan yang telah diberikan, sebelumnya penulis mengucapkan terima kasih.</w:t>
      </w:r>
    </w:p>
    <w:p>
      <w:pPr>
        <w:jc w:val="right"/>
      </w:pPr>
      <w:r>
        <w:rPr>
          <w:rFonts w:ascii="Times New Roman" w:hAnsi="Times New Roman"/>
          <w:b w:val="0"/>
          <w:i w:val="0"/>
          <w:color w:val="000000"/>
          <w:sz w:val="22"/>
        </w:rPr>
        <w:t>Bandung, 23 Juni 2026</w:t>
        <w:br/>
        <w:br/>
        <w:br/>
        <w:br/>
        <w:br/>
      </w:r>
      <w:r>
        <w:rPr>
          <w:rFonts w:ascii="Times New Roman" w:hAnsi="Times New Roman"/>
          <w:b/>
          <w:i w:val="0"/>
          <w:color w:val="000000"/>
          <w:sz w:val="22"/>
        </w:rPr>
        <w:t>Valdric Abirama Pranaja Dandi</w:t>
        <w:br/>
      </w:r>
      <w:r>
        <w:rPr>
          <w:rFonts w:ascii="Times New Roman" w:hAnsi="Times New Roman"/>
          <w:b w:val="0"/>
          <w:i w:val="0"/>
          <w:color w:val="666666"/>
          <w:sz w:val="20"/>
        </w:rPr>
        <w:t>NRP: 233040163</w:t>
      </w:r>
    </w:p>
    <w:sectPr w:rsidR="00FC693F" w:rsidRPr="0006063C" w:rsidSect="00034616">
      <w:footerReference w:type="default" r:id="rId11"/>
      <w:pgSz w:w="12240" w:h="15840"/>
      <w:pgMar w:top="2268"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6666"/>
        <w:sz w:val="18"/>
      </w:rPr>
      <w:t xml:space="preserve">Proposal Magang Bank BJB | </w:t>
    </w:r>
    <w:r>
      <w:rPr>
        <w:rFonts w:ascii="Times New Roman" w:hAnsi="Times New Roman"/>
        <w:b w:val="0"/>
        <w:i w:val="0"/>
        <w:color w:val="666666"/>
        <w:sz w:val="18"/>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6666"/>
        <w:sz w:val="18"/>
      </w:rPr>
      <w:t xml:space="preserve">Proposal Magang Bank BJB | </w:t>
    </w:r>
    <w:r>
      <w:rPr>
        <w:rFonts w:ascii="Times New Roman" w:hAnsi="Times New Roman"/>
        <w:b w:val="0"/>
        <w:i w:val="0"/>
        <w:color w:val="666666"/>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