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C7ADF" w14:textId="3AA287E1" w:rsidR="00C61DAC" w:rsidRPr="00317949" w:rsidRDefault="00C84824" w:rsidP="00C61DAC">
      <w:pPr>
        <w:spacing w:after="0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ATIVIDADE DIAGNÓSTICA – CASO DE USO</w:t>
      </w:r>
    </w:p>
    <w:p w14:paraId="2774C266" w14:textId="5687D15B" w:rsidR="00B114F8" w:rsidRPr="00C84824" w:rsidRDefault="00C84824" w:rsidP="00C61DAC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szCs w:val="22"/>
        </w:rPr>
      </w:pPr>
      <w:r w:rsidRPr="00C84824">
        <w:rPr>
          <w:rFonts w:asciiTheme="minorHAnsi" w:hAnsiTheme="minorHAnsi" w:cstheme="minorHAnsi"/>
          <w:b/>
          <w:szCs w:val="22"/>
        </w:rPr>
        <w:t xml:space="preserve">ACADÊMICOS: </w:t>
      </w:r>
    </w:p>
    <w:p w14:paraId="193361EA" w14:textId="77777777" w:rsidR="00C84824" w:rsidRDefault="00C84824" w:rsidP="00C84824">
      <w:pPr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>
        <w:rPr>
          <w:sz w:val="24"/>
          <w:szCs w:val="24"/>
        </w:rPr>
        <w:t>: revisar os conceitos para criar um diagrama de casos de uso e especificar casos de uso.</w:t>
      </w:r>
    </w:p>
    <w:p w14:paraId="633FFBF0" w14:textId="77777777" w:rsidR="00C84824" w:rsidRDefault="00C84824" w:rsidP="00C8482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ESTUDO DE CASO</w:t>
      </w:r>
    </w:p>
    <w:p w14:paraId="28B10D4A" w14:textId="77777777" w:rsidR="00C84824" w:rsidRDefault="00C84824" w:rsidP="00C84824">
      <w:pPr>
        <w:jc w:val="both"/>
        <w:rPr>
          <w:sz w:val="24"/>
          <w:szCs w:val="24"/>
        </w:rPr>
      </w:pPr>
      <w:r>
        <w:rPr>
          <w:sz w:val="24"/>
          <w:szCs w:val="24"/>
        </w:rPr>
        <w:t>Somos uma pequena loja que vende cartuchos de impressora: o cliente solicita o produto desejado; um vendedor não comissionado verifica se o cliente faz parte de nosso cadastro.</w:t>
      </w:r>
    </w:p>
    <w:p w14:paraId="2B57A753" w14:textId="77777777" w:rsidR="00C84824" w:rsidRDefault="00C84824" w:rsidP="00C84824">
      <w:pPr>
        <w:jc w:val="both"/>
        <w:rPr>
          <w:sz w:val="24"/>
          <w:szCs w:val="24"/>
        </w:rPr>
      </w:pPr>
      <w:r>
        <w:rPr>
          <w:sz w:val="24"/>
          <w:szCs w:val="24"/>
        </w:rPr>
        <w:t>Em caso negativo, cadastra-o solicitando nome, endereço completo (logradouro, número, complemento, bairro, cidade, estado e CEP), telefone, endereço eletrônico, CPF e RG (se pessoa física) ou CNPJ e Inscrição estadual (se pessoa jurídica). Em seguida, o vendedor registra o pedido, emite a nota fiscal, recebe pagamento do cliente e entrega os produtos.</w:t>
      </w:r>
    </w:p>
    <w:p w14:paraId="5CBAF404" w14:textId="77777777" w:rsidR="00C84824" w:rsidRDefault="00C84824" w:rsidP="00C84824">
      <w:pPr>
        <w:jc w:val="both"/>
        <w:rPr>
          <w:sz w:val="24"/>
          <w:szCs w:val="24"/>
        </w:rPr>
      </w:pPr>
      <w:r>
        <w:rPr>
          <w:sz w:val="24"/>
          <w:szCs w:val="24"/>
        </w:rPr>
        <w:t>Os pedidos também podem ser feitos via telefone, quando, na entrega do produto, o cliente recebe junto a nota fiscal, cujo canhoto assina e devolve para o entregador e efetua o pagamento.</w:t>
      </w:r>
    </w:p>
    <w:p w14:paraId="0B3027A1" w14:textId="77777777" w:rsidR="00C84824" w:rsidRDefault="00C84824" w:rsidP="00C848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validar e garantir o pagamento de vendas realizadas com cartão, utilizamos o sistema de Transferência Eletrônica (TEF). No caso de vendas realizadas com cheque, o sistema </w:t>
      </w:r>
      <w:proofErr w:type="spellStart"/>
      <w:r>
        <w:rPr>
          <w:sz w:val="24"/>
          <w:szCs w:val="24"/>
        </w:rPr>
        <w:t>Telecheque</w:t>
      </w:r>
      <w:proofErr w:type="spellEnd"/>
      <w:r>
        <w:rPr>
          <w:sz w:val="24"/>
          <w:szCs w:val="24"/>
        </w:rPr>
        <w:t xml:space="preserve"> permite consultar e validar o pagamento.</w:t>
      </w:r>
    </w:p>
    <w:p w14:paraId="516D0DB9" w14:textId="77777777" w:rsidR="00C84824" w:rsidRDefault="00C84824" w:rsidP="00C84824">
      <w:pPr>
        <w:jc w:val="both"/>
        <w:rPr>
          <w:sz w:val="24"/>
          <w:szCs w:val="24"/>
        </w:rPr>
      </w:pPr>
      <w:r>
        <w:rPr>
          <w:sz w:val="24"/>
          <w:szCs w:val="24"/>
        </w:rPr>
        <w:t>Quando o vendedor emite o pedido, este é enviado para um segundo funcionário, o almoxarife, que separa o produto e registra a quantidade vendida. Um detalhe importante é que, a cada saída, o saldo em estoque é verificado e comparado com uma quantidade mínima permitida para cada produto. Se o saldo for inferior, ele preenche uma ordem de compra especificando o produto e a quantidade necessária, enviando-a para o comprador.</w:t>
      </w:r>
    </w:p>
    <w:p w14:paraId="5FB461EC" w14:textId="77777777" w:rsidR="00C84824" w:rsidRDefault="00C84824" w:rsidP="00C84824">
      <w:pPr>
        <w:jc w:val="both"/>
        <w:rPr>
          <w:sz w:val="24"/>
          <w:szCs w:val="24"/>
        </w:rPr>
      </w:pPr>
      <w:r>
        <w:rPr>
          <w:sz w:val="24"/>
          <w:szCs w:val="24"/>
        </w:rPr>
        <w:t>O comprador realiza a cotação dos produtos solicitados e emite um pedido de compra no fornecedor, o qual, se for novo, é devidamente cadastrado em uma ficha em que constam nome, endereço completo, CNPJ, Inscrição estadual e produtos fornecidos. O fornecedor também informa seu código de produto para facilitar a emissão de pedidos de compras, além de outros dados, como quantidade mínima para pedido, prazo de entrega, preço do produto e condições de pagamento.</w:t>
      </w:r>
    </w:p>
    <w:p w14:paraId="261D9445" w14:textId="77777777" w:rsidR="00C84824" w:rsidRDefault="00C84824" w:rsidP="00C848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ocasião de entrega, o almoxarife confere o produto com a nota fiscal de fornecedor e armazena-o, registrando a entrada e atualizando o saldo de estoque. O almoxarife também é responsável pela inclusão e atualização dos dados dos produtos (código, descrição, modelo e marca de impressora, fornecedores e código do produto em cada </w:t>
      </w:r>
      <w:r>
        <w:rPr>
          <w:sz w:val="24"/>
          <w:szCs w:val="24"/>
        </w:rPr>
        <w:lastRenderedPageBreak/>
        <w:t>fornecedor, cor e data da última atualização da ficha, preço de venda e a quantidade mínima em estoque).</w:t>
      </w:r>
    </w:p>
    <w:p w14:paraId="57CDE65E" w14:textId="77777777" w:rsidR="00C84824" w:rsidRDefault="00C84824" w:rsidP="00C84824">
      <w:pPr>
        <w:jc w:val="both"/>
        <w:rPr>
          <w:sz w:val="24"/>
          <w:szCs w:val="24"/>
        </w:rPr>
      </w:pPr>
      <w:r>
        <w:rPr>
          <w:sz w:val="24"/>
          <w:szCs w:val="24"/>
        </w:rPr>
        <w:t>Semanalmente, o almoxarife efetua a contagem de todos os produtos do estoque e compara com as quantidades esperadas. Eventuais diferenças devem ser lançadas nas fichas dos produtos.</w:t>
      </w:r>
    </w:p>
    <w:p w14:paraId="110B930C" w14:textId="440D05B9" w:rsidR="00C84824" w:rsidRPr="00C84824" w:rsidRDefault="00C84824" w:rsidP="00C84824">
      <w:pPr>
        <w:jc w:val="both"/>
        <w:rPr>
          <w:b/>
          <w:bCs/>
          <w:sz w:val="24"/>
          <w:szCs w:val="24"/>
        </w:rPr>
      </w:pPr>
      <w:r w:rsidRPr="00C84824">
        <w:rPr>
          <w:b/>
          <w:bCs/>
          <w:sz w:val="24"/>
          <w:szCs w:val="24"/>
        </w:rPr>
        <w:t>A PARTIR DO ENUNCIADO ACIMA, FAÇA O QUE SE PEDE:</w:t>
      </w:r>
    </w:p>
    <w:p w14:paraId="0414E03F" w14:textId="77777777" w:rsidR="00C84824" w:rsidRDefault="00C84824" w:rsidP="00C84824">
      <w:pPr>
        <w:pStyle w:val="PargrafodaLista"/>
        <w:numPr>
          <w:ilvl w:val="0"/>
          <w:numId w:val="18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Identifique os atores: </w:t>
      </w:r>
    </w:p>
    <w:p w14:paraId="2FEB7CCC" w14:textId="77777777" w:rsidR="00C84824" w:rsidRDefault="00C84824" w:rsidP="00C84824">
      <w:pPr>
        <w:pStyle w:val="PargrafodaLista"/>
        <w:numPr>
          <w:ilvl w:val="1"/>
          <w:numId w:val="18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Quais são os atores envolvidos?</w:t>
      </w:r>
    </w:p>
    <w:p w14:paraId="781F6284" w14:textId="77777777" w:rsidR="00C84824" w:rsidRDefault="00C84824" w:rsidP="00C84824">
      <w:pPr>
        <w:pStyle w:val="PargrafodaLista"/>
        <w:numPr>
          <w:ilvl w:val="0"/>
          <w:numId w:val="18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Faça o diagrama de caso de uso</w:t>
      </w:r>
    </w:p>
    <w:p w14:paraId="67135BEF" w14:textId="0A78A466" w:rsidR="00C84824" w:rsidRDefault="00C84824" w:rsidP="00C84824">
      <w:pPr>
        <w:pStyle w:val="PargrafodaLista"/>
        <w:numPr>
          <w:ilvl w:val="0"/>
          <w:numId w:val="18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Especifique apenas um caso de uso</w:t>
      </w:r>
      <w:r>
        <w:rPr>
          <w:sz w:val="24"/>
          <w:szCs w:val="24"/>
        </w:rPr>
        <w:t xml:space="preserve"> </w:t>
      </w:r>
    </w:p>
    <w:p w14:paraId="0C6EBF70" w14:textId="3AE5B3E6" w:rsidR="002041D8" w:rsidRPr="002041D8" w:rsidRDefault="002041D8" w:rsidP="00C84824">
      <w:pPr>
        <w:jc w:val="both"/>
        <w:rPr>
          <w:b/>
        </w:rPr>
      </w:pPr>
      <w:bookmarkStart w:id="0" w:name="_GoBack"/>
      <w:bookmarkEnd w:id="0"/>
    </w:p>
    <w:sectPr w:rsidR="002041D8" w:rsidRPr="002041D8" w:rsidSect="008128A2">
      <w:headerReference w:type="default" r:id="rId8"/>
      <w:pgSz w:w="11906" w:h="16838"/>
      <w:pgMar w:top="1418" w:right="1701" w:bottom="1135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52396" w14:textId="77777777" w:rsidR="004C354E" w:rsidRDefault="004C354E" w:rsidP="008128A2">
      <w:pPr>
        <w:spacing w:after="0" w:line="240" w:lineRule="auto"/>
      </w:pPr>
      <w:r>
        <w:separator/>
      </w:r>
    </w:p>
  </w:endnote>
  <w:endnote w:type="continuationSeparator" w:id="0">
    <w:p w14:paraId="3FE522D1" w14:textId="77777777" w:rsidR="004C354E" w:rsidRDefault="004C354E" w:rsidP="0081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SFRM1000">
    <w:altName w:val="Cambria"/>
    <w:panose1 w:val="00000000000000000000"/>
    <w:charset w:val="00"/>
    <w:family w:val="roman"/>
    <w:notTrueType/>
    <w:pitch w:val="default"/>
  </w:font>
  <w:font w:name="SFTT1000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72E10" w14:textId="77777777" w:rsidR="004C354E" w:rsidRDefault="004C354E" w:rsidP="008128A2">
      <w:pPr>
        <w:spacing w:after="0" w:line="240" w:lineRule="auto"/>
      </w:pPr>
      <w:r>
        <w:separator/>
      </w:r>
    </w:p>
  </w:footnote>
  <w:footnote w:type="continuationSeparator" w:id="0">
    <w:p w14:paraId="6C769702" w14:textId="77777777" w:rsidR="004C354E" w:rsidRDefault="004C354E" w:rsidP="00812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216CF" w14:textId="3FE8A513" w:rsidR="008128A2" w:rsidRPr="00840F0C" w:rsidRDefault="008128A2" w:rsidP="008128A2">
    <w:pPr>
      <w:pStyle w:val="Cabealho"/>
      <w:jc w:val="center"/>
      <w:rPr>
        <w:rFonts w:ascii="Calibri" w:hAnsi="Calibri" w:cs="Calibri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7489ADEB" wp14:editId="024012CA">
          <wp:simplePos x="0" y="0"/>
          <wp:positionH relativeFrom="page">
            <wp:posOffset>-118877</wp:posOffset>
          </wp:positionH>
          <wp:positionV relativeFrom="paragraph">
            <wp:posOffset>-370205</wp:posOffset>
          </wp:positionV>
          <wp:extent cx="7620000" cy="1266825"/>
          <wp:effectExtent l="0" t="0" r="0" b="9525"/>
          <wp:wrapNone/>
          <wp:docPr id="19" name="HEAD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word_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620000" cy="1266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AE38399" wp14:editId="5B11A144">
          <wp:simplePos x="0" y="0"/>
          <wp:positionH relativeFrom="column">
            <wp:posOffset>5549265</wp:posOffset>
          </wp:positionH>
          <wp:positionV relativeFrom="paragraph">
            <wp:posOffset>-10160</wp:posOffset>
          </wp:positionV>
          <wp:extent cx="800100" cy="403225"/>
          <wp:effectExtent l="0" t="0" r="0" b="0"/>
          <wp:wrapTight wrapText="bothSides">
            <wp:wrapPolygon edited="0">
              <wp:start x="3086" y="0"/>
              <wp:lineTo x="0" y="6123"/>
              <wp:lineTo x="0" y="13266"/>
              <wp:lineTo x="3086" y="20409"/>
              <wp:lineTo x="21086" y="20409"/>
              <wp:lineTo x="21086" y="8164"/>
              <wp:lineTo x="19029" y="6123"/>
              <wp:lineTo x="5657" y="0"/>
              <wp:lineTo x="3086" y="0"/>
            </wp:wrapPolygon>
          </wp:wrapTight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UCPR-topo-compresso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403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F0C">
      <w:rPr>
        <w:rFonts w:ascii="Calibri" w:hAnsi="Calibri" w:cs="Calibri"/>
        <w:b/>
        <w:sz w:val="20"/>
        <w:szCs w:val="20"/>
      </w:rPr>
      <w:t>PONTIFÍCIA UNIVERSIDADE CATÓLICA DO PARANÁ</w:t>
    </w:r>
  </w:p>
  <w:p w14:paraId="7371DADD" w14:textId="3EE65279" w:rsidR="008128A2" w:rsidRPr="008128A2" w:rsidRDefault="00AD0D63" w:rsidP="008128A2">
    <w:pPr>
      <w:pStyle w:val="Cabealh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 xml:space="preserve">BACHARELADO EM </w:t>
    </w:r>
    <w:r w:rsidR="002041D8">
      <w:rPr>
        <w:rFonts w:ascii="Calibri" w:hAnsi="Calibri" w:cs="Calibri"/>
        <w:sz w:val="20"/>
        <w:szCs w:val="20"/>
      </w:rPr>
      <w:t>ENGENHARIA DE SOFTWARE</w:t>
    </w:r>
  </w:p>
  <w:p w14:paraId="28E77CF9" w14:textId="39DA60DC" w:rsidR="008128A2" w:rsidRPr="008128A2" w:rsidRDefault="008128A2" w:rsidP="008128A2">
    <w:pPr>
      <w:pStyle w:val="Cabealho"/>
      <w:jc w:val="center"/>
      <w:rPr>
        <w:rFonts w:ascii="Calibri" w:hAnsi="Calibri" w:cs="Calibri"/>
        <w:sz w:val="20"/>
        <w:szCs w:val="20"/>
      </w:rPr>
    </w:pPr>
    <w:r w:rsidRPr="008128A2">
      <w:rPr>
        <w:rFonts w:ascii="Calibri" w:hAnsi="Calibri" w:cs="Calibri"/>
        <w:sz w:val="20"/>
        <w:szCs w:val="20"/>
      </w:rPr>
      <w:t xml:space="preserve">Disciplina: </w:t>
    </w:r>
    <w:r w:rsidR="00C84824">
      <w:rPr>
        <w:rFonts w:ascii="Calibri" w:hAnsi="Calibri" w:cs="Calibri"/>
        <w:sz w:val="20"/>
        <w:szCs w:val="20"/>
      </w:rPr>
      <w:t>Criação de Modelos de Soluções Computacionais</w:t>
    </w:r>
    <w:r w:rsidRPr="008128A2">
      <w:rPr>
        <w:rFonts w:ascii="Calibri" w:hAnsi="Calibri" w:cs="Calibri"/>
        <w:sz w:val="20"/>
        <w:szCs w:val="20"/>
      </w:rPr>
      <w:t xml:space="preserve"> - </w:t>
    </w:r>
    <w:r>
      <w:rPr>
        <w:rFonts w:ascii="Calibri" w:hAnsi="Calibri" w:cs="Calibri"/>
        <w:sz w:val="20"/>
        <w:szCs w:val="20"/>
      </w:rPr>
      <w:t xml:space="preserve"> </w:t>
    </w:r>
    <w:r w:rsidR="00C84824">
      <w:rPr>
        <w:rFonts w:ascii="Calibri" w:hAnsi="Calibri" w:cs="Calibri"/>
        <w:sz w:val="20"/>
        <w:szCs w:val="20"/>
      </w:rPr>
      <w:t>1</w:t>
    </w:r>
    <w:r w:rsidRPr="008128A2">
      <w:rPr>
        <w:rFonts w:ascii="Calibri" w:hAnsi="Calibri" w:cs="Calibri"/>
        <w:sz w:val="20"/>
        <w:szCs w:val="20"/>
      </w:rPr>
      <w:t>° Semestre/202</w:t>
    </w:r>
    <w:r w:rsidR="00C84824">
      <w:rPr>
        <w:rFonts w:ascii="Calibri" w:hAnsi="Calibri" w:cs="Calibri"/>
        <w:sz w:val="20"/>
        <w:szCs w:val="20"/>
      </w:rPr>
      <w:t>4</w:t>
    </w:r>
  </w:p>
  <w:p w14:paraId="53B226DC" w14:textId="56104A45" w:rsidR="008128A2" w:rsidRDefault="008128A2" w:rsidP="008128A2">
    <w:pPr>
      <w:pStyle w:val="Cabealho"/>
      <w:jc w:val="center"/>
      <w:rPr>
        <w:rFonts w:ascii="Calibri" w:hAnsi="Calibri" w:cs="Calibri"/>
        <w:sz w:val="20"/>
        <w:szCs w:val="20"/>
      </w:rPr>
    </w:pPr>
    <w:proofErr w:type="spellStart"/>
    <w:proofErr w:type="gramStart"/>
    <w:r w:rsidRPr="008128A2">
      <w:rPr>
        <w:rFonts w:ascii="Calibri" w:hAnsi="Calibri" w:cs="Calibri"/>
        <w:sz w:val="20"/>
        <w:szCs w:val="20"/>
      </w:rPr>
      <w:t>Profª</w:t>
    </w:r>
    <w:proofErr w:type="spellEnd"/>
    <w:r w:rsidRPr="008128A2">
      <w:rPr>
        <w:rFonts w:ascii="Calibri" w:hAnsi="Calibri" w:cs="Calibri"/>
        <w:sz w:val="20"/>
        <w:szCs w:val="20"/>
      </w:rPr>
      <w:t>.:</w:t>
    </w:r>
    <w:proofErr w:type="gramEnd"/>
    <w:r w:rsidRPr="008128A2">
      <w:rPr>
        <w:rFonts w:ascii="Calibri" w:hAnsi="Calibri" w:cs="Calibri"/>
        <w:sz w:val="20"/>
        <w:szCs w:val="20"/>
      </w:rPr>
      <w:t xml:space="preserve"> Aline </w:t>
    </w:r>
    <w:proofErr w:type="spellStart"/>
    <w:r w:rsidRPr="008128A2">
      <w:rPr>
        <w:rFonts w:ascii="Calibri" w:hAnsi="Calibri" w:cs="Calibri"/>
        <w:sz w:val="20"/>
        <w:szCs w:val="20"/>
      </w:rPr>
      <w:t>Bampi</w:t>
    </w:r>
    <w:proofErr w:type="spellEnd"/>
  </w:p>
  <w:p w14:paraId="797A40CD" w14:textId="568F9975" w:rsidR="00C84824" w:rsidRPr="00C84824" w:rsidRDefault="00C84824" w:rsidP="00C84824">
    <w:pPr>
      <w:spacing w:after="0"/>
      <w:jc w:val="center"/>
      <w:rPr>
        <w:rFonts w:ascii="Calibri" w:eastAsiaTheme="majorEastAsia" w:hAnsi="Calibri" w:cstheme="majorBidi"/>
        <w:b/>
        <w:caps/>
        <w:color w:val="8A0538"/>
        <w:sz w:val="24"/>
      </w:rPr>
    </w:pPr>
    <w:r w:rsidRPr="00317949">
      <w:rPr>
        <w:rFonts w:ascii="Calibri" w:eastAsiaTheme="majorEastAsia" w:hAnsi="Calibri" w:cstheme="majorBidi"/>
        <w:b/>
        <w:caps/>
        <w:color w:val="8A0538"/>
        <w:sz w:val="24"/>
      </w:rPr>
      <w:t xml:space="preserve">TDE I </w:t>
    </w:r>
  </w:p>
  <w:p w14:paraId="61EF850A" w14:textId="2DA13785" w:rsidR="00A45BEB" w:rsidRPr="00A45BEB" w:rsidRDefault="00A45BEB" w:rsidP="00A45BEB">
    <w:pPr>
      <w:spacing w:after="0"/>
      <w:jc w:val="center"/>
      <w:rPr>
        <w:rFonts w:ascii="Calibri" w:eastAsiaTheme="majorEastAsia" w:hAnsi="Calibri" w:cstheme="majorBidi"/>
        <w:b/>
        <w:caps/>
        <w:color w:val="8A0538"/>
        <w:sz w:val="24"/>
      </w:rPr>
    </w:pPr>
    <w:r>
      <w:rPr>
        <w:rFonts w:ascii="Calibri" w:eastAsiaTheme="majorEastAsia" w:hAnsi="Calibri" w:cstheme="majorBidi"/>
        <w:b/>
        <w:caps/>
        <w:color w:val="8A0538"/>
        <w:sz w:val="24"/>
      </w:rPr>
      <w:t>_______________________________________________________________________</w:t>
    </w:r>
  </w:p>
  <w:p w14:paraId="1B752584" w14:textId="4BDDD83A" w:rsidR="008128A2" w:rsidRDefault="008128A2" w:rsidP="008128A2">
    <w:pPr>
      <w:pStyle w:val="Cabealho"/>
      <w:tabs>
        <w:tab w:val="clear" w:pos="4252"/>
        <w:tab w:val="clear" w:pos="8504"/>
        <w:tab w:val="left" w:pos="945"/>
        <w:tab w:val="left" w:pos="3360"/>
      </w:tabs>
      <w:ind w:left="-85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00AE5"/>
    <w:multiLevelType w:val="hybridMultilevel"/>
    <w:tmpl w:val="FAC276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82E70"/>
    <w:multiLevelType w:val="hybridMultilevel"/>
    <w:tmpl w:val="737CC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D2804"/>
    <w:multiLevelType w:val="hybridMultilevel"/>
    <w:tmpl w:val="FAC276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A23C9"/>
    <w:multiLevelType w:val="hybridMultilevel"/>
    <w:tmpl w:val="CC44D8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9F0F6A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10F1E"/>
    <w:multiLevelType w:val="hybridMultilevel"/>
    <w:tmpl w:val="59DCB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15B13"/>
    <w:multiLevelType w:val="hybridMultilevel"/>
    <w:tmpl w:val="63CE7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75706"/>
    <w:multiLevelType w:val="hybridMultilevel"/>
    <w:tmpl w:val="B35AF39E"/>
    <w:lvl w:ilvl="0" w:tplc="04160013">
      <w:start w:val="1"/>
      <w:numFmt w:val="upperRoman"/>
      <w:lvlText w:val="%1."/>
      <w:lvlJc w:val="right"/>
      <w:pPr>
        <w:ind w:left="464" w:hanging="180"/>
      </w:pPr>
    </w:lvl>
    <w:lvl w:ilvl="1" w:tplc="04160019" w:tentative="1">
      <w:start w:val="1"/>
      <w:numFmt w:val="lowerLetter"/>
      <w:lvlText w:val="%2."/>
      <w:lvlJc w:val="left"/>
      <w:pPr>
        <w:ind w:left="1184" w:hanging="360"/>
      </w:pPr>
    </w:lvl>
    <w:lvl w:ilvl="2" w:tplc="0416001B" w:tentative="1">
      <w:start w:val="1"/>
      <w:numFmt w:val="lowerRoman"/>
      <w:lvlText w:val="%3."/>
      <w:lvlJc w:val="right"/>
      <w:pPr>
        <w:ind w:left="1904" w:hanging="180"/>
      </w:pPr>
    </w:lvl>
    <w:lvl w:ilvl="3" w:tplc="0416000F" w:tentative="1">
      <w:start w:val="1"/>
      <w:numFmt w:val="decimal"/>
      <w:lvlText w:val="%4."/>
      <w:lvlJc w:val="left"/>
      <w:pPr>
        <w:ind w:left="2624" w:hanging="360"/>
      </w:pPr>
    </w:lvl>
    <w:lvl w:ilvl="4" w:tplc="04160019" w:tentative="1">
      <w:start w:val="1"/>
      <w:numFmt w:val="lowerLetter"/>
      <w:lvlText w:val="%5."/>
      <w:lvlJc w:val="left"/>
      <w:pPr>
        <w:ind w:left="3344" w:hanging="360"/>
      </w:pPr>
    </w:lvl>
    <w:lvl w:ilvl="5" w:tplc="0416001B" w:tentative="1">
      <w:start w:val="1"/>
      <w:numFmt w:val="lowerRoman"/>
      <w:lvlText w:val="%6."/>
      <w:lvlJc w:val="right"/>
      <w:pPr>
        <w:ind w:left="4064" w:hanging="180"/>
      </w:pPr>
    </w:lvl>
    <w:lvl w:ilvl="6" w:tplc="0416000F" w:tentative="1">
      <w:start w:val="1"/>
      <w:numFmt w:val="decimal"/>
      <w:lvlText w:val="%7."/>
      <w:lvlJc w:val="left"/>
      <w:pPr>
        <w:ind w:left="4784" w:hanging="360"/>
      </w:pPr>
    </w:lvl>
    <w:lvl w:ilvl="7" w:tplc="04160019" w:tentative="1">
      <w:start w:val="1"/>
      <w:numFmt w:val="lowerLetter"/>
      <w:lvlText w:val="%8."/>
      <w:lvlJc w:val="left"/>
      <w:pPr>
        <w:ind w:left="5504" w:hanging="360"/>
      </w:pPr>
    </w:lvl>
    <w:lvl w:ilvl="8" w:tplc="0416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7" w15:restartNumberingAfterBreak="0">
    <w:nsid w:val="31246E72"/>
    <w:multiLevelType w:val="hybridMultilevel"/>
    <w:tmpl w:val="942A7E9C"/>
    <w:lvl w:ilvl="0" w:tplc="3EB4E8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874E2"/>
    <w:multiLevelType w:val="hybridMultilevel"/>
    <w:tmpl w:val="9B6E5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243BC"/>
    <w:multiLevelType w:val="multilevel"/>
    <w:tmpl w:val="BA501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CB11BE"/>
    <w:multiLevelType w:val="multilevel"/>
    <w:tmpl w:val="422267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48B80940"/>
    <w:multiLevelType w:val="multilevel"/>
    <w:tmpl w:val="A38C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4D04BA"/>
    <w:multiLevelType w:val="multilevel"/>
    <w:tmpl w:val="0674E8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6B38049E"/>
    <w:multiLevelType w:val="hybridMultilevel"/>
    <w:tmpl w:val="BE38055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A4FB4"/>
    <w:multiLevelType w:val="multilevel"/>
    <w:tmpl w:val="0C521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0653544"/>
    <w:multiLevelType w:val="hybridMultilevel"/>
    <w:tmpl w:val="C1E05F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669D4"/>
    <w:multiLevelType w:val="hybridMultilevel"/>
    <w:tmpl w:val="6E9CB7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24720"/>
    <w:multiLevelType w:val="hybridMultilevel"/>
    <w:tmpl w:val="942A7E9C"/>
    <w:lvl w:ilvl="0" w:tplc="3EB4E88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5"/>
  </w:num>
  <w:num w:numId="7">
    <w:abstractNumId w:val="1"/>
  </w:num>
  <w:num w:numId="8">
    <w:abstractNumId w:val="3"/>
  </w:num>
  <w:num w:numId="9">
    <w:abstractNumId w:val="9"/>
  </w:num>
  <w:num w:numId="10">
    <w:abstractNumId w:val="11"/>
  </w:num>
  <w:num w:numId="11">
    <w:abstractNumId w:val="13"/>
  </w:num>
  <w:num w:numId="12">
    <w:abstractNumId w:val="7"/>
  </w:num>
  <w:num w:numId="13">
    <w:abstractNumId w:val="14"/>
  </w:num>
  <w:num w:numId="14">
    <w:abstractNumId w:val="6"/>
  </w:num>
  <w:num w:numId="15">
    <w:abstractNumId w:val="17"/>
  </w:num>
  <w:num w:numId="16">
    <w:abstractNumId w:val="12"/>
  </w:num>
  <w:num w:numId="17">
    <w:abstractNumId w:val="10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F8"/>
    <w:rsid w:val="000076F7"/>
    <w:rsid w:val="0001569F"/>
    <w:rsid w:val="000465F7"/>
    <w:rsid w:val="00066AD4"/>
    <w:rsid w:val="00095508"/>
    <w:rsid w:val="000A2E32"/>
    <w:rsid w:val="000E5DA4"/>
    <w:rsid w:val="00126A47"/>
    <w:rsid w:val="00134411"/>
    <w:rsid w:val="00134AED"/>
    <w:rsid w:val="00163AC1"/>
    <w:rsid w:val="001734F2"/>
    <w:rsid w:val="001A580D"/>
    <w:rsid w:val="001B0946"/>
    <w:rsid w:val="002041D8"/>
    <w:rsid w:val="00214CAB"/>
    <w:rsid w:val="00241794"/>
    <w:rsid w:val="00244769"/>
    <w:rsid w:val="002A7FD7"/>
    <w:rsid w:val="002B536A"/>
    <w:rsid w:val="002B751E"/>
    <w:rsid w:val="002C7469"/>
    <w:rsid w:val="002D0C8A"/>
    <w:rsid w:val="00317949"/>
    <w:rsid w:val="00365444"/>
    <w:rsid w:val="00393223"/>
    <w:rsid w:val="003A1F6E"/>
    <w:rsid w:val="003E56EF"/>
    <w:rsid w:val="003F0271"/>
    <w:rsid w:val="003F7F70"/>
    <w:rsid w:val="00407781"/>
    <w:rsid w:val="0041103D"/>
    <w:rsid w:val="004431A5"/>
    <w:rsid w:val="00444FA1"/>
    <w:rsid w:val="004C0405"/>
    <w:rsid w:val="004C354E"/>
    <w:rsid w:val="0051193F"/>
    <w:rsid w:val="00527517"/>
    <w:rsid w:val="00547B4B"/>
    <w:rsid w:val="00563840"/>
    <w:rsid w:val="005C2CA3"/>
    <w:rsid w:val="005D68A0"/>
    <w:rsid w:val="00674FB4"/>
    <w:rsid w:val="006E6695"/>
    <w:rsid w:val="007053C2"/>
    <w:rsid w:val="007341F3"/>
    <w:rsid w:val="00796DC0"/>
    <w:rsid w:val="007F1ABA"/>
    <w:rsid w:val="008128A2"/>
    <w:rsid w:val="00845CF7"/>
    <w:rsid w:val="00856E34"/>
    <w:rsid w:val="008E2AB1"/>
    <w:rsid w:val="009029AE"/>
    <w:rsid w:val="00937B01"/>
    <w:rsid w:val="00963A4A"/>
    <w:rsid w:val="009A5869"/>
    <w:rsid w:val="009D3608"/>
    <w:rsid w:val="009E5B8E"/>
    <w:rsid w:val="00A2064A"/>
    <w:rsid w:val="00A45BEB"/>
    <w:rsid w:val="00A668EB"/>
    <w:rsid w:val="00A94162"/>
    <w:rsid w:val="00AD0D63"/>
    <w:rsid w:val="00AD6852"/>
    <w:rsid w:val="00AE0720"/>
    <w:rsid w:val="00B114F8"/>
    <w:rsid w:val="00B506D4"/>
    <w:rsid w:val="00B64498"/>
    <w:rsid w:val="00B768FF"/>
    <w:rsid w:val="00B842DE"/>
    <w:rsid w:val="00B903B2"/>
    <w:rsid w:val="00B941A8"/>
    <w:rsid w:val="00BD317A"/>
    <w:rsid w:val="00C351FF"/>
    <w:rsid w:val="00C61DAC"/>
    <w:rsid w:val="00C84824"/>
    <w:rsid w:val="00C91DFD"/>
    <w:rsid w:val="00D45EB2"/>
    <w:rsid w:val="00D82F7C"/>
    <w:rsid w:val="00E10CE6"/>
    <w:rsid w:val="00E77ED1"/>
    <w:rsid w:val="00EF4505"/>
    <w:rsid w:val="00F372BA"/>
    <w:rsid w:val="00F9727D"/>
    <w:rsid w:val="00F9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5DF60"/>
  <w15:chartTrackingRefBased/>
  <w15:docId w15:val="{298EF6A8-48FD-4C7F-81B6-52557E0E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CorpodeTexto"/>
    <w:link w:val="Ttulo1Char"/>
    <w:uiPriority w:val="99"/>
    <w:qFormat/>
    <w:rsid w:val="0041103D"/>
    <w:pPr>
      <w:spacing w:after="240" w:line="240" w:lineRule="auto"/>
      <w:ind w:left="0"/>
      <w:jc w:val="both"/>
      <w:outlineLvl w:val="0"/>
    </w:pPr>
    <w:rPr>
      <w:rFonts w:eastAsia="Arial" w:cs="Arial"/>
      <w:sz w:val="24"/>
      <w:szCs w:val="28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1D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1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114F8"/>
    <w:rPr>
      <w:color w:val="0000FF"/>
      <w:u w:val="single"/>
    </w:rPr>
  </w:style>
  <w:style w:type="table" w:styleId="Tabelacomgrade">
    <w:name w:val="Table Grid"/>
    <w:basedOn w:val="Tabelanormal"/>
    <w:uiPriority w:val="39"/>
    <w:rsid w:val="00B11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B114F8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B114F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114F8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2B536A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2B536A"/>
    <w:rPr>
      <w:rFonts w:ascii="CMSY10" w:hAnsi="CMSY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2B536A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ontepargpadro"/>
    <w:rsid w:val="002B536A"/>
    <w:rPr>
      <w:rFonts w:ascii="SFTT1000" w:hAnsi="SFTT1000" w:hint="default"/>
      <w:b w:val="0"/>
      <w:bCs w:val="0"/>
      <w:i w:val="0"/>
      <w:iCs w:val="0"/>
      <w:color w:val="000000"/>
      <w:sz w:val="20"/>
      <w:szCs w:val="20"/>
    </w:rPr>
  </w:style>
  <w:style w:type="table" w:styleId="TabeladeGrade1Clara">
    <w:name w:val="Grid Table 1 Light"/>
    <w:basedOn w:val="Tabelanormal"/>
    <w:uiPriority w:val="46"/>
    <w:rsid w:val="006E6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6E669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74F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temdeTabela">
    <w:name w:val="Item de Tabela"/>
    <w:basedOn w:val="Normal"/>
    <w:qFormat/>
    <w:rsid w:val="001A580D"/>
    <w:pPr>
      <w:spacing w:after="0" w:line="240" w:lineRule="auto"/>
    </w:pPr>
    <w:rPr>
      <w:rFonts w:asciiTheme="majorHAnsi" w:eastAsia="Arial" w:hAnsiTheme="majorHAnsi" w:cstheme="majorHAnsi"/>
      <w:sz w:val="20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12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28A2"/>
  </w:style>
  <w:style w:type="character" w:customStyle="1" w:styleId="Ttulo1Char">
    <w:name w:val="Título 1 Char"/>
    <w:basedOn w:val="Fontepargpadro"/>
    <w:link w:val="Ttulo1"/>
    <w:uiPriority w:val="99"/>
    <w:rsid w:val="0041103D"/>
    <w:rPr>
      <w:rFonts w:eastAsia="Arial" w:cs="Arial"/>
      <w:sz w:val="24"/>
      <w:szCs w:val="28"/>
      <w:lang w:eastAsia="pt-BR"/>
    </w:rPr>
  </w:style>
  <w:style w:type="paragraph" w:customStyle="1" w:styleId="CorpodeTexto">
    <w:name w:val="Corpo de Texto"/>
    <w:basedOn w:val="Normal"/>
    <w:link w:val="CorpodeTextoChar"/>
    <w:qFormat/>
    <w:rsid w:val="0041103D"/>
    <w:pPr>
      <w:spacing w:before="120" w:after="240" w:line="240" w:lineRule="auto"/>
      <w:jc w:val="both"/>
    </w:pPr>
    <w:rPr>
      <w:rFonts w:eastAsia="Arial" w:cs="Arial"/>
      <w:sz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1103D"/>
    <w:rPr>
      <w:rFonts w:eastAsia="Arial" w:cs="Arial"/>
      <w:sz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1D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9D471D-42AC-4BD8-8A66-0FB87A6A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Conta da Microsoft</cp:lastModifiedBy>
  <cp:revision>3</cp:revision>
  <dcterms:created xsi:type="dcterms:W3CDTF">2024-02-22T03:51:00Z</dcterms:created>
  <dcterms:modified xsi:type="dcterms:W3CDTF">2024-02-22T03:54:00Z</dcterms:modified>
</cp:coreProperties>
</file>