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SUGESTAO DE DOMINIOS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DRANANANEGRAO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DRAAUREANNANEGRAO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DRANEGRAO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CLINICADRANEGRAO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HORARIO DE FUNCIONAMENTO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SEGUNDA A SABADO DAS 8 AS 21 H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C246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C246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C246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C246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C246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C246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C246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C246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C246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C246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C246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C246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C246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C246A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C246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C246A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C246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C246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C246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C246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C246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C246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C246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C246A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C246A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C246A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C246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C246A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C246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H7i8kCb1woD8lZKBtmPLBkp3Q==">CgMxLjA4AHIhMU5FMl9iR2FxVGd5ZXlrQm85N3FQOGNRSTg2NWRWenRr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2024-07-24T18:26:00Z</dcterms:created>
  <dc:creator>Aureanna Negrao</dc:creator>
</cp:coreProperties>
</file>