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60AC6F" w14:textId="4C9D9C42" w:rsidR="00E948ED" w:rsidRPr="007A1003" w:rsidRDefault="009302D6" w:rsidP="00F23E58">
      <w:pPr>
        <w:pStyle w:val="Title"/>
        <w:jc w:val="both"/>
        <w:rPr>
          <w:lang w:val="en-AU"/>
        </w:rPr>
      </w:pPr>
      <w:r w:rsidRPr="007A1003">
        <w:rPr>
          <w:lang w:val="en-AU"/>
        </w:rPr>
        <w:t>Persona</w:t>
      </w:r>
    </w:p>
    <w:p w14:paraId="4DB0C42B" w14:textId="77777777" w:rsidR="001071F7" w:rsidRPr="007A1003" w:rsidRDefault="001071F7" w:rsidP="00F23E58">
      <w:pPr>
        <w:pStyle w:val="Heading1"/>
        <w:jc w:val="both"/>
        <w:rPr>
          <w:sz w:val="40"/>
          <w:lang w:val="en-AU"/>
        </w:rPr>
      </w:pPr>
      <w:r w:rsidRPr="007A1003">
        <w:rPr>
          <w:sz w:val="40"/>
          <w:lang w:val="en-AU"/>
        </w:rPr>
        <w:t>Description</w:t>
      </w:r>
    </w:p>
    <w:p w14:paraId="44A692C4" w14:textId="3720CF33" w:rsidR="00824DCD" w:rsidRPr="007A1003" w:rsidRDefault="001071F7" w:rsidP="00824DCD">
      <w:pPr>
        <w:jc w:val="both"/>
        <w:rPr>
          <w:sz w:val="20"/>
          <w:lang w:val="en-AU"/>
        </w:rPr>
      </w:pPr>
      <w:r w:rsidRPr="007A1003">
        <w:rPr>
          <w:sz w:val="20"/>
          <w:lang w:val="en-AU"/>
        </w:rPr>
        <w:t xml:space="preserve">Personas </w:t>
      </w:r>
      <w:r w:rsidR="008F6B60" w:rsidRPr="007A1003">
        <w:rPr>
          <w:sz w:val="20"/>
          <w:lang w:val="en-AU"/>
        </w:rPr>
        <w:t>are fictive description of a</w:t>
      </w:r>
      <w:r w:rsidR="004679AC" w:rsidRPr="007A1003">
        <w:rPr>
          <w:sz w:val="20"/>
          <w:lang w:val="en-AU"/>
        </w:rPr>
        <w:t xml:space="preserve"> hypothetical actual end-user</w:t>
      </w:r>
      <w:r w:rsidR="00C83EC3" w:rsidRPr="007A1003">
        <w:rPr>
          <w:sz w:val="20"/>
          <w:lang w:val="en-AU"/>
        </w:rPr>
        <w:t xml:space="preserve"> and its purpose is to </w:t>
      </w:r>
      <w:r w:rsidR="008A02B1" w:rsidRPr="007A1003">
        <w:rPr>
          <w:sz w:val="20"/>
          <w:lang w:val="en-AU"/>
        </w:rPr>
        <w:t>embody</w:t>
      </w:r>
      <w:r w:rsidR="00B458A4" w:rsidRPr="007A1003">
        <w:rPr>
          <w:sz w:val="20"/>
          <w:lang w:val="en-AU"/>
        </w:rPr>
        <w:t xml:space="preserve"> the key </w:t>
      </w:r>
      <w:r w:rsidR="004679AC" w:rsidRPr="007A1003">
        <w:rPr>
          <w:sz w:val="20"/>
          <w:lang w:val="en-AU"/>
        </w:rPr>
        <w:t>end-</w:t>
      </w:r>
      <w:r w:rsidR="00B458A4" w:rsidRPr="007A1003">
        <w:rPr>
          <w:sz w:val="20"/>
          <w:lang w:val="en-AU"/>
        </w:rPr>
        <w:t xml:space="preserve">users of </w:t>
      </w:r>
      <w:r w:rsidR="008A02B1" w:rsidRPr="007A1003">
        <w:rPr>
          <w:sz w:val="20"/>
          <w:lang w:val="en-AU"/>
        </w:rPr>
        <w:t>a</w:t>
      </w:r>
      <w:r w:rsidR="00B458A4" w:rsidRPr="007A1003">
        <w:rPr>
          <w:sz w:val="20"/>
          <w:lang w:val="en-AU"/>
        </w:rPr>
        <w:t xml:space="preserve"> product</w:t>
      </w:r>
      <w:r w:rsidR="008F6B60" w:rsidRPr="007A1003">
        <w:rPr>
          <w:sz w:val="20"/>
          <w:lang w:val="en-AU"/>
        </w:rPr>
        <w:t xml:space="preserve"> during the entire design process</w:t>
      </w:r>
      <w:r w:rsidR="00B458A4" w:rsidRPr="007A1003">
        <w:rPr>
          <w:sz w:val="20"/>
          <w:lang w:val="en-AU"/>
        </w:rPr>
        <w:t>.</w:t>
      </w:r>
      <w:r w:rsidRPr="007A1003">
        <w:rPr>
          <w:sz w:val="20"/>
          <w:lang w:val="en-AU"/>
        </w:rPr>
        <w:t xml:space="preserve"> </w:t>
      </w:r>
      <w:r w:rsidR="008F6B60" w:rsidRPr="007A1003">
        <w:rPr>
          <w:sz w:val="20"/>
          <w:lang w:val="en-AU"/>
        </w:rPr>
        <w:t xml:space="preserve">Personas </w:t>
      </w:r>
      <w:r w:rsidR="00824DCD" w:rsidRPr="007A1003">
        <w:rPr>
          <w:sz w:val="20"/>
          <w:lang w:val="en-AU"/>
        </w:rPr>
        <w:t xml:space="preserve">are </w:t>
      </w:r>
      <w:r w:rsidR="008F6B60" w:rsidRPr="007A1003">
        <w:rPr>
          <w:sz w:val="20"/>
          <w:lang w:val="en-AU"/>
        </w:rPr>
        <w:t>created from previous studies of potential actual end-users (interview, observation, survey and so on).</w:t>
      </w:r>
      <w:r w:rsidR="00824DCD" w:rsidRPr="007A1003">
        <w:rPr>
          <w:sz w:val="20"/>
          <w:lang w:val="en-AU"/>
        </w:rPr>
        <w:t xml:space="preserve"> They “are only as good as the research behind them”</w:t>
      </w:r>
      <w:r w:rsidR="00824DCD" w:rsidRPr="007A1003">
        <w:rPr>
          <w:vertAlign w:val="superscript"/>
          <w:lang w:val="en-AU"/>
        </w:rPr>
        <w:footnoteReference w:id="1"/>
      </w:r>
      <w:r w:rsidR="00824DCD" w:rsidRPr="007A1003">
        <w:rPr>
          <w:sz w:val="20"/>
          <w:lang w:val="en-AU"/>
        </w:rPr>
        <w:t>: qualitative research should have high priority.</w:t>
      </w:r>
      <w:r w:rsidR="00824DCD" w:rsidRPr="007A1003">
        <w:rPr>
          <w:vertAlign w:val="superscript"/>
          <w:lang w:val="en-AU"/>
        </w:rPr>
        <w:footnoteReference w:id="2"/>
      </w:r>
    </w:p>
    <w:p w14:paraId="45206AFF" w14:textId="73BC51DD" w:rsidR="00C37A73" w:rsidRDefault="008F6B60" w:rsidP="00F23E58">
      <w:pPr>
        <w:jc w:val="both"/>
        <w:rPr>
          <w:sz w:val="20"/>
          <w:lang w:val="en-AU"/>
        </w:rPr>
      </w:pPr>
      <w:r w:rsidRPr="007A1003">
        <w:rPr>
          <w:sz w:val="20"/>
          <w:lang w:val="en-AU"/>
        </w:rPr>
        <w:t xml:space="preserve"> </w:t>
      </w:r>
      <w:r w:rsidR="005C4E0F" w:rsidRPr="007A1003">
        <w:rPr>
          <w:sz w:val="20"/>
          <w:lang w:val="en-AU"/>
        </w:rPr>
        <w:t xml:space="preserve">Generally, the </w:t>
      </w:r>
      <w:r w:rsidR="00C83EC3" w:rsidRPr="007A1003">
        <w:rPr>
          <w:sz w:val="20"/>
          <w:lang w:val="en-AU"/>
        </w:rPr>
        <w:t>elements of a persona are</w:t>
      </w:r>
      <w:r w:rsidR="005C4E0F" w:rsidRPr="007A1003">
        <w:rPr>
          <w:sz w:val="20"/>
          <w:lang w:val="en-AU"/>
        </w:rPr>
        <w:t xml:space="preserve"> biography (name, age, user group, education, </w:t>
      </w:r>
      <w:r w:rsidR="00C83EC3" w:rsidRPr="007A1003">
        <w:rPr>
          <w:sz w:val="20"/>
          <w:lang w:val="en-AU"/>
        </w:rPr>
        <w:t xml:space="preserve">personality…), their goals and their </w:t>
      </w:r>
      <w:r w:rsidR="005C4E0F" w:rsidRPr="007A1003">
        <w:rPr>
          <w:sz w:val="20"/>
          <w:lang w:val="en-AU"/>
        </w:rPr>
        <w:t xml:space="preserve">professional, health and technological status. </w:t>
      </w:r>
      <w:r w:rsidR="00824DCD" w:rsidRPr="007A1003">
        <w:rPr>
          <w:sz w:val="20"/>
          <w:lang w:val="en-AU"/>
        </w:rPr>
        <w:t>“Although they are imaginary, they are defined with significant rigor and precision” [Cooper p.158</w:t>
      </w:r>
      <w:r w:rsidR="00824DCD" w:rsidRPr="007A1003">
        <w:rPr>
          <w:rStyle w:val="FootnoteReference"/>
          <w:sz w:val="20"/>
          <w:lang w:val="en-AU"/>
        </w:rPr>
        <w:footnoteReference w:id="3"/>
      </w:r>
      <w:r w:rsidR="00824DCD" w:rsidRPr="007A1003">
        <w:rPr>
          <w:sz w:val="20"/>
          <w:lang w:val="en-AU"/>
        </w:rPr>
        <w:t xml:space="preserve">]. </w:t>
      </w:r>
      <w:r w:rsidR="005C4E0F" w:rsidRPr="007A1003">
        <w:rPr>
          <w:sz w:val="20"/>
          <w:lang w:val="en-AU"/>
        </w:rPr>
        <w:t>T</w:t>
      </w:r>
      <w:r w:rsidR="003E7681" w:rsidRPr="007A1003">
        <w:rPr>
          <w:sz w:val="20"/>
          <w:lang w:val="en-AU"/>
        </w:rPr>
        <w:t>o make the persona m</w:t>
      </w:r>
      <w:r w:rsidR="00425864" w:rsidRPr="007A1003">
        <w:rPr>
          <w:sz w:val="20"/>
          <w:lang w:val="en-AU"/>
        </w:rPr>
        <w:t>ore realistic</w:t>
      </w:r>
      <w:r w:rsidR="005C4E0F" w:rsidRPr="007A1003">
        <w:rPr>
          <w:sz w:val="20"/>
          <w:lang w:val="en-AU"/>
        </w:rPr>
        <w:t>,</w:t>
      </w:r>
      <w:r w:rsidR="00425864" w:rsidRPr="007A1003">
        <w:rPr>
          <w:sz w:val="20"/>
          <w:lang w:val="en-AU"/>
        </w:rPr>
        <w:t xml:space="preserve"> </w:t>
      </w:r>
      <w:r w:rsidR="0016181E" w:rsidRPr="007A1003">
        <w:rPr>
          <w:sz w:val="20"/>
          <w:lang w:val="en-AU"/>
        </w:rPr>
        <w:t>names and</w:t>
      </w:r>
      <w:r w:rsidR="005C4E0F" w:rsidRPr="007A1003">
        <w:rPr>
          <w:sz w:val="20"/>
          <w:lang w:val="en-AU"/>
        </w:rPr>
        <w:t xml:space="preserve"> personal details are fictional</w:t>
      </w:r>
      <w:r w:rsidR="0016181E" w:rsidRPr="007A1003">
        <w:rPr>
          <w:sz w:val="20"/>
          <w:lang w:val="en-AU"/>
        </w:rPr>
        <w:t xml:space="preserve"> </w:t>
      </w:r>
      <w:r w:rsidR="00425864" w:rsidRPr="007A1003">
        <w:rPr>
          <w:sz w:val="20"/>
          <w:lang w:val="en-AU"/>
        </w:rPr>
        <w:t xml:space="preserve">while the rest is </w:t>
      </w:r>
      <w:r w:rsidR="00C33C22" w:rsidRPr="007A1003">
        <w:rPr>
          <w:sz w:val="20"/>
          <w:lang w:val="en-AU"/>
        </w:rPr>
        <w:t>“</w:t>
      </w:r>
      <w:r w:rsidR="00425864" w:rsidRPr="007A1003">
        <w:rPr>
          <w:sz w:val="20"/>
          <w:lang w:val="en-AU"/>
        </w:rPr>
        <w:t xml:space="preserve">based on qualitative and </w:t>
      </w:r>
      <w:r w:rsidR="00514FD9" w:rsidRPr="007A1003">
        <w:rPr>
          <w:sz w:val="20"/>
          <w:lang w:val="en-AU"/>
        </w:rPr>
        <w:t xml:space="preserve">some </w:t>
      </w:r>
      <w:r w:rsidR="00425864" w:rsidRPr="007A1003">
        <w:rPr>
          <w:sz w:val="20"/>
          <w:lang w:val="en-AU"/>
        </w:rPr>
        <w:t>quantitative user research</w:t>
      </w:r>
      <w:r w:rsidR="00C33C22" w:rsidRPr="007A1003">
        <w:rPr>
          <w:sz w:val="20"/>
          <w:lang w:val="en-AU"/>
        </w:rPr>
        <w:t>”</w:t>
      </w:r>
      <w:r w:rsidR="00A55045" w:rsidRPr="007A1003">
        <w:rPr>
          <w:sz w:val="20"/>
          <w:lang w:val="en-AU"/>
        </w:rPr>
        <w:t xml:space="preserve"> [usability.gov]. </w:t>
      </w:r>
      <w:r w:rsidR="0016181E" w:rsidRPr="007A1003">
        <w:rPr>
          <w:sz w:val="20"/>
          <w:lang w:val="en-AU"/>
        </w:rPr>
        <w:t>Even though “it sounds trivial […] it is tremendously powerful and effective in every case” [Cooper p.158</w:t>
      </w:r>
      <w:r w:rsidR="0016181E" w:rsidRPr="007A1003">
        <w:rPr>
          <w:rStyle w:val="FootnoteReference"/>
          <w:sz w:val="20"/>
          <w:lang w:val="en-AU"/>
        </w:rPr>
        <w:footnoteReference w:id="4"/>
      </w:r>
      <w:r w:rsidR="0016181E" w:rsidRPr="007A1003">
        <w:rPr>
          <w:sz w:val="20"/>
          <w:lang w:val="en-AU"/>
        </w:rPr>
        <w:t>].</w:t>
      </w:r>
      <w:r w:rsidR="00C37A73">
        <w:rPr>
          <w:sz w:val="20"/>
          <w:lang w:val="en-AU"/>
        </w:rPr>
        <w:t>¨</w:t>
      </w:r>
    </w:p>
    <w:p w14:paraId="1A9D8D4A" w14:textId="77777777" w:rsidR="00C37A73" w:rsidRDefault="00C37A73" w:rsidP="00F23E58">
      <w:pPr>
        <w:jc w:val="both"/>
        <w:rPr>
          <w:sz w:val="20"/>
          <w:lang w:val="en-AU"/>
        </w:rPr>
      </w:pPr>
    </w:p>
    <w:p w14:paraId="2858C0B4" w14:textId="1FA98EB1" w:rsidR="004E7F80" w:rsidRPr="007A1003" w:rsidRDefault="000526CE" w:rsidP="00F23E58">
      <w:pPr>
        <w:pStyle w:val="Heading1"/>
        <w:jc w:val="both"/>
        <w:rPr>
          <w:sz w:val="40"/>
          <w:lang w:val="en-AU"/>
        </w:rPr>
      </w:pPr>
      <w:r w:rsidRPr="007A1003">
        <w:rPr>
          <w:sz w:val="40"/>
          <w:lang w:val="en-AU"/>
        </w:rPr>
        <w:t>Benefits</w:t>
      </w:r>
    </w:p>
    <w:p w14:paraId="71A9F821" w14:textId="1E385B48" w:rsidR="008A02B1" w:rsidRPr="005C3D99" w:rsidRDefault="008A02B1" w:rsidP="00F23E58">
      <w:pPr>
        <w:pStyle w:val="ListParagraph"/>
        <w:numPr>
          <w:ilvl w:val="0"/>
          <w:numId w:val="5"/>
        </w:numPr>
        <w:jc w:val="both"/>
        <w:rPr>
          <w:rFonts w:cs="Times"/>
          <w:sz w:val="20"/>
          <w:lang w:val="en-AU"/>
        </w:rPr>
      </w:pPr>
      <w:r w:rsidRPr="005C3D99">
        <w:rPr>
          <w:rFonts w:cs="Times"/>
          <w:sz w:val="20"/>
          <w:lang w:val="en-AU"/>
        </w:rPr>
        <w:t>make the users seem more real, to help designers to be empathic and keep realistic ideas of users</w:t>
      </w:r>
      <w:r w:rsidRPr="005C3D99">
        <w:rPr>
          <w:rStyle w:val="FootnoteReference"/>
          <w:rFonts w:cs="Times"/>
          <w:sz w:val="20"/>
          <w:lang w:val="en-AU"/>
        </w:rPr>
        <w:footnoteReference w:id="5"/>
      </w:r>
    </w:p>
    <w:p w14:paraId="4F0C14ED" w14:textId="2892F310" w:rsidR="00AC361F" w:rsidRPr="005C3D99" w:rsidRDefault="008A02B1" w:rsidP="00F23E58">
      <w:pPr>
        <w:pStyle w:val="ListParagraph"/>
        <w:numPr>
          <w:ilvl w:val="0"/>
          <w:numId w:val="5"/>
        </w:numPr>
        <w:jc w:val="both"/>
        <w:rPr>
          <w:rFonts w:cs="Times"/>
          <w:sz w:val="20"/>
          <w:lang w:val="en-AU"/>
        </w:rPr>
      </w:pPr>
      <w:r w:rsidRPr="005C3D99">
        <w:rPr>
          <w:rFonts w:cs="Times"/>
          <w:sz w:val="20"/>
          <w:lang w:val="en-AU"/>
        </w:rPr>
        <w:t xml:space="preserve">increase </w:t>
      </w:r>
      <w:r w:rsidR="004E7F80" w:rsidRPr="005C3D99">
        <w:rPr>
          <w:rFonts w:cs="Times"/>
          <w:sz w:val="20"/>
          <w:lang w:val="en-AU"/>
        </w:rPr>
        <w:t>the foc</w:t>
      </w:r>
      <w:r w:rsidR="00AC361F" w:rsidRPr="005C3D99">
        <w:rPr>
          <w:rFonts w:cs="Times"/>
          <w:sz w:val="20"/>
          <w:lang w:val="en-AU"/>
        </w:rPr>
        <w:t>us on users and their needs,</w:t>
      </w:r>
    </w:p>
    <w:p w14:paraId="7CB86ED2" w14:textId="4A67120F" w:rsidR="00AC361F" w:rsidRPr="005C3D99" w:rsidRDefault="004E7F80" w:rsidP="00F23E58">
      <w:pPr>
        <w:pStyle w:val="ListParagraph"/>
        <w:numPr>
          <w:ilvl w:val="0"/>
          <w:numId w:val="5"/>
        </w:numPr>
        <w:jc w:val="both"/>
        <w:rPr>
          <w:rFonts w:cs="Times"/>
          <w:sz w:val="20"/>
          <w:lang w:val="en-AU"/>
        </w:rPr>
      </w:pPr>
      <w:r w:rsidRPr="005C3D99">
        <w:rPr>
          <w:rFonts w:cs="Times"/>
          <w:sz w:val="20"/>
          <w:lang w:val="en-AU"/>
        </w:rPr>
        <w:t>e</w:t>
      </w:r>
      <w:r w:rsidR="00AC361F" w:rsidRPr="005C3D99">
        <w:rPr>
          <w:rFonts w:cs="Times"/>
          <w:sz w:val="20"/>
          <w:lang w:val="en-AU"/>
        </w:rPr>
        <w:t xml:space="preserve">ffective communication tool, </w:t>
      </w:r>
    </w:p>
    <w:p w14:paraId="24ECE9A3" w14:textId="21DD75AA" w:rsidR="004E7F80" w:rsidRPr="005C3D99" w:rsidRDefault="008A02B1" w:rsidP="004679AC">
      <w:pPr>
        <w:pStyle w:val="ListParagraph"/>
        <w:numPr>
          <w:ilvl w:val="0"/>
          <w:numId w:val="5"/>
        </w:numPr>
        <w:jc w:val="both"/>
        <w:rPr>
          <w:rFonts w:cs="Times"/>
          <w:sz w:val="20"/>
          <w:lang w:val="en-AU"/>
        </w:rPr>
      </w:pPr>
      <w:r w:rsidRPr="005C3D99">
        <w:rPr>
          <w:rFonts w:cs="Times"/>
          <w:sz w:val="20"/>
          <w:lang w:val="en-AU"/>
        </w:rPr>
        <w:t>it has</w:t>
      </w:r>
      <w:r w:rsidR="004E7F80" w:rsidRPr="005C3D99">
        <w:rPr>
          <w:rFonts w:cs="Times"/>
          <w:sz w:val="20"/>
          <w:lang w:val="en-AU"/>
        </w:rPr>
        <w:t xml:space="preserve"> direct design influence</w:t>
      </w:r>
      <w:r w:rsidR="004679AC" w:rsidRPr="005C3D99">
        <w:rPr>
          <w:rFonts w:cs="Times"/>
          <w:sz w:val="20"/>
          <w:lang w:val="en-AU"/>
        </w:rPr>
        <w:t xml:space="preserve"> because it </w:t>
      </w:r>
      <w:r w:rsidRPr="005C3D99">
        <w:rPr>
          <w:rFonts w:cs="Times"/>
          <w:sz w:val="20"/>
          <w:lang w:val="en-AU"/>
        </w:rPr>
        <w:t>leads</w:t>
      </w:r>
      <w:r w:rsidR="00DF42BF" w:rsidRPr="005C3D99">
        <w:rPr>
          <w:rFonts w:cs="Times"/>
          <w:sz w:val="20"/>
          <w:lang w:val="en-AU"/>
        </w:rPr>
        <w:t xml:space="preserve"> to better design decisions</w:t>
      </w:r>
      <w:r w:rsidR="004679AC" w:rsidRPr="005C3D99">
        <w:rPr>
          <w:rFonts w:cs="Times"/>
          <w:sz w:val="20"/>
          <w:lang w:val="en-AU"/>
        </w:rPr>
        <w:t xml:space="preserve"> and </w:t>
      </w:r>
      <w:r w:rsidRPr="005C3D99">
        <w:rPr>
          <w:rFonts w:cs="Times"/>
          <w:sz w:val="20"/>
          <w:lang w:val="en-AU"/>
        </w:rPr>
        <w:t>defines the product’s feature set</w:t>
      </w:r>
      <w:r w:rsidR="00470BA6" w:rsidRPr="005C3D99">
        <w:rPr>
          <w:rFonts w:cs="Times"/>
          <w:sz w:val="20"/>
          <w:lang w:val="en-AU"/>
        </w:rPr>
        <w:t xml:space="preserve"> </w:t>
      </w:r>
      <w:r w:rsidR="00AC361F" w:rsidRPr="005C3D99">
        <w:rPr>
          <w:rStyle w:val="FootnoteReference"/>
          <w:rFonts w:cs="Times"/>
          <w:sz w:val="20"/>
          <w:lang w:val="en-AU"/>
        </w:rPr>
        <w:footnoteReference w:id="6"/>
      </w:r>
    </w:p>
    <w:p w14:paraId="2A015C39" w14:textId="77777777" w:rsidR="005C3D99" w:rsidRPr="005C3D99" w:rsidRDefault="00436410" w:rsidP="005C3D99">
      <w:pPr>
        <w:pStyle w:val="ListParagraph"/>
        <w:numPr>
          <w:ilvl w:val="0"/>
          <w:numId w:val="13"/>
        </w:numPr>
        <w:spacing w:before="100" w:beforeAutospacing="1" w:after="100" w:afterAutospacing="1"/>
        <w:jc w:val="both"/>
        <w:rPr>
          <w:rFonts w:eastAsia="Times New Roman" w:cs="Times New Roman"/>
          <w:sz w:val="16"/>
          <w:szCs w:val="20"/>
          <w:lang w:val="en-AU"/>
        </w:rPr>
      </w:pPr>
      <w:r w:rsidRPr="005C3D99">
        <w:rPr>
          <w:rFonts w:cs="Times New Roman"/>
          <w:sz w:val="20"/>
          <w:szCs w:val="20"/>
          <w:lang w:val="en-AU"/>
        </w:rPr>
        <w:t>can provide a return of investment on up to four times</w:t>
      </w:r>
      <w:r w:rsidR="008A02B1" w:rsidRPr="005C3D99">
        <w:rPr>
          <w:rStyle w:val="FootnoteReference"/>
          <w:rFonts w:cs="Times New Roman"/>
          <w:sz w:val="16"/>
          <w:szCs w:val="20"/>
          <w:lang w:val="en-AU"/>
        </w:rPr>
        <w:footnoteReference w:id="7"/>
      </w:r>
    </w:p>
    <w:p w14:paraId="29D08925" w14:textId="64DF465C" w:rsidR="005C3D99" w:rsidRPr="005C3D99" w:rsidRDefault="00436410" w:rsidP="005C3D99">
      <w:pPr>
        <w:pStyle w:val="ListParagraph"/>
        <w:spacing w:before="100" w:beforeAutospacing="1" w:after="100" w:afterAutospacing="1"/>
        <w:jc w:val="both"/>
        <w:rPr>
          <w:rFonts w:eastAsia="Times New Roman" w:cs="Times New Roman"/>
          <w:sz w:val="16"/>
          <w:szCs w:val="20"/>
          <w:lang w:val="en-AU"/>
        </w:rPr>
      </w:pPr>
      <w:r w:rsidRPr="005C3D99">
        <w:rPr>
          <w:rFonts w:cs="Times New Roman"/>
          <w:sz w:val="16"/>
          <w:szCs w:val="20"/>
          <w:lang w:val="en-AU"/>
        </w:rPr>
        <w:t xml:space="preserve"> </w:t>
      </w:r>
    </w:p>
    <w:p w14:paraId="402A18AC" w14:textId="0FCED928" w:rsidR="005C3D99" w:rsidRPr="007A1003" w:rsidRDefault="005C3D99" w:rsidP="005C3D99">
      <w:pPr>
        <w:pStyle w:val="ListParagraph"/>
        <w:widowControl w:val="0"/>
        <w:numPr>
          <w:ilvl w:val="0"/>
          <w:numId w:val="13"/>
        </w:numPr>
        <w:autoSpaceDE w:val="0"/>
        <w:autoSpaceDN w:val="0"/>
        <w:adjustRightInd w:val="0"/>
        <w:spacing w:line="240" w:lineRule="atLeast"/>
        <w:jc w:val="both"/>
        <w:rPr>
          <w:rFonts w:ascii="Times" w:hAnsi="Times" w:cs="Times"/>
          <w:color w:val="6D6D6D"/>
          <w:sz w:val="20"/>
          <w:lang w:val="en-AU"/>
        </w:rPr>
      </w:pPr>
      <w:r>
        <w:rPr>
          <w:rFonts w:ascii="Times" w:hAnsi="Times" w:cs="Times"/>
          <w:color w:val="6D6D6D"/>
          <w:sz w:val="20"/>
          <w:lang w:val="en-AU"/>
        </w:rPr>
        <w:t>“</w:t>
      </w:r>
      <w:r w:rsidRPr="007A1003">
        <w:rPr>
          <w:rFonts w:ascii="Times" w:hAnsi="Times" w:cs="Times"/>
          <w:color w:val="6D6D6D"/>
          <w:sz w:val="20"/>
          <w:lang w:val="en-AU"/>
        </w:rPr>
        <w:t>Project developers need to understand how users approach their products from the product’s infancy, and regardless of what the product might be. Developers should be able to describe the user of the product via vivid depictions, as if they – with their different attitudes, desires and habits – were already using the product. In doing so they can more clearly formulate how to turn the product's potential into reality</w:t>
      </w:r>
      <w:r>
        <w:rPr>
          <w:rFonts w:ascii="Times" w:hAnsi="Times" w:cs="Times"/>
          <w:color w:val="6D6D6D"/>
          <w:sz w:val="20"/>
          <w:lang w:val="en-AU"/>
        </w:rPr>
        <w:t>”</w:t>
      </w:r>
      <w:r w:rsidRPr="007A1003">
        <w:rPr>
          <w:rFonts w:ascii="Times" w:hAnsi="Times" w:cs="Times"/>
          <w:color w:val="6D6D6D"/>
          <w:sz w:val="20"/>
          <w:lang w:val="en-AU"/>
        </w:rPr>
        <w:t>.</w:t>
      </w:r>
      <w:r>
        <w:rPr>
          <w:rStyle w:val="FootnoteReference"/>
          <w:rFonts w:ascii="Times" w:hAnsi="Times" w:cs="Times"/>
          <w:color w:val="6D6D6D"/>
          <w:sz w:val="20"/>
          <w:lang w:val="en-AU"/>
        </w:rPr>
        <w:footnoteReference w:id="8"/>
      </w:r>
    </w:p>
    <w:p w14:paraId="218FA3AA" w14:textId="77777777" w:rsidR="005C3D99" w:rsidRPr="008A3A81" w:rsidRDefault="005C3D99" w:rsidP="008A3A81">
      <w:pPr>
        <w:spacing w:before="100" w:beforeAutospacing="1" w:after="100" w:afterAutospacing="1"/>
        <w:ind w:left="360"/>
        <w:jc w:val="both"/>
        <w:rPr>
          <w:rFonts w:eastAsia="Times New Roman" w:cs="Times New Roman"/>
          <w:sz w:val="16"/>
          <w:szCs w:val="20"/>
          <w:lang w:val="en-AU"/>
        </w:rPr>
      </w:pPr>
    </w:p>
    <w:p w14:paraId="2E0EBBF0" w14:textId="064CA80E" w:rsidR="00824DCD" w:rsidRPr="007A1003" w:rsidRDefault="00824DCD" w:rsidP="00824DCD">
      <w:pPr>
        <w:rPr>
          <w:rFonts w:ascii="Times" w:eastAsia="Times New Roman" w:hAnsi="Times" w:cs="Times New Roman"/>
          <w:sz w:val="16"/>
          <w:szCs w:val="20"/>
          <w:lang w:val="en-AU"/>
        </w:rPr>
      </w:pPr>
      <w:r w:rsidRPr="007A1003">
        <w:rPr>
          <w:rFonts w:ascii="Times" w:eastAsia="Times New Roman" w:hAnsi="Times" w:cs="Times New Roman"/>
          <w:sz w:val="16"/>
          <w:szCs w:val="20"/>
          <w:lang w:val="en-AU"/>
        </w:rPr>
        <w:br w:type="page"/>
      </w:r>
    </w:p>
    <w:p w14:paraId="4BB1FF9B" w14:textId="7A7D850C" w:rsidR="00890DE2" w:rsidRPr="007A1003" w:rsidRDefault="001071F7" w:rsidP="00F23E58">
      <w:pPr>
        <w:pStyle w:val="Heading1"/>
        <w:jc w:val="both"/>
        <w:rPr>
          <w:sz w:val="40"/>
          <w:lang w:val="en-AU"/>
        </w:rPr>
      </w:pPr>
      <w:r w:rsidRPr="007A1003">
        <w:rPr>
          <w:sz w:val="40"/>
          <w:lang w:val="en-AU"/>
        </w:rPr>
        <w:lastRenderedPageBreak/>
        <w:t>Best practices</w:t>
      </w:r>
    </w:p>
    <w:p w14:paraId="5F3D84E3" w14:textId="1CF0A061" w:rsidR="00F4523F" w:rsidRPr="007A1003" w:rsidRDefault="00DF323B" w:rsidP="00F23E58">
      <w:pPr>
        <w:widowControl w:val="0"/>
        <w:autoSpaceDE w:val="0"/>
        <w:autoSpaceDN w:val="0"/>
        <w:adjustRightInd w:val="0"/>
        <w:spacing w:after="240"/>
        <w:jc w:val="both"/>
        <w:rPr>
          <w:rFonts w:ascii="Times" w:hAnsi="Times" w:cs="Times"/>
          <w:sz w:val="20"/>
          <w:lang w:val="en-AU"/>
        </w:rPr>
      </w:pPr>
      <w:r w:rsidRPr="007A1003">
        <w:rPr>
          <w:rFonts w:ascii="Times" w:hAnsi="Times" w:cs="Times"/>
          <w:sz w:val="20"/>
          <w:lang w:val="en-AU"/>
        </w:rPr>
        <w:t>E</w:t>
      </w:r>
      <w:r w:rsidR="00EF5D6F" w:rsidRPr="007A1003">
        <w:rPr>
          <w:rFonts w:ascii="Times" w:hAnsi="Times" w:cs="Times"/>
          <w:sz w:val="20"/>
          <w:lang w:val="en-AU"/>
        </w:rPr>
        <w:t>ffective persona</w:t>
      </w:r>
      <w:r w:rsidRPr="007A1003">
        <w:rPr>
          <w:rFonts w:ascii="Times" w:hAnsi="Times" w:cs="Times"/>
          <w:sz w:val="20"/>
          <w:lang w:val="en-AU"/>
        </w:rPr>
        <w:t>s are when they</w:t>
      </w:r>
      <w:r w:rsidR="00EF5D6F" w:rsidRPr="007A1003">
        <w:rPr>
          <w:rFonts w:ascii="Times" w:hAnsi="Times" w:cs="Times"/>
          <w:sz w:val="20"/>
          <w:lang w:val="en-AU"/>
        </w:rPr>
        <w:t>:</w:t>
      </w:r>
    </w:p>
    <w:p w14:paraId="561FF12C" w14:textId="56456747" w:rsidR="00F4523F" w:rsidRPr="007A1003" w:rsidRDefault="00890DE2" w:rsidP="00F23E58">
      <w:pPr>
        <w:widowControl w:val="0"/>
        <w:numPr>
          <w:ilvl w:val="0"/>
          <w:numId w:val="4"/>
        </w:numPr>
        <w:tabs>
          <w:tab w:val="left" w:pos="220"/>
          <w:tab w:val="left" w:pos="720"/>
        </w:tabs>
        <w:autoSpaceDE w:val="0"/>
        <w:autoSpaceDN w:val="0"/>
        <w:adjustRightInd w:val="0"/>
        <w:ind w:hanging="720"/>
        <w:jc w:val="both"/>
        <w:rPr>
          <w:rFonts w:ascii="Times" w:hAnsi="Times" w:cs="Times"/>
          <w:sz w:val="20"/>
          <w:lang w:val="en-AU"/>
        </w:rPr>
      </w:pPr>
      <w:r w:rsidRPr="007A1003">
        <w:rPr>
          <w:rFonts w:ascii="Times" w:hAnsi="Times" w:cs="Times"/>
          <w:sz w:val="20"/>
          <w:lang w:val="en-AU"/>
        </w:rPr>
        <w:t>“</w:t>
      </w:r>
      <w:r w:rsidR="00F4523F" w:rsidRPr="007A1003">
        <w:rPr>
          <w:rFonts w:ascii="Times" w:hAnsi="Times" w:cs="Times"/>
          <w:sz w:val="20"/>
          <w:lang w:val="en-AU"/>
        </w:rPr>
        <w:t>Represent a major user group for</w:t>
      </w:r>
      <w:r w:rsidR="00DF323B" w:rsidRPr="007A1003">
        <w:rPr>
          <w:rFonts w:ascii="Times" w:hAnsi="Times" w:cs="Times"/>
          <w:sz w:val="20"/>
          <w:lang w:val="en-AU"/>
        </w:rPr>
        <w:t>” a</w:t>
      </w:r>
      <w:r w:rsidRPr="007A1003">
        <w:rPr>
          <w:rFonts w:ascii="Times" w:hAnsi="Times" w:cs="Times"/>
          <w:sz w:val="20"/>
          <w:lang w:val="en-AU"/>
        </w:rPr>
        <w:t xml:space="preserve"> product</w:t>
      </w:r>
    </w:p>
    <w:p w14:paraId="227416BA" w14:textId="05D42FC5" w:rsidR="00F4523F" w:rsidRPr="007A1003" w:rsidRDefault="00890DE2" w:rsidP="00F23E58">
      <w:pPr>
        <w:widowControl w:val="0"/>
        <w:numPr>
          <w:ilvl w:val="0"/>
          <w:numId w:val="4"/>
        </w:numPr>
        <w:tabs>
          <w:tab w:val="left" w:pos="220"/>
          <w:tab w:val="left" w:pos="720"/>
        </w:tabs>
        <w:autoSpaceDE w:val="0"/>
        <w:autoSpaceDN w:val="0"/>
        <w:adjustRightInd w:val="0"/>
        <w:ind w:hanging="720"/>
        <w:jc w:val="both"/>
        <w:rPr>
          <w:rFonts w:ascii="Times" w:hAnsi="Times" w:cs="Times"/>
          <w:sz w:val="20"/>
          <w:lang w:val="en-AU"/>
        </w:rPr>
      </w:pPr>
      <w:r w:rsidRPr="007A1003">
        <w:rPr>
          <w:rFonts w:ascii="Times" w:hAnsi="Times" w:cs="Times"/>
          <w:sz w:val="20"/>
          <w:lang w:val="en-AU"/>
        </w:rPr>
        <w:t>“</w:t>
      </w:r>
      <w:r w:rsidR="00F4523F" w:rsidRPr="007A1003">
        <w:rPr>
          <w:rFonts w:ascii="Times" w:hAnsi="Times" w:cs="Times"/>
          <w:sz w:val="20"/>
          <w:lang w:val="en-AU"/>
        </w:rPr>
        <w:t>Express and focus on the major needs and expectations of the most important user groups</w:t>
      </w:r>
      <w:r w:rsidRPr="007A1003">
        <w:rPr>
          <w:rFonts w:ascii="Times" w:hAnsi="Times" w:cs="Times"/>
          <w:sz w:val="20"/>
          <w:lang w:val="en-AU"/>
        </w:rPr>
        <w:t>”</w:t>
      </w:r>
    </w:p>
    <w:p w14:paraId="5A98AD11" w14:textId="66208357" w:rsidR="00F4523F" w:rsidRPr="007A1003" w:rsidRDefault="00890DE2" w:rsidP="00F23E58">
      <w:pPr>
        <w:widowControl w:val="0"/>
        <w:numPr>
          <w:ilvl w:val="0"/>
          <w:numId w:val="4"/>
        </w:numPr>
        <w:tabs>
          <w:tab w:val="left" w:pos="220"/>
          <w:tab w:val="left" w:pos="720"/>
        </w:tabs>
        <w:autoSpaceDE w:val="0"/>
        <w:autoSpaceDN w:val="0"/>
        <w:adjustRightInd w:val="0"/>
        <w:ind w:hanging="720"/>
        <w:jc w:val="both"/>
        <w:rPr>
          <w:rFonts w:ascii="Times" w:hAnsi="Times" w:cs="Times"/>
          <w:sz w:val="20"/>
          <w:lang w:val="en-AU"/>
        </w:rPr>
      </w:pPr>
      <w:r w:rsidRPr="007A1003">
        <w:rPr>
          <w:rFonts w:ascii="Times" w:hAnsi="Times" w:cs="Times"/>
          <w:sz w:val="20"/>
          <w:lang w:val="en-AU"/>
        </w:rPr>
        <w:t>“</w:t>
      </w:r>
      <w:r w:rsidR="00F4523F" w:rsidRPr="007A1003">
        <w:rPr>
          <w:rFonts w:ascii="Times" w:hAnsi="Times" w:cs="Times"/>
          <w:sz w:val="20"/>
          <w:lang w:val="en-AU"/>
        </w:rPr>
        <w:t xml:space="preserve">Give a clear picture of the user's expectations and how they're likely to </w:t>
      </w:r>
      <w:r w:rsidRPr="007A1003">
        <w:rPr>
          <w:rFonts w:ascii="Times" w:hAnsi="Times" w:cs="Times"/>
          <w:sz w:val="20"/>
          <w:lang w:val="en-AU"/>
        </w:rPr>
        <w:t>use your” product</w:t>
      </w:r>
    </w:p>
    <w:p w14:paraId="071C2BAE" w14:textId="77777777" w:rsidR="00890DE2" w:rsidRPr="007A1003" w:rsidRDefault="00890DE2" w:rsidP="00F23E58">
      <w:pPr>
        <w:widowControl w:val="0"/>
        <w:numPr>
          <w:ilvl w:val="0"/>
          <w:numId w:val="4"/>
        </w:numPr>
        <w:tabs>
          <w:tab w:val="left" w:pos="220"/>
          <w:tab w:val="left" w:pos="720"/>
        </w:tabs>
        <w:autoSpaceDE w:val="0"/>
        <w:autoSpaceDN w:val="0"/>
        <w:adjustRightInd w:val="0"/>
        <w:ind w:hanging="720"/>
        <w:jc w:val="both"/>
        <w:rPr>
          <w:rFonts w:ascii="Times" w:hAnsi="Times" w:cs="Times"/>
          <w:sz w:val="20"/>
          <w:lang w:val="en-AU"/>
        </w:rPr>
      </w:pPr>
      <w:r w:rsidRPr="007A1003">
        <w:rPr>
          <w:rFonts w:ascii="Times" w:hAnsi="Times" w:cs="Times"/>
          <w:sz w:val="20"/>
          <w:lang w:val="en-AU"/>
        </w:rPr>
        <w:t>“</w:t>
      </w:r>
      <w:r w:rsidR="00F4523F" w:rsidRPr="007A1003">
        <w:rPr>
          <w:rFonts w:ascii="Times" w:hAnsi="Times" w:cs="Times"/>
          <w:sz w:val="20"/>
          <w:lang w:val="en-AU"/>
        </w:rPr>
        <w:t>Aid in uncovering universal features and functionality</w:t>
      </w:r>
      <w:r w:rsidRPr="007A1003">
        <w:rPr>
          <w:rFonts w:ascii="Times" w:hAnsi="Times" w:cs="Times"/>
          <w:sz w:val="20"/>
          <w:lang w:val="en-AU"/>
        </w:rPr>
        <w:t>”</w:t>
      </w:r>
    </w:p>
    <w:p w14:paraId="2986FE68" w14:textId="4360ABA6" w:rsidR="00F4523F" w:rsidRPr="007A1003" w:rsidRDefault="00890DE2" w:rsidP="00F23E58">
      <w:pPr>
        <w:widowControl w:val="0"/>
        <w:numPr>
          <w:ilvl w:val="0"/>
          <w:numId w:val="4"/>
        </w:numPr>
        <w:tabs>
          <w:tab w:val="left" w:pos="220"/>
          <w:tab w:val="left" w:pos="720"/>
        </w:tabs>
        <w:autoSpaceDE w:val="0"/>
        <w:autoSpaceDN w:val="0"/>
        <w:adjustRightInd w:val="0"/>
        <w:ind w:hanging="720"/>
        <w:jc w:val="both"/>
        <w:rPr>
          <w:rFonts w:ascii="Times" w:hAnsi="Times" w:cs="Times"/>
          <w:sz w:val="20"/>
          <w:lang w:val="en-AU"/>
        </w:rPr>
      </w:pPr>
      <w:r w:rsidRPr="007A1003">
        <w:rPr>
          <w:rFonts w:ascii="Times" w:hAnsi="Times" w:cs="Times"/>
          <w:sz w:val="20"/>
          <w:lang w:val="en-AU"/>
        </w:rPr>
        <w:t>“</w:t>
      </w:r>
      <w:r w:rsidR="00F4523F" w:rsidRPr="007A1003">
        <w:rPr>
          <w:rFonts w:ascii="Times" w:hAnsi="Times" w:cs="Times"/>
          <w:sz w:val="20"/>
          <w:lang w:val="en-AU"/>
        </w:rPr>
        <w:t>Describe real people with backgrounds, goals, and values</w:t>
      </w:r>
      <w:r w:rsidRPr="007A1003">
        <w:rPr>
          <w:rFonts w:ascii="Times" w:hAnsi="Times" w:cs="Times"/>
          <w:sz w:val="20"/>
          <w:lang w:val="en-AU"/>
        </w:rPr>
        <w:t>”</w:t>
      </w:r>
      <w:r w:rsidR="006D4F52" w:rsidRPr="007A1003">
        <w:rPr>
          <w:rStyle w:val="FootnoteReference"/>
          <w:rFonts w:ascii="Times" w:hAnsi="Times" w:cs="Times"/>
          <w:sz w:val="20"/>
          <w:lang w:val="en-AU"/>
        </w:rPr>
        <w:footnoteReference w:id="9"/>
      </w:r>
    </w:p>
    <w:p w14:paraId="70D7E1FC" w14:textId="77777777" w:rsidR="00B518FF" w:rsidRPr="007A1003" w:rsidRDefault="00B518FF" w:rsidP="00F23E58">
      <w:pPr>
        <w:jc w:val="both"/>
        <w:rPr>
          <w:rFonts w:ascii="Times" w:hAnsi="Times" w:cs="Times"/>
          <w:sz w:val="20"/>
          <w:lang w:val="en-AU"/>
        </w:rPr>
      </w:pPr>
    </w:p>
    <w:p w14:paraId="73032B96" w14:textId="517EC7B2" w:rsidR="009F7EF6" w:rsidRPr="007A1003" w:rsidRDefault="009F7EF6" w:rsidP="00F23E58">
      <w:pPr>
        <w:jc w:val="both"/>
        <w:rPr>
          <w:rFonts w:ascii="Times" w:hAnsi="Times" w:cs="Times"/>
          <w:sz w:val="20"/>
          <w:lang w:val="en-AU"/>
        </w:rPr>
      </w:pPr>
      <w:r w:rsidRPr="007A1003">
        <w:rPr>
          <w:rFonts w:ascii="Times" w:hAnsi="Times" w:cs="Times"/>
          <w:b/>
          <w:bCs/>
          <w:sz w:val="20"/>
          <w:lang w:val="en-AU"/>
        </w:rPr>
        <w:t>To ensure</w:t>
      </w:r>
      <w:r w:rsidR="0011321D" w:rsidRPr="007A1003">
        <w:rPr>
          <w:rFonts w:ascii="Times" w:hAnsi="Times" w:cs="Times"/>
          <w:b/>
          <w:bCs/>
          <w:sz w:val="20"/>
          <w:lang w:val="en-AU"/>
        </w:rPr>
        <w:t xml:space="preserve"> that, an ideal process for developing personas is the following:</w:t>
      </w:r>
    </w:p>
    <w:p w14:paraId="57D24E52" w14:textId="77777777" w:rsidR="001D2702" w:rsidRPr="007A1003" w:rsidRDefault="001D2702" w:rsidP="00F23E58">
      <w:pPr>
        <w:jc w:val="both"/>
        <w:rPr>
          <w:rFonts w:ascii="Times" w:hAnsi="Times" w:cs="Times"/>
          <w:sz w:val="20"/>
          <w:lang w:val="en-AU"/>
        </w:rPr>
      </w:pPr>
    </w:p>
    <w:p w14:paraId="12352C7A" w14:textId="77777777" w:rsidR="001D2702" w:rsidRPr="007A1003" w:rsidRDefault="001D2702" w:rsidP="00F23E58">
      <w:pPr>
        <w:widowControl w:val="0"/>
        <w:numPr>
          <w:ilvl w:val="0"/>
          <w:numId w:val="4"/>
        </w:numPr>
        <w:tabs>
          <w:tab w:val="left" w:pos="220"/>
          <w:tab w:val="left" w:pos="720"/>
        </w:tabs>
        <w:autoSpaceDE w:val="0"/>
        <w:autoSpaceDN w:val="0"/>
        <w:adjustRightInd w:val="0"/>
        <w:ind w:hanging="720"/>
        <w:jc w:val="both"/>
        <w:rPr>
          <w:rFonts w:ascii="Times" w:hAnsi="Times" w:cs="Times"/>
          <w:sz w:val="20"/>
          <w:lang w:val="en-AU"/>
        </w:rPr>
      </w:pPr>
      <w:r w:rsidRPr="007A1003">
        <w:rPr>
          <w:rFonts w:ascii="Times" w:hAnsi="Times" w:cs="Times"/>
          <w:b/>
          <w:bCs/>
          <w:sz w:val="20"/>
          <w:lang w:val="en-AU"/>
        </w:rPr>
        <w:t xml:space="preserve">Conduct </w:t>
      </w:r>
      <w:hyperlink r:id="rId8" w:history="1">
        <w:r w:rsidRPr="007A1003">
          <w:rPr>
            <w:rFonts w:ascii="Times" w:hAnsi="Times" w:cs="Times"/>
            <w:b/>
            <w:bCs/>
            <w:color w:val="0000E9"/>
            <w:sz w:val="20"/>
            <w:u w:val="single" w:color="0000E9"/>
            <w:lang w:val="en-AU"/>
          </w:rPr>
          <w:t>user research</w:t>
        </w:r>
      </w:hyperlink>
      <w:r w:rsidRPr="007A1003">
        <w:rPr>
          <w:rFonts w:ascii="Times" w:hAnsi="Times" w:cs="Times"/>
          <w:sz w:val="20"/>
          <w:lang w:val="en-AU"/>
        </w:rPr>
        <w:t>: Answer the following questions: Who are your users and why are they using the system? What behaviors, assumptions, and expectations color their view of the system?</w:t>
      </w:r>
    </w:p>
    <w:p w14:paraId="1CF7F8B3" w14:textId="77777777" w:rsidR="001D2702" w:rsidRPr="007A1003" w:rsidRDefault="001D2702" w:rsidP="00F23E58">
      <w:pPr>
        <w:widowControl w:val="0"/>
        <w:numPr>
          <w:ilvl w:val="0"/>
          <w:numId w:val="4"/>
        </w:numPr>
        <w:tabs>
          <w:tab w:val="left" w:pos="220"/>
          <w:tab w:val="left" w:pos="720"/>
        </w:tabs>
        <w:autoSpaceDE w:val="0"/>
        <w:autoSpaceDN w:val="0"/>
        <w:adjustRightInd w:val="0"/>
        <w:ind w:hanging="720"/>
        <w:jc w:val="both"/>
        <w:rPr>
          <w:rFonts w:ascii="Times" w:hAnsi="Times" w:cs="Times"/>
          <w:sz w:val="20"/>
          <w:lang w:val="en-AU"/>
        </w:rPr>
      </w:pPr>
      <w:r w:rsidRPr="007A1003">
        <w:rPr>
          <w:rFonts w:ascii="Times" w:hAnsi="Times" w:cs="Times"/>
          <w:b/>
          <w:bCs/>
          <w:sz w:val="20"/>
          <w:lang w:val="en-AU"/>
        </w:rPr>
        <w:t>Condense the research</w:t>
      </w:r>
      <w:r w:rsidRPr="007A1003">
        <w:rPr>
          <w:rFonts w:ascii="Times" w:hAnsi="Times" w:cs="Times"/>
          <w:sz w:val="20"/>
          <w:lang w:val="en-AU"/>
        </w:rPr>
        <w:t>: Look for themes/characteristics that are specific, relevant, and universal to the system and its users.</w:t>
      </w:r>
    </w:p>
    <w:p w14:paraId="700C9D3A" w14:textId="77777777" w:rsidR="001D2702" w:rsidRPr="007A1003" w:rsidRDefault="001D2702" w:rsidP="00F23E58">
      <w:pPr>
        <w:widowControl w:val="0"/>
        <w:numPr>
          <w:ilvl w:val="0"/>
          <w:numId w:val="4"/>
        </w:numPr>
        <w:tabs>
          <w:tab w:val="left" w:pos="220"/>
          <w:tab w:val="left" w:pos="720"/>
        </w:tabs>
        <w:autoSpaceDE w:val="0"/>
        <w:autoSpaceDN w:val="0"/>
        <w:adjustRightInd w:val="0"/>
        <w:ind w:hanging="720"/>
        <w:jc w:val="both"/>
        <w:rPr>
          <w:rFonts w:ascii="Times" w:hAnsi="Times" w:cs="Times"/>
          <w:sz w:val="20"/>
          <w:lang w:val="en-AU"/>
        </w:rPr>
      </w:pPr>
      <w:r w:rsidRPr="007A1003">
        <w:rPr>
          <w:rFonts w:ascii="Times" w:hAnsi="Times" w:cs="Times"/>
          <w:b/>
          <w:bCs/>
          <w:sz w:val="20"/>
          <w:lang w:val="en-AU"/>
        </w:rPr>
        <w:t>Brainstorm</w:t>
      </w:r>
      <w:r w:rsidRPr="007A1003">
        <w:rPr>
          <w:rFonts w:ascii="Times" w:hAnsi="Times" w:cs="Times"/>
          <w:sz w:val="20"/>
          <w:lang w:val="en-AU"/>
        </w:rPr>
        <w:t>: Organize elements into persona groups that represent your target users. Name or classify each group.</w:t>
      </w:r>
    </w:p>
    <w:p w14:paraId="275A0A4B" w14:textId="77777777" w:rsidR="008F6B60" w:rsidRPr="007A1003" w:rsidRDefault="001D2702" w:rsidP="008F6B60">
      <w:pPr>
        <w:widowControl w:val="0"/>
        <w:numPr>
          <w:ilvl w:val="0"/>
          <w:numId w:val="4"/>
        </w:numPr>
        <w:tabs>
          <w:tab w:val="left" w:pos="220"/>
          <w:tab w:val="left" w:pos="720"/>
        </w:tabs>
        <w:autoSpaceDE w:val="0"/>
        <w:autoSpaceDN w:val="0"/>
        <w:adjustRightInd w:val="0"/>
        <w:ind w:hanging="720"/>
        <w:jc w:val="both"/>
        <w:rPr>
          <w:rFonts w:ascii="Times" w:hAnsi="Times" w:cs="Times"/>
          <w:sz w:val="20"/>
          <w:lang w:val="en-AU"/>
        </w:rPr>
      </w:pPr>
      <w:r w:rsidRPr="007A1003">
        <w:rPr>
          <w:rFonts w:ascii="Times" w:hAnsi="Times" w:cs="Times"/>
          <w:b/>
          <w:bCs/>
          <w:sz w:val="20"/>
          <w:lang w:val="en-AU"/>
        </w:rPr>
        <w:t>Refine</w:t>
      </w:r>
      <w:r w:rsidRPr="007A1003">
        <w:rPr>
          <w:rFonts w:ascii="Times" w:hAnsi="Times" w:cs="Times"/>
          <w:sz w:val="20"/>
          <w:lang w:val="en-AU"/>
        </w:rPr>
        <w:t>: Combine and prioritize the rough personas. Separate them into primary, secondary, and, if necessary, complementary categories. You should have roughly 3-5 personas and their identified characteristics.</w:t>
      </w:r>
    </w:p>
    <w:p w14:paraId="1141A8AC" w14:textId="44499FC2" w:rsidR="001D2702" w:rsidRPr="007A1003" w:rsidRDefault="001D2702" w:rsidP="008F6B60">
      <w:pPr>
        <w:widowControl w:val="0"/>
        <w:numPr>
          <w:ilvl w:val="0"/>
          <w:numId w:val="4"/>
        </w:numPr>
        <w:tabs>
          <w:tab w:val="left" w:pos="220"/>
          <w:tab w:val="left" w:pos="720"/>
        </w:tabs>
        <w:autoSpaceDE w:val="0"/>
        <w:autoSpaceDN w:val="0"/>
        <w:adjustRightInd w:val="0"/>
        <w:ind w:hanging="720"/>
        <w:jc w:val="both"/>
        <w:rPr>
          <w:rFonts w:ascii="Times" w:hAnsi="Times" w:cs="Times"/>
          <w:sz w:val="20"/>
          <w:lang w:val="en-AU"/>
        </w:rPr>
      </w:pPr>
      <w:r w:rsidRPr="007A1003">
        <w:rPr>
          <w:rFonts w:ascii="Times" w:hAnsi="Times" w:cs="Times"/>
          <w:b/>
          <w:bCs/>
          <w:sz w:val="20"/>
          <w:lang w:val="en-AU"/>
        </w:rPr>
        <w:t>Make them realistic</w:t>
      </w:r>
      <w:r w:rsidRPr="007A1003">
        <w:rPr>
          <w:rFonts w:ascii="Times" w:hAnsi="Times" w:cs="Times"/>
          <w:sz w:val="20"/>
          <w:lang w:val="en-AU"/>
        </w:rPr>
        <w:t>: Develop the appropriate descriptions of each personas background, motivations, and expectations. Do not include a lot of personal information. Be relevant and serious; humor is not appropriate.</w:t>
      </w:r>
      <w:r w:rsidR="0011321D" w:rsidRPr="007A1003">
        <w:rPr>
          <w:rStyle w:val="FootnoteReference"/>
          <w:rFonts w:ascii="Times" w:hAnsi="Times" w:cs="Times"/>
          <w:sz w:val="20"/>
          <w:lang w:val="en-AU"/>
        </w:rPr>
        <w:footnoteReference w:id="10"/>
      </w:r>
    </w:p>
    <w:p w14:paraId="549FB9A2" w14:textId="77777777" w:rsidR="001D2702" w:rsidRPr="007A1003" w:rsidRDefault="001D2702" w:rsidP="00F23E58">
      <w:pPr>
        <w:jc w:val="both"/>
        <w:rPr>
          <w:rFonts w:ascii="Times" w:hAnsi="Times" w:cs="Times"/>
          <w:sz w:val="20"/>
          <w:lang w:val="en-AU"/>
        </w:rPr>
      </w:pPr>
    </w:p>
    <w:p w14:paraId="186D598D" w14:textId="77777777" w:rsidR="004F3C50" w:rsidRPr="007A1003" w:rsidRDefault="004F3C50" w:rsidP="00F23E58">
      <w:pPr>
        <w:jc w:val="both"/>
        <w:rPr>
          <w:rFonts w:ascii="Times" w:hAnsi="Times" w:cs="Times"/>
          <w:sz w:val="20"/>
          <w:lang w:val="en-AU"/>
        </w:rPr>
      </w:pPr>
    </w:p>
    <w:p w14:paraId="0343DFA8" w14:textId="2780EF69" w:rsidR="004F3C50" w:rsidRPr="007A1003" w:rsidRDefault="004F3C50" w:rsidP="00F23E58">
      <w:pPr>
        <w:jc w:val="both"/>
        <w:rPr>
          <w:rFonts w:ascii="Times" w:hAnsi="Times" w:cs="Times"/>
          <w:sz w:val="20"/>
          <w:lang w:val="en-AU"/>
        </w:rPr>
      </w:pPr>
      <w:r w:rsidRPr="007A1003">
        <w:rPr>
          <w:rFonts w:ascii="Times" w:hAnsi="Times" w:cs="Times"/>
          <w:sz w:val="20"/>
          <w:lang w:val="en-AU"/>
        </w:rPr>
        <w:t>Recommendations</w:t>
      </w:r>
    </w:p>
    <w:p w14:paraId="5DE7E0BC" w14:textId="77777777" w:rsidR="004F3C50" w:rsidRPr="007A1003" w:rsidRDefault="004F3C50" w:rsidP="00F23E58">
      <w:pPr>
        <w:widowControl w:val="0"/>
        <w:autoSpaceDE w:val="0"/>
        <w:autoSpaceDN w:val="0"/>
        <w:adjustRightInd w:val="0"/>
        <w:jc w:val="both"/>
        <w:rPr>
          <w:rFonts w:ascii="Times" w:hAnsi="Times" w:cs="Times"/>
          <w:b/>
          <w:bCs/>
          <w:sz w:val="20"/>
          <w:lang w:val="en-AU"/>
        </w:rPr>
      </w:pPr>
    </w:p>
    <w:p w14:paraId="330209DF" w14:textId="7E302428" w:rsidR="00DD26BB" w:rsidRDefault="00DD26BB" w:rsidP="00F23E58">
      <w:pPr>
        <w:pStyle w:val="ListParagraph"/>
        <w:widowControl w:val="0"/>
        <w:numPr>
          <w:ilvl w:val="0"/>
          <w:numId w:val="5"/>
        </w:numPr>
        <w:autoSpaceDE w:val="0"/>
        <w:autoSpaceDN w:val="0"/>
        <w:adjustRightInd w:val="0"/>
        <w:spacing w:after="240"/>
        <w:jc w:val="both"/>
        <w:rPr>
          <w:rFonts w:ascii="Times" w:hAnsi="Times" w:cs="Times"/>
          <w:sz w:val="20"/>
          <w:lang w:val="en-AU"/>
        </w:rPr>
      </w:pPr>
      <w:r w:rsidRPr="007A1003">
        <w:rPr>
          <w:rFonts w:ascii="Times" w:hAnsi="Times" w:cs="Times"/>
          <w:sz w:val="20"/>
          <w:lang w:val="en-AU"/>
        </w:rPr>
        <w:t>“develop one or more personas for a project but li</w:t>
      </w:r>
      <w:r w:rsidR="006E575E" w:rsidRPr="007A1003">
        <w:rPr>
          <w:rFonts w:ascii="Times" w:hAnsi="Times" w:cs="Times"/>
          <w:sz w:val="20"/>
          <w:lang w:val="en-AU"/>
        </w:rPr>
        <w:t xml:space="preserve">mit yourself to the main” users. </w:t>
      </w:r>
      <w:r w:rsidRPr="007A1003">
        <w:rPr>
          <w:rFonts w:ascii="Times" w:hAnsi="Times" w:cs="Times"/>
          <w:sz w:val="20"/>
          <w:lang w:val="en-AU"/>
        </w:rPr>
        <w:t>“For any given project, creating only three or four personas is best.”</w:t>
      </w:r>
    </w:p>
    <w:p w14:paraId="631243A6" w14:textId="77777777" w:rsidR="002034D4" w:rsidRPr="007A1003" w:rsidRDefault="002034D4" w:rsidP="002034D4">
      <w:pPr>
        <w:pStyle w:val="ListParagraph"/>
        <w:widowControl w:val="0"/>
        <w:autoSpaceDE w:val="0"/>
        <w:autoSpaceDN w:val="0"/>
        <w:adjustRightInd w:val="0"/>
        <w:spacing w:after="240"/>
        <w:jc w:val="both"/>
        <w:rPr>
          <w:rFonts w:ascii="Times" w:hAnsi="Times" w:cs="Times"/>
          <w:sz w:val="20"/>
          <w:lang w:val="en-AU"/>
        </w:rPr>
      </w:pPr>
    </w:p>
    <w:p w14:paraId="0352DD64" w14:textId="01406DE1" w:rsidR="00DD26BB" w:rsidRDefault="00DD26BB" w:rsidP="00F23E58">
      <w:pPr>
        <w:pStyle w:val="ListParagraph"/>
        <w:numPr>
          <w:ilvl w:val="0"/>
          <w:numId w:val="5"/>
        </w:numPr>
        <w:jc w:val="both"/>
        <w:rPr>
          <w:rFonts w:ascii="Times" w:hAnsi="Times" w:cs="Times"/>
          <w:sz w:val="20"/>
          <w:lang w:val="en-AU"/>
        </w:rPr>
      </w:pPr>
      <w:r w:rsidRPr="007A1003">
        <w:rPr>
          <w:rFonts w:ascii="Times" w:hAnsi="Times" w:cs="Times"/>
          <w:sz w:val="20"/>
          <w:lang w:val="en-AU"/>
        </w:rPr>
        <w:t>give the persona a name, as “[a] persona without a name is simply not useful”. (p.128) During the design process the persona is referred to by name rather than “the user + photo or  sketched caricature. All these details serve to make that persona a concrete person in the designer’s mind and in the minds of the design team</w:t>
      </w:r>
      <w:r w:rsidR="00824DCD" w:rsidRPr="007A1003">
        <w:rPr>
          <w:rStyle w:val="FootnoteReference"/>
          <w:rFonts w:ascii="Times" w:hAnsi="Times" w:cs="Times"/>
          <w:sz w:val="20"/>
          <w:lang w:val="en-AU"/>
        </w:rPr>
        <w:footnoteReference w:id="11"/>
      </w:r>
    </w:p>
    <w:p w14:paraId="4EBA1AE2" w14:textId="77777777" w:rsidR="002034D4" w:rsidRPr="002034D4" w:rsidRDefault="002034D4" w:rsidP="002034D4">
      <w:pPr>
        <w:jc w:val="both"/>
        <w:rPr>
          <w:rFonts w:ascii="Times" w:hAnsi="Times" w:cs="Times"/>
          <w:sz w:val="20"/>
          <w:lang w:val="en-AU"/>
        </w:rPr>
      </w:pPr>
    </w:p>
    <w:p w14:paraId="0DBEE623" w14:textId="0A89D117" w:rsidR="00C83EC3" w:rsidRPr="002034D4" w:rsidRDefault="0023583D" w:rsidP="00F23E58">
      <w:pPr>
        <w:pStyle w:val="ListParagraph"/>
        <w:numPr>
          <w:ilvl w:val="0"/>
          <w:numId w:val="5"/>
        </w:numPr>
        <w:jc w:val="both"/>
        <w:rPr>
          <w:rFonts w:ascii="Times" w:hAnsi="Times" w:cs="Times"/>
          <w:lang w:val="en-AU"/>
        </w:rPr>
      </w:pPr>
      <w:r>
        <w:rPr>
          <w:rFonts w:ascii="Times" w:eastAsia="Times New Roman" w:hAnsi="Times" w:cs="Times New Roman"/>
          <w:sz w:val="20"/>
          <w:szCs w:val="20"/>
          <w:lang w:val="en-AU"/>
        </w:rPr>
        <w:t>“successful personas and persona efforts ar</w:t>
      </w:r>
      <w:r w:rsidR="00F933FB">
        <w:rPr>
          <w:rFonts w:ascii="Times" w:eastAsia="Times New Roman" w:hAnsi="Times" w:cs="Times New Roman"/>
          <w:sz w:val="20"/>
          <w:szCs w:val="20"/>
          <w:lang w:val="en-AU"/>
        </w:rPr>
        <w:t>e built progressively” as it happens in actual life when peo</w:t>
      </w:r>
      <w:r w:rsidR="00E702D8">
        <w:rPr>
          <w:rFonts w:ascii="Times" w:eastAsia="Times New Roman" w:hAnsi="Times" w:cs="Times New Roman"/>
          <w:sz w:val="20"/>
          <w:szCs w:val="20"/>
          <w:lang w:val="en-AU"/>
        </w:rPr>
        <w:t>ple get to know each other</w:t>
      </w:r>
      <w:r w:rsidR="00E702D8">
        <w:rPr>
          <w:rStyle w:val="FootnoteReference"/>
          <w:rFonts w:ascii="Times" w:eastAsia="Times New Roman" w:hAnsi="Times" w:cs="Times New Roman"/>
          <w:sz w:val="20"/>
          <w:szCs w:val="20"/>
          <w:lang w:val="en-AU"/>
        </w:rPr>
        <w:footnoteReference w:id="12"/>
      </w:r>
      <w:r w:rsidR="00E702D8">
        <w:rPr>
          <w:rFonts w:ascii="Times" w:eastAsia="Times New Roman" w:hAnsi="Times" w:cs="Times New Roman"/>
          <w:sz w:val="20"/>
          <w:szCs w:val="20"/>
          <w:lang w:val="en-AU"/>
        </w:rPr>
        <w:t>. So, t</w:t>
      </w:r>
      <w:r w:rsidR="00C83EC3" w:rsidRPr="007A1003">
        <w:rPr>
          <w:rFonts w:ascii="Times" w:eastAsia="Times New Roman" w:hAnsi="Times" w:cs="Times New Roman"/>
          <w:sz w:val="20"/>
          <w:szCs w:val="20"/>
          <w:lang w:val="en-AU"/>
        </w:rPr>
        <w:t>he descriptions should be evaluated and updated at regular intervals</w:t>
      </w:r>
      <w:r w:rsidR="006E575E" w:rsidRPr="007A1003">
        <w:rPr>
          <w:rStyle w:val="FootnoteReference"/>
          <w:rFonts w:ascii="Times" w:eastAsia="Times New Roman" w:hAnsi="Times" w:cs="Times New Roman"/>
          <w:sz w:val="20"/>
          <w:szCs w:val="20"/>
          <w:lang w:val="en-AU"/>
        </w:rPr>
        <w:footnoteReference w:id="13"/>
      </w:r>
      <w:r w:rsidR="00E702D8">
        <w:rPr>
          <w:rFonts w:ascii="Times" w:eastAsia="Times New Roman" w:hAnsi="Times" w:cs="Times New Roman"/>
          <w:sz w:val="20"/>
          <w:szCs w:val="20"/>
          <w:lang w:val="en-AU"/>
        </w:rPr>
        <w:t xml:space="preserve"> in order to “developing a relationship with them”</w:t>
      </w:r>
      <w:r w:rsidR="00E702D8">
        <w:rPr>
          <w:rStyle w:val="FootnoteReference"/>
          <w:rFonts w:ascii="Times" w:eastAsia="Times New Roman" w:hAnsi="Times" w:cs="Times New Roman"/>
          <w:sz w:val="20"/>
          <w:szCs w:val="20"/>
          <w:lang w:val="en-AU"/>
        </w:rPr>
        <w:footnoteReference w:id="14"/>
      </w:r>
    </w:p>
    <w:p w14:paraId="483DC2F6" w14:textId="77777777" w:rsidR="002034D4" w:rsidRPr="002034D4" w:rsidRDefault="002034D4" w:rsidP="002034D4">
      <w:pPr>
        <w:jc w:val="both"/>
        <w:rPr>
          <w:rFonts w:ascii="Times" w:hAnsi="Times" w:cs="Times"/>
          <w:lang w:val="en-AU"/>
        </w:rPr>
      </w:pPr>
    </w:p>
    <w:p w14:paraId="3CD9DB26" w14:textId="208FBE55" w:rsidR="00E948ED" w:rsidRPr="008A4861" w:rsidRDefault="006D3E73" w:rsidP="00F23E58">
      <w:pPr>
        <w:pStyle w:val="ListParagraph"/>
        <w:widowControl w:val="0"/>
        <w:numPr>
          <w:ilvl w:val="0"/>
          <w:numId w:val="5"/>
        </w:numPr>
        <w:autoSpaceDE w:val="0"/>
        <w:autoSpaceDN w:val="0"/>
        <w:adjustRightInd w:val="0"/>
        <w:jc w:val="both"/>
        <w:rPr>
          <w:rFonts w:ascii="Times" w:hAnsi="Times" w:cs="Times"/>
          <w:sz w:val="20"/>
          <w:lang w:val="en-AU"/>
        </w:rPr>
      </w:pPr>
      <w:r>
        <w:rPr>
          <w:rFonts w:ascii="Times" w:hAnsi="Times" w:cs="Times"/>
          <w:sz w:val="20"/>
          <w:lang w:val="en-AU"/>
        </w:rPr>
        <w:t>It is important to keep in mind that people are different so it is recommended to not consider that all users use the product in the same way: the can have different way of interaction techniques and strategies, experiences, expectation and preferences.</w:t>
      </w:r>
      <w:r w:rsidRPr="006D3E73">
        <w:rPr>
          <w:rStyle w:val="FootnoteReference"/>
          <w:rFonts w:ascii="Times" w:hAnsi="Times" w:cs="Times"/>
          <w:b/>
          <w:bCs/>
          <w:sz w:val="20"/>
          <w:lang w:val="en-AU"/>
        </w:rPr>
        <w:t xml:space="preserve"> </w:t>
      </w:r>
      <w:r w:rsidRPr="007A1003">
        <w:rPr>
          <w:rStyle w:val="FootnoteReference"/>
          <w:rFonts w:ascii="Times" w:hAnsi="Times" w:cs="Times"/>
          <w:b/>
          <w:bCs/>
          <w:sz w:val="20"/>
          <w:lang w:val="en-AU"/>
        </w:rPr>
        <w:footnoteReference w:id="15"/>
      </w:r>
    </w:p>
    <w:p w14:paraId="62BF3C57" w14:textId="77777777" w:rsidR="008A4861" w:rsidRPr="008A4861" w:rsidRDefault="008A4861" w:rsidP="008A4861">
      <w:pPr>
        <w:widowControl w:val="0"/>
        <w:autoSpaceDE w:val="0"/>
        <w:autoSpaceDN w:val="0"/>
        <w:adjustRightInd w:val="0"/>
        <w:jc w:val="both"/>
        <w:rPr>
          <w:rFonts w:ascii="Times" w:hAnsi="Times" w:cs="Times"/>
          <w:sz w:val="20"/>
          <w:lang w:val="en-AU"/>
        </w:rPr>
      </w:pPr>
      <w:bookmarkStart w:id="0" w:name="_GoBack"/>
      <w:bookmarkEnd w:id="0"/>
    </w:p>
    <w:p w14:paraId="5250478D" w14:textId="1CBD6C47" w:rsidR="006D3E73" w:rsidRPr="007A1003" w:rsidRDefault="006D3E73" w:rsidP="00F23E58">
      <w:pPr>
        <w:pStyle w:val="ListParagraph"/>
        <w:widowControl w:val="0"/>
        <w:numPr>
          <w:ilvl w:val="0"/>
          <w:numId w:val="5"/>
        </w:numPr>
        <w:autoSpaceDE w:val="0"/>
        <w:autoSpaceDN w:val="0"/>
        <w:adjustRightInd w:val="0"/>
        <w:jc w:val="both"/>
        <w:rPr>
          <w:rFonts w:ascii="Times" w:hAnsi="Times" w:cs="Times"/>
          <w:sz w:val="20"/>
          <w:lang w:val="en-AU"/>
        </w:rPr>
      </w:pPr>
      <w:r>
        <w:rPr>
          <w:rFonts w:ascii="Times" w:hAnsi="Times" w:cs="Times"/>
          <w:sz w:val="20"/>
          <w:lang w:val="en-AU"/>
        </w:rPr>
        <w:t>Personas are just a generalisation of a user in a certain end-user group</w:t>
      </w:r>
      <w:r w:rsidRPr="007A1003">
        <w:rPr>
          <w:rStyle w:val="FootnoteReference"/>
          <w:rFonts w:ascii="Times" w:hAnsi="Times" w:cs="Times"/>
          <w:b/>
          <w:bCs/>
          <w:sz w:val="20"/>
          <w:lang w:val="en-AU"/>
        </w:rPr>
        <w:footnoteReference w:id="16"/>
      </w:r>
    </w:p>
    <w:p w14:paraId="6D63CB82" w14:textId="77777777" w:rsidR="00824DCD" w:rsidRPr="007A1003" w:rsidRDefault="00824DCD" w:rsidP="00824DCD">
      <w:pPr>
        <w:pStyle w:val="ListParagraph"/>
        <w:widowControl w:val="0"/>
        <w:autoSpaceDE w:val="0"/>
        <w:autoSpaceDN w:val="0"/>
        <w:adjustRightInd w:val="0"/>
        <w:spacing w:line="240" w:lineRule="atLeast"/>
        <w:jc w:val="both"/>
        <w:rPr>
          <w:rFonts w:ascii="Times" w:hAnsi="Times" w:cs="Times"/>
          <w:color w:val="6D6D6D"/>
          <w:sz w:val="20"/>
          <w:lang w:val="en-AU"/>
        </w:rPr>
      </w:pPr>
    </w:p>
    <w:p w14:paraId="6E513506" w14:textId="20059824" w:rsidR="0076106E" w:rsidRPr="006D3E73" w:rsidRDefault="009C5DBF" w:rsidP="00F23E58">
      <w:pPr>
        <w:spacing w:before="100" w:beforeAutospacing="1" w:after="100" w:afterAutospacing="1"/>
        <w:jc w:val="both"/>
        <w:rPr>
          <w:rFonts w:ascii="Times" w:hAnsi="Times" w:cs="Times New Roman"/>
          <w:sz w:val="22"/>
          <w:szCs w:val="20"/>
          <w:lang w:val="en-AU"/>
        </w:rPr>
      </w:pPr>
      <w:r>
        <w:rPr>
          <w:rFonts w:ascii="Times" w:hAnsi="Times" w:cs="Times New Roman"/>
          <w:sz w:val="22"/>
          <w:szCs w:val="20"/>
          <w:lang w:val="en-AU"/>
        </w:rPr>
        <w:t>“</w:t>
      </w:r>
      <w:r w:rsidR="0076106E" w:rsidRPr="006D3E73">
        <w:rPr>
          <w:rFonts w:ascii="Times" w:hAnsi="Times" w:cs="Times New Roman"/>
          <w:sz w:val="22"/>
          <w:szCs w:val="20"/>
          <w:lang w:val="en-AU"/>
        </w:rPr>
        <w:t>Reported failures seem to be due to:</w:t>
      </w:r>
    </w:p>
    <w:p w14:paraId="3C6C2B6E" w14:textId="77777777" w:rsidR="0076106E" w:rsidRPr="006D3E73" w:rsidRDefault="0076106E" w:rsidP="00F23E58">
      <w:pPr>
        <w:numPr>
          <w:ilvl w:val="0"/>
          <w:numId w:val="7"/>
        </w:numPr>
        <w:spacing w:before="100" w:beforeAutospacing="1" w:after="100" w:afterAutospacing="1"/>
        <w:jc w:val="both"/>
        <w:rPr>
          <w:rFonts w:ascii="Times" w:eastAsia="Times New Roman" w:hAnsi="Times" w:cs="Times New Roman"/>
          <w:sz w:val="22"/>
          <w:szCs w:val="20"/>
          <w:lang w:val="en-AU"/>
        </w:rPr>
      </w:pPr>
      <w:r w:rsidRPr="006D3E73">
        <w:rPr>
          <w:rFonts w:ascii="Times" w:eastAsia="Times New Roman" w:hAnsi="Times" w:cs="Times New Roman"/>
          <w:sz w:val="22"/>
          <w:szCs w:val="20"/>
          <w:lang w:val="en-AU"/>
        </w:rPr>
        <w:t>Sloppy research and data gathering.</w:t>
      </w:r>
    </w:p>
    <w:p w14:paraId="2ECE08C9" w14:textId="77777777" w:rsidR="0076106E" w:rsidRPr="006D3E73" w:rsidRDefault="0076106E" w:rsidP="00F23E58">
      <w:pPr>
        <w:numPr>
          <w:ilvl w:val="0"/>
          <w:numId w:val="7"/>
        </w:numPr>
        <w:spacing w:before="100" w:beforeAutospacing="1" w:after="100" w:afterAutospacing="1"/>
        <w:jc w:val="both"/>
        <w:rPr>
          <w:rFonts w:ascii="Times" w:eastAsia="Times New Roman" w:hAnsi="Times" w:cs="Times New Roman"/>
          <w:sz w:val="22"/>
          <w:szCs w:val="20"/>
          <w:lang w:val="en-AU"/>
        </w:rPr>
      </w:pPr>
      <w:r w:rsidRPr="006D3E73">
        <w:rPr>
          <w:rFonts w:ascii="Times" w:eastAsia="Times New Roman" w:hAnsi="Times" w:cs="Times New Roman"/>
          <w:sz w:val="22"/>
          <w:szCs w:val="20"/>
          <w:lang w:val="en-AU"/>
        </w:rPr>
        <w:t>Too few resources are put into the project.</w:t>
      </w:r>
    </w:p>
    <w:p w14:paraId="3133E55B" w14:textId="77777777" w:rsidR="0076106E" w:rsidRPr="006D3E73" w:rsidRDefault="0076106E" w:rsidP="00F23E58">
      <w:pPr>
        <w:numPr>
          <w:ilvl w:val="0"/>
          <w:numId w:val="7"/>
        </w:numPr>
        <w:spacing w:before="100" w:beforeAutospacing="1" w:after="100" w:afterAutospacing="1"/>
        <w:jc w:val="both"/>
        <w:rPr>
          <w:rFonts w:ascii="Times" w:eastAsia="Times New Roman" w:hAnsi="Times" w:cs="Times New Roman"/>
          <w:sz w:val="22"/>
          <w:szCs w:val="20"/>
          <w:lang w:val="en-AU"/>
        </w:rPr>
      </w:pPr>
      <w:r w:rsidRPr="006D3E73">
        <w:rPr>
          <w:rFonts w:ascii="Times" w:eastAsia="Times New Roman" w:hAnsi="Times" w:cs="Times New Roman"/>
          <w:sz w:val="22"/>
          <w:szCs w:val="20"/>
          <w:lang w:val="en-AU"/>
        </w:rPr>
        <w:t>The quality of the persona descriptions is inconsistent. Some are well-written stories and engage stakeholders using supportive material. Other descriptions are unrealistic and badly written and do not think of those using the descriptions.</w:t>
      </w:r>
    </w:p>
    <w:p w14:paraId="2EF2A1D6" w14:textId="066AB60E" w:rsidR="0076106E" w:rsidRPr="006D3E73" w:rsidRDefault="0076106E" w:rsidP="00F23E58">
      <w:pPr>
        <w:numPr>
          <w:ilvl w:val="0"/>
          <w:numId w:val="7"/>
        </w:numPr>
        <w:spacing w:before="100" w:beforeAutospacing="1" w:after="100" w:afterAutospacing="1"/>
        <w:jc w:val="both"/>
        <w:rPr>
          <w:rFonts w:ascii="Times" w:eastAsia="Times New Roman" w:hAnsi="Times" w:cs="Times New Roman"/>
          <w:sz w:val="22"/>
          <w:szCs w:val="20"/>
          <w:lang w:val="en-AU"/>
        </w:rPr>
      </w:pPr>
      <w:r w:rsidRPr="006D3E73">
        <w:rPr>
          <w:rFonts w:ascii="Times" w:eastAsia="Times New Roman" w:hAnsi="Times" w:cs="Times New Roman"/>
          <w:sz w:val="22"/>
          <w:szCs w:val="20"/>
          <w:lang w:val="en-AU"/>
        </w:rPr>
        <w:t>Those who are to use the descriptions find it hard to understand how to use them.</w:t>
      </w:r>
      <w:r w:rsidR="009C5DBF">
        <w:rPr>
          <w:rFonts w:ascii="Times" w:eastAsia="Times New Roman" w:hAnsi="Times" w:cs="Times New Roman"/>
          <w:sz w:val="22"/>
          <w:szCs w:val="20"/>
          <w:lang w:val="en-AU"/>
        </w:rPr>
        <w:t>”</w:t>
      </w:r>
      <w:r w:rsidR="00232B07">
        <w:rPr>
          <w:rStyle w:val="FootnoteReference"/>
          <w:rFonts w:ascii="Times" w:eastAsia="Times New Roman" w:hAnsi="Times" w:cs="Times New Roman"/>
          <w:sz w:val="22"/>
          <w:szCs w:val="20"/>
          <w:lang w:val="en-AU"/>
        </w:rPr>
        <w:footnoteReference w:id="17"/>
      </w:r>
    </w:p>
    <w:p w14:paraId="2D8D0447" w14:textId="77777777" w:rsidR="00C77B6C" w:rsidRPr="007A1003" w:rsidRDefault="00C77B6C" w:rsidP="00F23E58">
      <w:pPr>
        <w:spacing w:before="100" w:beforeAutospacing="1" w:after="100" w:afterAutospacing="1"/>
        <w:ind w:left="720"/>
        <w:jc w:val="both"/>
        <w:rPr>
          <w:rFonts w:ascii="Times" w:eastAsia="Times New Roman" w:hAnsi="Times" w:cs="Times New Roman"/>
          <w:sz w:val="16"/>
          <w:szCs w:val="20"/>
          <w:lang w:val="en-AU"/>
        </w:rPr>
      </w:pPr>
    </w:p>
    <w:p w14:paraId="6C832A4A" w14:textId="77777777" w:rsidR="0076106E" w:rsidRPr="007A1003" w:rsidRDefault="0076106E" w:rsidP="00F23E58">
      <w:pPr>
        <w:jc w:val="both"/>
        <w:rPr>
          <w:sz w:val="20"/>
          <w:lang w:val="en-AU"/>
        </w:rPr>
      </w:pPr>
    </w:p>
    <w:p w14:paraId="635D1250" w14:textId="77777777" w:rsidR="00E948ED" w:rsidRPr="007A1003" w:rsidRDefault="00E948ED" w:rsidP="00F23E58">
      <w:pPr>
        <w:jc w:val="both"/>
        <w:rPr>
          <w:sz w:val="20"/>
          <w:lang w:val="en-AU"/>
        </w:rPr>
      </w:pPr>
    </w:p>
    <w:p w14:paraId="77B72B9A" w14:textId="5EE4AC74" w:rsidR="001071F7" w:rsidRPr="007A1003" w:rsidRDefault="001071F7" w:rsidP="00F23E58">
      <w:pPr>
        <w:pStyle w:val="Heading1"/>
        <w:jc w:val="both"/>
        <w:rPr>
          <w:sz w:val="40"/>
          <w:lang w:val="en-AU"/>
        </w:rPr>
      </w:pPr>
      <w:r w:rsidRPr="007A1003">
        <w:rPr>
          <w:sz w:val="40"/>
          <w:lang w:val="en-AU"/>
        </w:rPr>
        <w:t>examples</w:t>
      </w:r>
      <w:r w:rsidR="004B590C">
        <w:rPr>
          <w:rStyle w:val="FootnoteReference"/>
          <w:sz w:val="40"/>
          <w:lang w:val="en-AU"/>
        </w:rPr>
        <w:footnoteReference w:id="18"/>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1"/>
        <w:gridCol w:w="7024"/>
        <w:gridCol w:w="45"/>
      </w:tblGrid>
      <w:tr w:rsidR="00363F12" w:rsidRPr="007A1003" w14:paraId="3902C3B6" w14:textId="77777777" w:rsidTr="00363F12">
        <w:trPr>
          <w:gridAfter w:val="1"/>
          <w:tblCellSpacing w:w="15" w:type="dxa"/>
        </w:trPr>
        <w:tc>
          <w:tcPr>
            <w:tcW w:w="0" w:type="auto"/>
            <w:vAlign w:val="center"/>
            <w:hideMark/>
          </w:tcPr>
          <w:p w14:paraId="29689959" w14:textId="77777777" w:rsidR="00363F12" w:rsidRPr="007A1003" w:rsidRDefault="00363F12" w:rsidP="00F23E58">
            <w:pPr>
              <w:spacing w:before="100" w:beforeAutospacing="1" w:after="100" w:afterAutospacing="1"/>
              <w:jc w:val="both"/>
              <w:rPr>
                <w:rFonts w:ascii="Times" w:hAnsi="Times" w:cs="Times New Roman"/>
                <w:b/>
                <w:bCs/>
                <w:sz w:val="16"/>
                <w:szCs w:val="20"/>
                <w:lang w:val="en-AU"/>
              </w:rPr>
            </w:pPr>
            <w:r w:rsidRPr="007A1003">
              <w:rPr>
                <w:rFonts w:ascii="Times" w:hAnsi="Times" w:cs="Times New Roman"/>
                <w:b/>
                <w:bCs/>
                <w:sz w:val="16"/>
                <w:szCs w:val="20"/>
                <w:lang w:val="en-AU"/>
              </w:rPr>
              <w:t>Persona:</w:t>
            </w:r>
          </w:p>
        </w:tc>
        <w:tc>
          <w:tcPr>
            <w:tcW w:w="0" w:type="auto"/>
            <w:vAlign w:val="center"/>
            <w:hideMark/>
          </w:tcPr>
          <w:p w14:paraId="2CCFBFED" w14:textId="77777777" w:rsidR="00363F12" w:rsidRPr="007A1003" w:rsidRDefault="00363F12" w:rsidP="00F23E58">
            <w:pPr>
              <w:spacing w:before="100" w:beforeAutospacing="1" w:after="100" w:afterAutospacing="1"/>
              <w:jc w:val="both"/>
              <w:rPr>
                <w:rFonts w:ascii="Times" w:hAnsi="Times" w:cs="Times New Roman"/>
                <w:sz w:val="16"/>
                <w:szCs w:val="20"/>
                <w:lang w:val="en-AU"/>
              </w:rPr>
            </w:pPr>
            <w:r w:rsidRPr="007A1003">
              <w:rPr>
                <w:rFonts w:ascii="Times" w:hAnsi="Times" w:cs="Times New Roman"/>
                <w:sz w:val="16"/>
                <w:szCs w:val="20"/>
                <w:lang w:val="en-AU"/>
              </w:rPr>
              <w:t>USDA Senior Manager Gatekeeper</w:t>
            </w:r>
          </w:p>
        </w:tc>
      </w:tr>
      <w:tr w:rsidR="00363F12" w:rsidRPr="007A1003" w14:paraId="59CE17CA" w14:textId="77777777" w:rsidTr="00363F12">
        <w:trPr>
          <w:gridAfter w:val="1"/>
          <w:tblCellSpacing w:w="15" w:type="dxa"/>
        </w:trPr>
        <w:tc>
          <w:tcPr>
            <w:tcW w:w="0" w:type="auto"/>
            <w:vAlign w:val="center"/>
            <w:hideMark/>
          </w:tcPr>
          <w:p w14:paraId="3A1AE413" w14:textId="77777777" w:rsidR="00363F12" w:rsidRPr="007A1003" w:rsidRDefault="00363F12" w:rsidP="00F23E58">
            <w:pPr>
              <w:spacing w:before="100" w:beforeAutospacing="1" w:after="100" w:afterAutospacing="1"/>
              <w:jc w:val="both"/>
              <w:rPr>
                <w:rFonts w:ascii="Times" w:hAnsi="Times" w:cs="Times New Roman"/>
                <w:b/>
                <w:bCs/>
                <w:sz w:val="16"/>
                <w:szCs w:val="20"/>
                <w:lang w:val="en-AU"/>
              </w:rPr>
            </w:pPr>
            <w:r w:rsidRPr="007A1003">
              <w:rPr>
                <w:rFonts w:ascii="Times" w:hAnsi="Times" w:cs="Times New Roman"/>
                <w:b/>
                <w:bCs/>
                <w:sz w:val="16"/>
                <w:szCs w:val="20"/>
                <w:lang w:val="en-AU"/>
              </w:rPr>
              <w:t>Photo:</w:t>
            </w:r>
          </w:p>
        </w:tc>
        <w:tc>
          <w:tcPr>
            <w:tcW w:w="0" w:type="auto"/>
            <w:vAlign w:val="center"/>
            <w:hideMark/>
          </w:tcPr>
          <w:p w14:paraId="34AC8744" w14:textId="17A07499" w:rsidR="00363F12" w:rsidRPr="007A1003" w:rsidRDefault="00363F12" w:rsidP="00F23E58">
            <w:pPr>
              <w:spacing w:before="100" w:beforeAutospacing="1" w:after="100" w:afterAutospacing="1"/>
              <w:jc w:val="both"/>
              <w:rPr>
                <w:rFonts w:ascii="Times" w:hAnsi="Times" w:cs="Times New Roman"/>
                <w:sz w:val="16"/>
                <w:szCs w:val="20"/>
                <w:lang w:val="en-AU"/>
              </w:rPr>
            </w:pPr>
            <w:r w:rsidRPr="007A1003">
              <w:rPr>
                <w:rFonts w:ascii="Times" w:hAnsi="Times" w:cs="Times New Roman"/>
                <w:noProof/>
                <w:sz w:val="16"/>
                <w:szCs w:val="20"/>
                <w:lang w:val="en-US"/>
              </w:rPr>
              <w:drawing>
                <wp:inline distT="0" distB="0" distL="0" distR="0" wp14:anchorId="44C735D2" wp14:editId="69525C01">
                  <wp:extent cx="1320165" cy="1814195"/>
                  <wp:effectExtent l="0" t="0" r="635" b="0"/>
                  <wp:docPr id="1" name="Picture 1" descr="eadshot of a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dshot of a m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0165" cy="1814195"/>
                          </a:xfrm>
                          <a:prstGeom prst="rect">
                            <a:avLst/>
                          </a:prstGeom>
                          <a:noFill/>
                          <a:ln>
                            <a:noFill/>
                          </a:ln>
                        </pic:spPr>
                      </pic:pic>
                    </a:graphicData>
                  </a:graphic>
                </wp:inline>
              </w:drawing>
            </w:r>
          </w:p>
        </w:tc>
      </w:tr>
      <w:tr w:rsidR="00363F12" w:rsidRPr="007A1003" w14:paraId="408AA566" w14:textId="77777777" w:rsidTr="00363F12">
        <w:trPr>
          <w:gridAfter w:val="1"/>
          <w:tblCellSpacing w:w="15" w:type="dxa"/>
        </w:trPr>
        <w:tc>
          <w:tcPr>
            <w:tcW w:w="0" w:type="auto"/>
            <w:vAlign w:val="center"/>
            <w:hideMark/>
          </w:tcPr>
          <w:p w14:paraId="5273834A" w14:textId="77777777" w:rsidR="00363F12" w:rsidRPr="007A1003" w:rsidRDefault="00363F12" w:rsidP="00F23E58">
            <w:pPr>
              <w:spacing w:before="100" w:beforeAutospacing="1" w:after="100" w:afterAutospacing="1"/>
              <w:jc w:val="both"/>
              <w:rPr>
                <w:rFonts w:ascii="Times" w:hAnsi="Times" w:cs="Times New Roman"/>
                <w:b/>
                <w:bCs/>
                <w:sz w:val="16"/>
                <w:szCs w:val="20"/>
                <w:lang w:val="en-AU"/>
              </w:rPr>
            </w:pPr>
            <w:r w:rsidRPr="007A1003">
              <w:rPr>
                <w:rFonts w:ascii="Times" w:hAnsi="Times" w:cs="Times New Roman"/>
                <w:b/>
                <w:bCs/>
                <w:sz w:val="16"/>
                <w:szCs w:val="20"/>
                <w:lang w:val="en-AU"/>
              </w:rPr>
              <w:t>Fictional name:</w:t>
            </w:r>
          </w:p>
        </w:tc>
        <w:tc>
          <w:tcPr>
            <w:tcW w:w="0" w:type="auto"/>
            <w:vAlign w:val="center"/>
            <w:hideMark/>
          </w:tcPr>
          <w:p w14:paraId="34807EBB" w14:textId="77777777" w:rsidR="00363F12" w:rsidRPr="007A1003" w:rsidRDefault="00363F12" w:rsidP="00F23E58">
            <w:pPr>
              <w:spacing w:before="100" w:beforeAutospacing="1" w:after="100" w:afterAutospacing="1"/>
              <w:jc w:val="both"/>
              <w:rPr>
                <w:rFonts w:ascii="Times" w:hAnsi="Times" w:cs="Times New Roman"/>
                <w:sz w:val="16"/>
                <w:szCs w:val="20"/>
                <w:lang w:val="en-AU"/>
              </w:rPr>
            </w:pPr>
            <w:r w:rsidRPr="007A1003">
              <w:rPr>
                <w:rFonts w:ascii="Times" w:hAnsi="Times" w:cs="Times New Roman"/>
                <w:sz w:val="16"/>
                <w:szCs w:val="20"/>
                <w:lang w:val="en-AU"/>
              </w:rPr>
              <w:t>Matthew Johnson</w:t>
            </w:r>
          </w:p>
        </w:tc>
      </w:tr>
      <w:tr w:rsidR="00363F12" w:rsidRPr="007A1003" w14:paraId="44199774" w14:textId="77777777" w:rsidTr="00363F12">
        <w:trPr>
          <w:gridAfter w:val="1"/>
          <w:tblCellSpacing w:w="15" w:type="dxa"/>
        </w:trPr>
        <w:tc>
          <w:tcPr>
            <w:tcW w:w="0" w:type="auto"/>
            <w:vAlign w:val="center"/>
            <w:hideMark/>
          </w:tcPr>
          <w:p w14:paraId="21F80F40" w14:textId="77777777" w:rsidR="00363F12" w:rsidRPr="007A1003" w:rsidRDefault="00363F12" w:rsidP="00F23E58">
            <w:pPr>
              <w:spacing w:before="100" w:beforeAutospacing="1" w:after="100" w:afterAutospacing="1"/>
              <w:jc w:val="both"/>
              <w:rPr>
                <w:rFonts w:ascii="Times" w:hAnsi="Times" w:cs="Times New Roman"/>
                <w:b/>
                <w:bCs/>
                <w:sz w:val="16"/>
                <w:szCs w:val="20"/>
                <w:lang w:val="en-AU"/>
              </w:rPr>
            </w:pPr>
            <w:r w:rsidRPr="007A1003">
              <w:rPr>
                <w:rFonts w:ascii="Times" w:hAnsi="Times" w:cs="Times New Roman"/>
                <w:b/>
                <w:bCs/>
                <w:sz w:val="16"/>
                <w:szCs w:val="20"/>
                <w:lang w:val="en-AU"/>
              </w:rPr>
              <w:t>Job title/</w:t>
            </w:r>
            <w:r w:rsidRPr="007A1003">
              <w:rPr>
                <w:rFonts w:ascii="Times" w:hAnsi="Times" w:cs="Times New Roman"/>
                <w:b/>
                <w:bCs/>
                <w:sz w:val="16"/>
                <w:szCs w:val="20"/>
                <w:lang w:val="en-AU"/>
              </w:rPr>
              <w:br/>
              <w:t>major responsibilities:</w:t>
            </w:r>
          </w:p>
        </w:tc>
        <w:tc>
          <w:tcPr>
            <w:tcW w:w="0" w:type="auto"/>
            <w:vAlign w:val="center"/>
            <w:hideMark/>
          </w:tcPr>
          <w:p w14:paraId="446DD1E2" w14:textId="77777777" w:rsidR="00363F12" w:rsidRPr="007A1003" w:rsidRDefault="00363F12" w:rsidP="00F23E58">
            <w:pPr>
              <w:spacing w:before="100" w:beforeAutospacing="1" w:after="100" w:afterAutospacing="1"/>
              <w:jc w:val="both"/>
              <w:rPr>
                <w:rFonts w:ascii="Times" w:hAnsi="Times" w:cs="Times New Roman"/>
                <w:sz w:val="16"/>
                <w:szCs w:val="20"/>
                <w:lang w:val="en-AU"/>
              </w:rPr>
            </w:pPr>
            <w:r w:rsidRPr="007A1003">
              <w:rPr>
                <w:rFonts w:ascii="Times" w:hAnsi="Times" w:cs="Times New Roman"/>
                <w:sz w:val="16"/>
                <w:szCs w:val="20"/>
                <w:lang w:val="en-AU"/>
              </w:rPr>
              <w:t>Program Staff Director, USDA</w:t>
            </w:r>
          </w:p>
        </w:tc>
      </w:tr>
      <w:tr w:rsidR="00363F12" w:rsidRPr="007A1003" w14:paraId="246B7E05" w14:textId="77777777" w:rsidTr="00363F12">
        <w:trPr>
          <w:gridAfter w:val="1"/>
          <w:tblCellSpacing w:w="15" w:type="dxa"/>
        </w:trPr>
        <w:tc>
          <w:tcPr>
            <w:tcW w:w="0" w:type="auto"/>
            <w:vAlign w:val="center"/>
            <w:hideMark/>
          </w:tcPr>
          <w:p w14:paraId="24D41A81" w14:textId="77777777" w:rsidR="00363F12" w:rsidRPr="007A1003" w:rsidRDefault="00363F12" w:rsidP="00F23E58">
            <w:pPr>
              <w:spacing w:before="100" w:beforeAutospacing="1" w:after="100" w:afterAutospacing="1"/>
              <w:jc w:val="both"/>
              <w:rPr>
                <w:rFonts w:ascii="Times" w:hAnsi="Times" w:cs="Times New Roman"/>
                <w:b/>
                <w:bCs/>
                <w:sz w:val="16"/>
                <w:szCs w:val="20"/>
                <w:lang w:val="en-AU"/>
              </w:rPr>
            </w:pPr>
            <w:r w:rsidRPr="007A1003">
              <w:rPr>
                <w:rFonts w:ascii="Times" w:hAnsi="Times" w:cs="Times New Roman"/>
                <w:b/>
                <w:bCs/>
                <w:sz w:val="16"/>
                <w:szCs w:val="20"/>
                <w:lang w:val="en-AU"/>
              </w:rPr>
              <w:t>Demographics:</w:t>
            </w:r>
          </w:p>
        </w:tc>
        <w:tc>
          <w:tcPr>
            <w:tcW w:w="0" w:type="auto"/>
            <w:vAlign w:val="center"/>
            <w:hideMark/>
          </w:tcPr>
          <w:p w14:paraId="780986C6" w14:textId="77777777" w:rsidR="00363F12" w:rsidRPr="007A1003" w:rsidRDefault="00363F12" w:rsidP="00F23E58">
            <w:pPr>
              <w:numPr>
                <w:ilvl w:val="0"/>
                <w:numId w:val="8"/>
              </w:numPr>
              <w:spacing w:before="100" w:beforeAutospacing="1" w:after="100" w:afterAutospacing="1"/>
              <w:jc w:val="both"/>
              <w:rPr>
                <w:rFonts w:ascii="Times" w:eastAsia="Times New Roman" w:hAnsi="Times" w:cs="Times New Roman"/>
                <w:sz w:val="16"/>
                <w:szCs w:val="20"/>
                <w:lang w:val="en-AU"/>
              </w:rPr>
            </w:pPr>
            <w:r w:rsidRPr="007A1003">
              <w:rPr>
                <w:rFonts w:ascii="Times" w:eastAsia="Times New Roman" w:hAnsi="Times" w:cs="Times New Roman"/>
                <w:sz w:val="16"/>
                <w:szCs w:val="20"/>
                <w:lang w:val="en-AU"/>
              </w:rPr>
              <w:t>51 years old</w:t>
            </w:r>
          </w:p>
          <w:p w14:paraId="208457D0" w14:textId="77777777" w:rsidR="00363F12" w:rsidRPr="007A1003" w:rsidRDefault="00363F12" w:rsidP="00F23E58">
            <w:pPr>
              <w:numPr>
                <w:ilvl w:val="0"/>
                <w:numId w:val="8"/>
              </w:numPr>
              <w:spacing w:before="100" w:beforeAutospacing="1" w:after="100" w:afterAutospacing="1"/>
              <w:jc w:val="both"/>
              <w:rPr>
                <w:rFonts w:ascii="Times" w:eastAsia="Times New Roman" w:hAnsi="Times" w:cs="Times New Roman"/>
                <w:sz w:val="16"/>
                <w:szCs w:val="20"/>
                <w:lang w:val="en-AU"/>
              </w:rPr>
            </w:pPr>
            <w:r w:rsidRPr="007A1003">
              <w:rPr>
                <w:rFonts w:ascii="Times" w:eastAsia="Times New Roman" w:hAnsi="Times" w:cs="Times New Roman"/>
                <w:sz w:val="16"/>
                <w:szCs w:val="20"/>
                <w:lang w:val="en-AU"/>
              </w:rPr>
              <w:t>Married</w:t>
            </w:r>
          </w:p>
          <w:p w14:paraId="10298009" w14:textId="77777777" w:rsidR="00363F12" w:rsidRPr="007A1003" w:rsidRDefault="00363F12" w:rsidP="00F23E58">
            <w:pPr>
              <w:numPr>
                <w:ilvl w:val="0"/>
                <w:numId w:val="8"/>
              </w:numPr>
              <w:spacing w:before="100" w:beforeAutospacing="1" w:after="100" w:afterAutospacing="1"/>
              <w:jc w:val="both"/>
              <w:rPr>
                <w:rFonts w:ascii="Times" w:eastAsia="Times New Roman" w:hAnsi="Times" w:cs="Times New Roman"/>
                <w:sz w:val="16"/>
                <w:szCs w:val="20"/>
                <w:lang w:val="en-AU"/>
              </w:rPr>
            </w:pPr>
            <w:r w:rsidRPr="007A1003">
              <w:rPr>
                <w:rFonts w:ascii="Times" w:eastAsia="Times New Roman" w:hAnsi="Times" w:cs="Times New Roman"/>
                <w:sz w:val="16"/>
                <w:szCs w:val="20"/>
                <w:lang w:val="en-AU"/>
              </w:rPr>
              <w:t>Father of three children</w:t>
            </w:r>
          </w:p>
          <w:p w14:paraId="232198F6" w14:textId="77777777" w:rsidR="00363F12" w:rsidRPr="007A1003" w:rsidRDefault="00363F12" w:rsidP="00F23E58">
            <w:pPr>
              <w:numPr>
                <w:ilvl w:val="0"/>
                <w:numId w:val="8"/>
              </w:numPr>
              <w:spacing w:before="100" w:beforeAutospacing="1" w:after="100" w:afterAutospacing="1"/>
              <w:jc w:val="both"/>
              <w:rPr>
                <w:rFonts w:ascii="Times" w:eastAsia="Times New Roman" w:hAnsi="Times" w:cs="Times New Roman"/>
                <w:sz w:val="16"/>
                <w:szCs w:val="20"/>
                <w:lang w:val="en-AU"/>
              </w:rPr>
            </w:pPr>
            <w:r w:rsidRPr="007A1003">
              <w:rPr>
                <w:rFonts w:ascii="Times" w:eastAsia="Times New Roman" w:hAnsi="Times" w:cs="Times New Roman"/>
                <w:sz w:val="16"/>
                <w:szCs w:val="20"/>
                <w:lang w:val="en-AU"/>
              </w:rPr>
              <w:t>Grandfather of one child</w:t>
            </w:r>
          </w:p>
          <w:p w14:paraId="5AF5D7FA" w14:textId="77777777" w:rsidR="00363F12" w:rsidRPr="007A1003" w:rsidRDefault="00363F12" w:rsidP="00F23E58">
            <w:pPr>
              <w:numPr>
                <w:ilvl w:val="0"/>
                <w:numId w:val="8"/>
              </w:numPr>
              <w:spacing w:before="100" w:beforeAutospacing="1" w:after="100" w:afterAutospacing="1"/>
              <w:jc w:val="both"/>
              <w:rPr>
                <w:rFonts w:ascii="Times" w:eastAsia="Times New Roman" w:hAnsi="Times" w:cs="Times New Roman"/>
                <w:sz w:val="16"/>
                <w:szCs w:val="20"/>
                <w:lang w:val="en-AU"/>
              </w:rPr>
            </w:pPr>
            <w:r w:rsidRPr="007A1003">
              <w:rPr>
                <w:rFonts w:ascii="Times" w:eastAsia="Times New Roman" w:hAnsi="Times" w:cs="Times New Roman"/>
                <w:sz w:val="16"/>
                <w:szCs w:val="20"/>
                <w:lang w:val="en-AU"/>
              </w:rPr>
              <w:t>Has a Ph.D. in Agricultural Economics.</w:t>
            </w:r>
          </w:p>
        </w:tc>
      </w:tr>
      <w:tr w:rsidR="00363F12" w:rsidRPr="007A1003" w14:paraId="3879A76E" w14:textId="77777777" w:rsidTr="00363F12">
        <w:trPr>
          <w:tblCellSpacing w:w="15" w:type="dxa"/>
        </w:trPr>
        <w:tc>
          <w:tcPr>
            <w:tcW w:w="0" w:type="auto"/>
            <w:vAlign w:val="center"/>
            <w:hideMark/>
          </w:tcPr>
          <w:p w14:paraId="4ACE4462" w14:textId="77777777" w:rsidR="00363F12" w:rsidRPr="007A1003" w:rsidRDefault="00363F12" w:rsidP="00F23E58">
            <w:pPr>
              <w:spacing w:before="100" w:beforeAutospacing="1" w:after="100" w:afterAutospacing="1"/>
              <w:jc w:val="both"/>
              <w:rPr>
                <w:rFonts w:ascii="Times" w:hAnsi="Times" w:cs="Times New Roman"/>
                <w:b/>
                <w:bCs/>
                <w:sz w:val="16"/>
                <w:szCs w:val="20"/>
                <w:lang w:val="en-AU"/>
              </w:rPr>
            </w:pPr>
            <w:r w:rsidRPr="007A1003">
              <w:rPr>
                <w:rFonts w:ascii="Times" w:hAnsi="Times" w:cs="Times New Roman"/>
                <w:b/>
                <w:bCs/>
                <w:sz w:val="16"/>
                <w:szCs w:val="20"/>
                <w:lang w:val="en-AU"/>
              </w:rPr>
              <w:t>Goals and tasks:</w:t>
            </w:r>
          </w:p>
        </w:tc>
        <w:tc>
          <w:tcPr>
            <w:tcW w:w="0" w:type="auto"/>
            <w:gridSpan w:val="2"/>
            <w:vAlign w:val="center"/>
            <w:hideMark/>
          </w:tcPr>
          <w:p w14:paraId="662230C7" w14:textId="77777777" w:rsidR="00363F12" w:rsidRPr="007A1003" w:rsidRDefault="00363F12" w:rsidP="00F23E58">
            <w:pPr>
              <w:spacing w:before="100" w:beforeAutospacing="1" w:after="100" w:afterAutospacing="1"/>
              <w:jc w:val="both"/>
              <w:rPr>
                <w:rFonts w:ascii="Times" w:hAnsi="Times" w:cs="Times New Roman"/>
                <w:sz w:val="16"/>
                <w:szCs w:val="20"/>
                <w:lang w:val="en-AU"/>
              </w:rPr>
            </w:pPr>
            <w:r w:rsidRPr="007A1003">
              <w:rPr>
                <w:rFonts w:ascii="Times" w:hAnsi="Times" w:cs="Times New Roman"/>
                <w:sz w:val="16"/>
                <w:szCs w:val="20"/>
                <w:lang w:val="en-AU"/>
              </w:rPr>
              <w:t>He is focused, goal-oriented within a strong leadership role. One of his concerns is maintaining quality across all output of programs.</w:t>
            </w:r>
          </w:p>
          <w:p w14:paraId="48B61F94" w14:textId="77777777" w:rsidR="00363F12" w:rsidRPr="007A1003" w:rsidRDefault="00363F12" w:rsidP="00F23E58">
            <w:pPr>
              <w:spacing w:before="100" w:beforeAutospacing="1" w:after="100" w:afterAutospacing="1"/>
              <w:jc w:val="both"/>
              <w:rPr>
                <w:rFonts w:ascii="Times" w:hAnsi="Times" w:cs="Times New Roman"/>
                <w:sz w:val="16"/>
                <w:szCs w:val="20"/>
                <w:lang w:val="en-AU"/>
              </w:rPr>
            </w:pPr>
            <w:r w:rsidRPr="007A1003">
              <w:rPr>
                <w:rFonts w:ascii="Times" w:hAnsi="Times" w:cs="Times New Roman"/>
                <w:sz w:val="16"/>
                <w:szCs w:val="20"/>
                <w:lang w:val="en-AU"/>
              </w:rPr>
              <w:t>Spends his work time:</w:t>
            </w:r>
          </w:p>
          <w:p w14:paraId="0DE65014" w14:textId="77777777" w:rsidR="00363F12" w:rsidRPr="007A1003" w:rsidRDefault="00363F12" w:rsidP="00F23E58">
            <w:pPr>
              <w:numPr>
                <w:ilvl w:val="0"/>
                <w:numId w:val="9"/>
              </w:numPr>
              <w:spacing w:before="100" w:beforeAutospacing="1" w:after="100" w:afterAutospacing="1"/>
              <w:jc w:val="both"/>
              <w:rPr>
                <w:rFonts w:ascii="Times" w:eastAsia="Times New Roman" w:hAnsi="Times" w:cs="Times New Roman"/>
                <w:sz w:val="16"/>
                <w:szCs w:val="20"/>
                <w:lang w:val="en-AU"/>
              </w:rPr>
            </w:pPr>
            <w:r w:rsidRPr="007A1003">
              <w:rPr>
                <w:rFonts w:ascii="Times" w:eastAsia="Times New Roman" w:hAnsi="Times" w:cs="Times New Roman"/>
                <w:sz w:val="16"/>
                <w:szCs w:val="20"/>
                <w:lang w:val="en-AU"/>
              </w:rPr>
              <w:t>Requesting and reviewing research reports,</w:t>
            </w:r>
          </w:p>
          <w:p w14:paraId="579AC48A" w14:textId="77777777" w:rsidR="00363F12" w:rsidRPr="007A1003" w:rsidRDefault="00363F12" w:rsidP="00F23E58">
            <w:pPr>
              <w:numPr>
                <w:ilvl w:val="0"/>
                <w:numId w:val="9"/>
              </w:numPr>
              <w:spacing w:before="100" w:beforeAutospacing="1" w:after="100" w:afterAutospacing="1"/>
              <w:jc w:val="both"/>
              <w:rPr>
                <w:rFonts w:ascii="Times" w:eastAsia="Times New Roman" w:hAnsi="Times" w:cs="Times New Roman"/>
                <w:sz w:val="16"/>
                <w:szCs w:val="20"/>
                <w:lang w:val="en-AU"/>
              </w:rPr>
            </w:pPr>
            <w:r w:rsidRPr="007A1003">
              <w:rPr>
                <w:rFonts w:ascii="Times" w:eastAsia="Times New Roman" w:hAnsi="Times" w:cs="Times New Roman"/>
                <w:sz w:val="16"/>
                <w:szCs w:val="20"/>
                <w:lang w:val="en-AU"/>
              </w:rPr>
              <w:t>preparing memos and briefs for agency heads, and</w:t>
            </w:r>
          </w:p>
          <w:p w14:paraId="6772C197" w14:textId="77777777" w:rsidR="00363F12" w:rsidRPr="007A1003" w:rsidRDefault="00363F12" w:rsidP="00F23E58">
            <w:pPr>
              <w:numPr>
                <w:ilvl w:val="0"/>
                <w:numId w:val="9"/>
              </w:numPr>
              <w:spacing w:before="100" w:beforeAutospacing="1" w:after="100" w:afterAutospacing="1"/>
              <w:jc w:val="both"/>
              <w:rPr>
                <w:rFonts w:ascii="Times" w:eastAsia="Times New Roman" w:hAnsi="Times" w:cs="Times New Roman"/>
                <w:sz w:val="16"/>
                <w:szCs w:val="20"/>
                <w:lang w:val="en-AU"/>
              </w:rPr>
            </w:pPr>
            <w:r w:rsidRPr="007A1003">
              <w:rPr>
                <w:rFonts w:ascii="Times" w:eastAsia="Times New Roman" w:hAnsi="Times" w:cs="Times New Roman"/>
                <w:sz w:val="16"/>
                <w:szCs w:val="20"/>
                <w:lang w:val="en-AU"/>
              </w:rPr>
              <w:t>supervising staff efforts in food safety and inspection.</w:t>
            </w:r>
          </w:p>
        </w:tc>
      </w:tr>
      <w:tr w:rsidR="00363F12" w:rsidRPr="007A1003" w14:paraId="03600CA9" w14:textId="77777777" w:rsidTr="00363F12">
        <w:trPr>
          <w:tblCellSpacing w:w="15" w:type="dxa"/>
        </w:trPr>
        <w:tc>
          <w:tcPr>
            <w:tcW w:w="0" w:type="auto"/>
            <w:vAlign w:val="center"/>
            <w:hideMark/>
          </w:tcPr>
          <w:p w14:paraId="2E18FE2E" w14:textId="77777777" w:rsidR="00363F12" w:rsidRPr="007A1003" w:rsidRDefault="00363F12" w:rsidP="00F23E58">
            <w:pPr>
              <w:spacing w:before="100" w:beforeAutospacing="1" w:after="100" w:afterAutospacing="1"/>
              <w:jc w:val="both"/>
              <w:rPr>
                <w:rFonts w:ascii="Times" w:hAnsi="Times" w:cs="Times New Roman"/>
                <w:b/>
                <w:bCs/>
                <w:sz w:val="16"/>
                <w:szCs w:val="20"/>
                <w:lang w:val="en-AU"/>
              </w:rPr>
            </w:pPr>
            <w:r w:rsidRPr="007A1003">
              <w:rPr>
                <w:rFonts w:ascii="Times" w:hAnsi="Times" w:cs="Times New Roman"/>
                <w:b/>
                <w:bCs/>
                <w:sz w:val="16"/>
                <w:szCs w:val="20"/>
                <w:lang w:val="en-AU"/>
              </w:rPr>
              <w:t>Environment:</w:t>
            </w:r>
          </w:p>
        </w:tc>
        <w:tc>
          <w:tcPr>
            <w:tcW w:w="0" w:type="auto"/>
            <w:gridSpan w:val="2"/>
            <w:vAlign w:val="center"/>
            <w:hideMark/>
          </w:tcPr>
          <w:p w14:paraId="0FDBEEAD" w14:textId="77777777" w:rsidR="00363F12" w:rsidRPr="007A1003" w:rsidRDefault="00363F12" w:rsidP="00F23E58">
            <w:pPr>
              <w:spacing w:before="100" w:beforeAutospacing="1" w:after="100" w:afterAutospacing="1"/>
              <w:jc w:val="both"/>
              <w:rPr>
                <w:rFonts w:ascii="Times" w:hAnsi="Times" w:cs="Times New Roman"/>
                <w:sz w:val="16"/>
                <w:szCs w:val="20"/>
                <w:lang w:val="en-AU"/>
              </w:rPr>
            </w:pPr>
            <w:r w:rsidRPr="007A1003">
              <w:rPr>
                <w:rFonts w:ascii="Times" w:hAnsi="Times" w:cs="Times New Roman"/>
                <w:sz w:val="16"/>
                <w:szCs w:val="20"/>
                <w:lang w:val="en-AU"/>
              </w:rPr>
              <w:t>He is comfortable using a computer and refers to himself as an intermediate Internet user. He is connected via a T1 connection at work and dial-up at home. He uses email extensively and uses the web about 1.5 hours during his work day.</w:t>
            </w:r>
          </w:p>
        </w:tc>
      </w:tr>
      <w:tr w:rsidR="00363F12" w:rsidRPr="007A1003" w14:paraId="19731911" w14:textId="77777777" w:rsidTr="00363F12">
        <w:trPr>
          <w:tblCellSpacing w:w="15" w:type="dxa"/>
        </w:trPr>
        <w:tc>
          <w:tcPr>
            <w:tcW w:w="0" w:type="auto"/>
            <w:vAlign w:val="center"/>
            <w:hideMark/>
          </w:tcPr>
          <w:p w14:paraId="16D27083" w14:textId="77777777" w:rsidR="00363F12" w:rsidRPr="007A1003" w:rsidRDefault="00363F12" w:rsidP="00F23E58">
            <w:pPr>
              <w:spacing w:before="100" w:beforeAutospacing="1" w:after="100" w:afterAutospacing="1"/>
              <w:jc w:val="both"/>
              <w:rPr>
                <w:rFonts w:ascii="Times" w:hAnsi="Times" w:cs="Times New Roman"/>
                <w:b/>
                <w:bCs/>
                <w:sz w:val="16"/>
                <w:szCs w:val="20"/>
                <w:lang w:val="en-AU"/>
              </w:rPr>
            </w:pPr>
            <w:r w:rsidRPr="007A1003">
              <w:rPr>
                <w:rFonts w:ascii="Times" w:hAnsi="Times" w:cs="Times New Roman"/>
                <w:b/>
                <w:bCs/>
                <w:sz w:val="16"/>
                <w:szCs w:val="20"/>
                <w:lang w:val="en-AU"/>
              </w:rPr>
              <w:t>Quote:</w:t>
            </w:r>
          </w:p>
        </w:tc>
        <w:tc>
          <w:tcPr>
            <w:tcW w:w="0" w:type="auto"/>
            <w:gridSpan w:val="2"/>
            <w:vAlign w:val="center"/>
            <w:hideMark/>
          </w:tcPr>
          <w:p w14:paraId="2232FF26" w14:textId="77777777" w:rsidR="00363F12" w:rsidRPr="007A1003" w:rsidRDefault="00363F12" w:rsidP="00F23E58">
            <w:pPr>
              <w:spacing w:before="100" w:beforeAutospacing="1" w:after="100" w:afterAutospacing="1"/>
              <w:jc w:val="both"/>
              <w:rPr>
                <w:rFonts w:ascii="Times" w:hAnsi="Times" w:cs="Times New Roman"/>
                <w:sz w:val="16"/>
                <w:szCs w:val="20"/>
                <w:lang w:val="en-AU"/>
              </w:rPr>
            </w:pPr>
            <w:r w:rsidRPr="007A1003">
              <w:rPr>
                <w:rFonts w:ascii="Times" w:hAnsi="Times" w:cs="Times New Roman"/>
                <w:sz w:val="16"/>
                <w:szCs w:val="20"/>
                <w:lang w:val="en-AU"/>
              </w:rPr>
              <w:t>“Can you get me that staff analysis by Tuesday?”</w:t>
            </w:r>
          </w:p>
        </w:tc>
      </w:tr>
    </w:tbl>
    <w:p w14:paraId="4910A5BC" w14:textId="77777777" w:rsidR="001071F7" w:rsidRPr="007A1003" w:rsidRDefault="001071F7" w:rsidP="00F23E58">
      <w:pPr>
        <w:jc w:val="both"/>
        <w:rPr>
          <w:sz w:val="20"/>
          <w:lang w:val="en-AU"/>
        </w:rPr>
      </w:pPr>
    </w:p>
    <w:p w14:paraId="1EB301A1" w14:textId="77777777" w:rsidR="00547DF8" w:rsidRPr="007A1003" w:rsidRDefault="001071F7" w:rsidP="00F23E58">
      <w:pPr>
        <w:jc w:val="both"/>
        <w:rPr>
          <w:lang w:val="en-AU"/>
        </w:rPr>
      </w:pPr>
      <w:r w:rsidRPr="007A1003">
        <w:rPr>
          <w:rFonts w:ascii="Times New Roman" w:hAnsi="Times New Roman" w:cs="Times New Roman"/>
          <w:color w:val="000000"/>
          <w:lang w:val="en-AU"/>
        </w:rPr>
        <w:tab/>
      </w:r>
      <w:r w:rsidRPr="007A1003">
        <w:rPr>
          <w:rFonts w:ascii="Times New Roman" w:hAnsi="Times New Roman" w:cs="Times New Roman"/>
          <w:color w:val="000000"/>
          <w:lang w:val="en-AU"/>
        </w:rPr>
        <w:tab/>
      </w:r>
      <w:r w:rsidRPr="007A1003">
        <w:rPr>
          <w:rFonts w:ascii="Times New Roman" w:hAnsi="Times New Roman" w:cs="Times New Roman"/>
          <w:color w:val="000000"/>
          <w:lang w:val="en-AU"/>
        </w:rPr>
        <w:tab/>
      </w:r>
      <w:r w:rsidRPr="007A1003">
        <w:rPr>
          <w:rFonts w:ascii="Times New Roman" w:hAnsi="Times New Roman" w:cs="Times New Roman"/>
          <w:color w:val="000000"/>
          <w:lang w:val="en-AU"/>
        </w:rPr>
        <w:tab/>
      </w:r>
      <w:r w:rsidRPr="007A1003">
        <w:rPr>
          <w:rFonts w:ascii="Times New Roman" w:hAnsi="Times New Roman" w:cs="Times New Roman"/>
          <w:color w:val="000000"/>
          <w:lang w:val="en-AU"/>
        </w:rPr>
        <w:tab/>
      </w:r>
    </w:p>
    <w:sectPr w:rsidR="00547DF8" w:rsidRPr="007A1003" w:rsidSect="0034621C">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A5A1E0" w14:textId="77777777" w:rsidR="00F933FB" w:rsidRDefault="00F933FB" w:rsidP="00A151F4">
      <w:r>
        <w:separator/>
      </w:r>
    </w:p>
  </w:endnote>
  <w:endnote w:type="continuationSeparator" w:id="0">
    <w:p w14:paraId="6C403490" w14:textId="77777777" w:rsidR="00F933FB" w:rsidRDefault="00F933FB" w:rsidP="00A15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719432" w14:textId="77777777" w:rsidR="00F933FB" w:rsidRDefault="00F933FB" w:rsidP="00A151F4">
      <w:r>
        <w:separator/>
      </w:r>
    </w:p>
  </w:footnote>
  <w:footnote w:type="continuationSeparator" w:id="0">
    <w:p w14:paraId="09713DB0" w14:textId="77777777" w:rsidR="00F933FB" w:rsidRDefault="00F933FB" w:rsidP="00A151F4">
      <w:r>
        <w:continuationSeparator/>
      </w:r>
    </w:p>
  </w:footnote>
  <w:footnote w:id="1">
    <w:p w14:paraId="455933FB" w14:textId="77777777" w:rsidR="00F933FB" w:rsidRPr="006E575E" w:rsidRDefault="00F933FB" w:rsidP="00824DCD">
      <w:pPr>
        <w:pStyle w:val="FootnoteText"/>
        <w:rPr>
          <w:sz w:val="16"/>
          <w:lang w:val="fr-FR"/>
        </w:rPr>
      </w:pPr>
      <w:r w:rsidRPr="006E575E">
        <w:rPr>
          <w:rStyle w:val="FootnoteReference"/>
          <w:sz w:val="16"/>
        </w:rPr>
        <w:footnoteRef/>
      </w:r>
      <w:r w:rsidRPr="006E575E">
        <w:rPr>
          <w:sz w:val="16"/>
        </w:rPr>
        <w:t xml:space="preserve"> </w:t>
      </w:r>
      <w:r w:rsidRPr="006E575E">
        <w:rPr>
          <w:sz w:val="16"/>
          <w:lang w:val="fr-FR"/>
        </w:rPr>
        <w:t>usability.gov</w:t>
      </w:r>
    </w:p>
  </w:footnote>
  <w:footnote w:id="2">
    <w:p w14:paraId="0A2C08AB" w14:textId="77777777" w:rsidR="00F933FB" w:rsidRPr="006E575E" w:rsidRDefault="00F933FB" w:rsidP="00824DCD">
      <w:pPr>
        <w:pStyle w:val="FootnoteText"/>
        <w:rPr>
          <w:sz w:val="14"/>
          <w:lang w:val="fr-FR"/>
        </w:rPr>
      </w:pPr>
      <w:r w:rsidRPr="006E575E">
        <w:rPr>
          <w:rStyle w:val="FootnoteReference"/>
          <w:sz w:val="14"/>
        </w:rPr>
        <w:footnoteRef/>
      </w:r>
      <w:r w:rsidRPr="006E575E">
        <w:rPr>
          <w:sz w:val="14"/>
        </w:rPr>
        <w:t xml:space="preserve"> </w:t>
      </w:r>
      <w:hyperlink r:id="rId1" w:tooltip="Jonathan Browne: Publications, homepage, mini-biography etc;" w:history="1">
        <w:r w:rsidRPr="006E575E">
          <w:rPr>
            <w:rStyle w:val="Hyperlink"/>
            <w:rFonts w:eastAsia="Times New Roman" w:cs="Times New Roman"/>
            <w:sz w:val="14"/>
          </w:rPr>
          <w:t>Browne</w:t>
        </w:r>
      </w:hyperlink>
      <w:r w:rsidRPr="006E575E">
        <w:rPr>
          <w:rFonts w:eastAsia="Times New Roman" w:cs="Times New Roman"/>
          <w:sz w:val="14"/>
        </w:rPr>
        <w:t xml:space="preserve">, Jonathan (2011). </w:t>
      </w:r>
      <w:r w:rsidRPr="006E575E">
        <w:rPr>
          <w:rFonts w:eastAsia="Times New Roman" w:cs="Times New Roman"/>
          <w:i/>
          <w:iCs/>
          <w:sz w:val="14"/>
        </w:rPr>
        <w:t>Customer Experience Professionals: Break Through Persona Obstacles Now</w:t>
      </w:r>
      <w:r w:rsidRPr="006E575E">
        <w:rPr>
          <w:rFonts w:eastAsia="Times New Roman" w:cs="Times New Roman"/>
          <w:sz w:val="14"/>
        </w:rPr>
        <w:t xml:space="preserve">. Forrester Research </w:t>
      </w:r>
      <w:hyperlink r:id="rId2" w:tooltip="Available online" w:history="1">
        <w:r w:rsidRPr="006E575E">
          <w:rPr>
            <w:rStyle w:val="Hyperlink"/>
            <w:rFonts w:eastAsia="Times New Roman" w:cs="Times New Roman"/>
            <w:sz w:val="14"/>
          </w:rPr>
          <w:t>http://www.forrester.com/Customer+Experience+Professionals+Break+Through+Persona+Obstacles+Now/fulltext/-/E-RES58814</w:t>
        </w:r>
      </w:hyperlink>
    </w:p>
  </w:footnote>
  <w:footnote w:id="3">
    <w:p w14:paraId="11F8715D" w14:textId="77777777" w:rsidR="00F933FB" w:rsidRPr="000127BE" w:rsidRDefault="00F933FB" w:rsidP="00824DC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4"/>
          <w:lang w:val="en-US"/>
        </w:rPr>
      </w:pPr>
      <w:r w:rsidRPr="000127BE">
        <w:rPr>
          <w:rStyle w:val="FootnoteReference"/>
          <w:sz w:val="14"/>
        </w:rPr>
        <w:footnoteRef/>
      </w:r>
      <w:r w:rsidRPr="000127BE">
        <w:rPr>
          <w:sz w:val="14"/>
        </w:rPr>
        <w:t xml:space="preserve"> </w:t>
      </w:r>
      <w:r w:rsidRPr="000127BE">
        <w:rPr>
          <w:rFonts w:ascii="Times" w:hAnsi="Times" w:cs="Times"/>
          <w:sz w:val="14"/>
          <w:lang w:val="en-US"/>
        </w:rPr>
        <w:t xml:space="preserve"> Cooper </w:t>
      </w:r>
      <w:r w:rsidRPr="000127BE">
        <w:rPr>
          <w:rFonts w:ascii="Helvetica" w:hAnsi="Helvetica" w:cs="Helvetica"/>
          <w:sz w:val="14"/>
          <w:lang w:val="en-US"/>
        </w:rPr>
        <w:t>p. 158 (</w:t>
      </w:r>
      <w:hyperlink r:id="rId3" w:history="1">
        <w:r w:rsidRPr="000127BE">
          <w:rPr>
            <w:rStyle w:val="Hyperlink"/>
            <w:rFonts w:ascii="Helvetica" w:hAnsi="Helvetica" w:cs="Helvetica"/>
            <w:sz w:val="14"/>
            <w:lang w:val="en-US"/>
          </w:rPr>
          <w:t>http://www.itu.dk/people/russel/B%F8ger/Pearson.-.The.Inmates.Are.Running.the.Asylum.pdf</w:t>
        </w:r>
      </w:hyperlink>
      <w:r w:rsidRPr="000127BE">
        <w:rPr>
          <w:rFonts w:ascii="Helvetica" w:hAnsi="Helvetica" w:cs="Helvetica"/>
          <w:sz w:val="14"/>
          <w:lang w:val="en-US"/>
        </w:rPr>
        <w:t>) http://dl.acm.org/citation.cfm?id=553473 bibitex</w:t>
      </w:r>
    </w:p>
  </w:footnote>
  <w:footnote w:id="4">
    <w:p w14:paraId="58CE13D9" w14:textId="77777777" w:rsidR="00F933FB" w:rsidRPr="000127BE" w:rsidRDefault="00F933FB" w:rsidP="0016181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14"/>
          <w:lang w:val="en-US"/>
        </w:rPr>
      </w:pPr>
      <w:r w:rsidRPr="000127BE">
        <w:rPr>
          <w:rStyle w:val="FootnoteReference"/>
          <w:sz w:val="14"/>
        </w:rPr>
        <w:footnoteRef/>
      </w:r>
      <w:r w:rsidRPr="000127BE">
        <w:rPr>
          <w:sz w:val="14"/>
        </w:rPr>
        <w:t xml:space="preserve"> </w:t>
      </w:r>
      <w:r w:rsidRPr="000127BE">
        <w:rPr>
          <w:rFonts w:ascii="Times" w:hAnsi="Times" w:cs="Times"/>
          <w:sz w:val="14"/>
          <w:lang w:val="en-US"/>
        </w:rPr>
        <w:t xml:space="preserve"> Cooper </w:t>
      </w:r>
      <w:r w:rsidRPr="000127BE">
        <w:rPr>
          <w:rFonts w:ascii="Helvetica" w:hAnsi="Helvetica" w:cs="Helvetica"/>
          <w:sz w:val="14"/>
          <w:lang w:val="en-US"/>
        </w:rPr>
        <w:t>p. 158 (</w:t>
      </w:r>
      <w:hyperlink r:id="rId4" w:history="1">
        <w:r w:rsidRPr="000127BE">
          <w:rPr>
            <w:rStyle w:val="Hyperlink"/>
            <w:rFonts w:ascii="Helvetica" w:hAnsi="Helvetica" w:cs="Helvetica"/>
            <w:sz w:val="14"/>
            <w:lang w:val="en-US"/>
          </w:rPr>
          <w:t>http://www.itu.dk/people/russel/B%F8ger/Pearson.-.The.Inmates.Are.Running.the.Asylum.pdf</w:t>
        </w:r>
      </w:hyperlink>
      <w:r w:rsidRPr="000127BE">
        <w:rPr>
          <w:rFonts w:ascii="Helvetica" w:hAnsi="Helvetica" w:cs="Helvetica"/>
          <w:sz w:val="14"/>
          <w:lang w:val="en-US"/>
        </w:rPr>
        <w:t>) http://dl.acm.org/citation.cfm?id=553473 bibitex</w:t>
      </w:r>
    </w:p>
  </w:footnote>
  <w:footnote w:id="5">
    <w:p w14:paraId="58F79AD3" w14:textId="77777777" w:rsidR="00F933FB" w:rsidRPr="0010297C" w:rsidRDefault="00F933FB" w:rsidP="008A02B1">
      <w:pPr>
        <w:widowControl w:val="0"/>
        <w:autoSpaceDE w:val="0"/>
        <w:autoSpaceDN w:val="0"/>
        <w:adjustRightInd w:val="0"/>
        <w:rPr>
          <w:rFonts w:ascii="Times" w:hAnsi="Times" w:cs="Times"/>
          <w:sz w:val="32"/>
          <w:szCs w:val="50"/>
          <w:lang w:val="en-US"/>
        </w:rPr>
      </w:pPr>
      <w:r w:rsidRPr="007C65DA">
        <w:rPr>
          <w:rStyle w:val="FootnoteReference"/>
          <w:sz w:val="14"/>
        </w:rPr>
        <w:footnoteRef/>
      </w:r>
      <w:r>
        <w:rPr>
          <w:rFonts w:ascii="Times" w:hAnsi="Times" w:cs="Times"/>
          <w:sz w:val="32"/>
          <w:szCs w:val="50"/>
          <w:lang w:val="en-US"/>
        </w:rPr>
        <w:t xml:space="preserve"> </w:t>
      </w:r>
      <w:r w:rsidRPr="007C65DA">
        <w:rPr>
          <w:rFonts w:ascii="Times" w:hAnsi="Times" w:cs="Times"/>
          <w:sz w:val="16"/>
          <w:szCs w:val="50"/>
          <w:lang w:val="en-US"/>
        </w:rPr>
        <w:t>http://www.uiaccess.com/accessucd/personas.html#ref1</w:t>
      </w:r>
    </w:p>
  </w:footnote>
  <w:footnote w:id="6">
    <w:p w14:paraId="14777299" w14:textId="6CA49AB3" w:rsidR="00F933FB" w:rsidRPr="000127BE" w:rsidRDefault="00F933FB" w:rsidP="000127BE">
      <w:pPr>
        <w:widowControl w:val="0"/>
        <w:tabs>
          <w:tab w:val="left" w:pos="566"/>
        </w:tabs>
        <w:autoSpaceDE w:val="0"/>
        <w:autoSpaceDN w:val="0"/>
        <w:adjustRightInd w:val="0"/>
        <w:rPr>
          <w:rFonts w:ascii="Times" w:hAnsi="Times" w:cs="Times"/>
          <w:sz w:val="14"/>
          <w:lang w:val="en-US"/>
        </w:rPr>
      </w:pPr>
      <w:r w:rsidRPr="000127BE">
        <w:rPr>
          <w:rStyle w:val="FootnoteReference"/>
          <w:sz w:val="14"/>
        </w:rPr>
        <w:footnoteRef/>
      </w:r>
      <w:r w:rsidRPr="000127BE">
        <w:rPr>
          <w:sz w:val="14"/>
        </w:rPr>
        <w:t xml:space="preserve"> </w:t>
      </w:r>
      <w:r w:rsidRPr="000127BE">
        <w:rPr>
          <w:rFonts w:ascii="Times" w:hAnsi="Times" w:cs="Times"/>
          <w:sz w:val="14"/>
          <w:lang w:val="en-US"/>
        </w:rPr>
        <w:t>(Cooper, 1999; Cooper et al, 2007; Grudin &amp; Pruitt, 2002; Long, 2009; Ma &amp; LeRouge, 2007; Miaskiewicz &amp; Kozar, 2011; Pruitt &amp; Adlin, 2006).  http://www.interaction-design.org/encyclopedia/personas.html</w:t>
      </w:r>
    </w:p>
  </w:footnote>
  <w:footnote w:id="7">
    <w:p w14:paraId="7E186AFD" w14:textId="6205700E" w:rsidR="00F933FB" w:rsidRPr="008A02B1" w:rsidRDefault="00F933FB">
      <w:pPr>
        <w:pStyle w:val="FootnoteText"/>
        <w:rPr>
          <w:sz w:val="14"/>
          <w:lang w:val="fr-FR"/>
        </w:rPr>
      </w:pPr>
      <w:r w:rsidRPr="008A02B1">
        <w:rPr>
          <w:rStyle w:val="FootnoteReference"/>
          <w:sz w:val="14"/>
        </w:rPr>
        <w:footnoteRef/>
      </w:r>
      <w:r w:rsidRPr="008A02B1">
        <w:rPr>
          <w:sz w:val="14"/>
        </w:rPr>
        <w:t xml:space="preserve"> </w:t>
      </w:r>
      <w:r w:rsidRPr="008A02B1">
        <w:rPr>
          <w:rFonts w:ascii="Times" w:hAnsi="Times" w:cs="Times New Roman"/>
          <w:sz w:val="10"/>
          <w:szCs w:val="20"/>
        </w:rPr>
        <w:t xml:space="preserve">(Drego &amp; Dorsey, 2010 </w:t>
      </w:r>
      <w:hyperlink r:id="rId5" w:tooltip="Vidya L. Drego: Publications, homepage, mini-biography etc;" w:history="1">
        <w:r w:rsidRPr="008A02B1">
          <w:rPr>
            <w:rStyle w:val="Hyperlink"/>
            <w:rFonts w:eastAsia="Times New Roman" w:cs="Times New Roman"/>
            <w:sz w:val="14"/>
          </w:rPr>
          <w:t>Drego</w:t>
        </w:r>
      </w:hyperlink>
      <w:r w:rsidRPr="008A02B1">
        <w:rPr>
          <w:rFonts w:eastAsia="Times New Roman" w:cs="Times New Roman"/>
          <w:sz w:val="14"/>
        </w:rPr>
        <w:t xml:space="preserve">, Vidya L. and </w:t>
      </w:r>
      <w:hyperlink r:id="rId6" w:tooltip="Moira Dorsey: Publications, homepage, mini-biography etc;" w:history="1">
        <w:r w:rsidRPr="008A02B1">
          <w:rPr>
            <w:rStyle w:val="Hyperlink"/>
            <w:rFonts w:eastAsia="Times New Roman" w:cs="Times New Roman"/>
            <w:sz w:val="14"/>
          </w:rPr>
          <w:t>Dorsey</w:t>
        </w:r>
      </w:hyperlink>
      <w:r w:rsidRPr="008A02B1">
        <w:rPr>
          <w:rFonts w:eastAsia="Times New Roman" w:cs="Times New Roman"/>
          <w:sz w:val="14"/>
        </w:rPr>
        <w:t xml:space="preserve">, Moira (2010). </w:t>
      </w:r>
      <w:r w:rsidRPr="008A02B1">
        <w:rPr>
          <w:rFonts w:eastAsia="Times New Roman" w:cs="Times New Roman"/>
          <w:i/>
          <w:iCs/>
          <w:sz w:val="14"/>
        </w:rPr>
        <w:t>The ROI of Personas</w:t>
      </w:r>
      <w:r w:rsidRPr="008A02B1">
        <w:rPr>
          <w:rFonts w:eastAsia="Times New Roman" w:cs="Times New Roman"/>
          <w:sz w:val="14"/>
        </w:rPr>
        <w:t xml:space="preserve">. Forrester Research </w:t>
      </w:r>
      <w:hyperlink r:id="rId7" w:tooltip="Available online" w:history="1">
        <w:r w:rsidRPr="008A02B1">
          <w:rPr>
            <w:rStyle w:val="Hyperlink"/>
            <w:rFonts w:eastAsia="Times New Roman" w:cs="Times New Roman"/>
            <w:sz w:val="14"/>
          </w:rPr>
          <w:t>http://www.forrester.com/The+ROI+Of+Personas/fulltext/-/E-RES55359</w:t>
        </w:r>
      </w:hyperlink>
    </w:p>
  </w:footnote>
  <w:footnote w:id="8">
    <w:p w14:paraId="7F40CCBC" w14:textId="77777777" w:rsidR="00F933FB" w:rsidRPr="005C3D99" w:rsidRDefault="00F933FB" w:rsidP="005C3D99">
      <w:pPr>
        <w:widowControl w:val="0"/>
        <w:autoSpaceDE w:val="0"/>
        <w:autoSpaceDN w:val="0"/>
        <w:adjustRightInd w:val="0"/>
        <w:jc w:val="both"/>
        <w:rPr>
          <w:rFonts w:ascii="Times" w:hAnsi="Times" w:cs="Times"/>
          <w:sz w:val="20"/>
          <w:lang w:val="en-AU"/>
        </w:rPr>
      </w:pPr>
      <w:r>
        <w:rPr>
          <w:rStyle w:val="FootnoteReference"/>
        </w:rPr>
        <w:footnoteRef/>
      </w:r>
      <w:r>
        <w:t xml:space="preserve"> </w:t>
      </w:r>
      <w:hyperlink r:id="rId8" w:history="1">
        <w:r w:rsidRPr="005C3D99">
          <w:rPr>
            <w:rFonts w:ascii="Times" w:hAnsi="Times" w:cs="Times"/>
            <w:color w:val="0000E9"/>
            <w:sz w:val="20"/>
            <w:u w:val="single" w:color="0000E9"/>
            <w:lang w:val="en-AU"/>
          </w:rPr>
          <w:t>Nielsen</w:t>
        </w:r>
      </w:hyperlink>
      <w:r w:rsidRPr="005C3D99">
        <w:rPr>
          <w:rFonts w:ascii="Times" w:hAnsi="Times" w:cs="Times"/>
          <w:sz w:val="20"/>
          <w:lang w:val="en-AU"/>
        </w:rPr>
        <w:t xml:space="preserve">, Lene (2012): </w:t>
      </w:r>
      <w:r w:rsidRPr="005C3D99">
        <w:rPr>
          <w:rFonts w:ascii="Times" w:hAnsi="Times" w:cs="Times"/>
          <w:i/>
          <w:iCs/>
          <w:sz w:val="20"/>
          <w:lang w:val="en-AU"/>
        </w:rPr>
        <w:t>Personas - User Focused Design.</w:t>
      </w:r>
      <w:r w:rsidRPr="005C3D99">
        <w:rPr>
          <w:rFonts w:ascii="Times" w:hAnsi="Times" w:cs="Times"/>
          <w:sz w:val="20"/>
          <w:lang w:val="en-AU"/>
        </w:rPr>
        <w:t xml:space="preserve"> Springer</w:t>
      </w:r>
    </w:p>
    <w:p w14:paraId="31C89505" w14:textId="4836F423" w:rsidR="00F933FB" w:rsidRPr="005C3D99" w:rsidRDefault="00F933FB">
      <w:pPr>
        <w:pStyle w:val="FootnoteText"/>
        <w:rPr>
          <w:lang w:val="fr-FR"/>
        </w:rPr>
      </w:pPr>
    </w:p>
  </w:footnote>
  <w:footnote w:id="9">
    <w:p w14:paraId="6EA5DCE3" w14:textId="6B760B89" w:rsidR="00F933FB" w:rsidRPr="006E575E" w:rsidRDefault="00F933FB">
      <w:pPr>
        <w:pStyle w:val="FootnoteText"/>
        <w:rPr>
          <w:sz w:val="16"/>
          <w:lang w:val="fr-FR"/>
        </w:rPr>
      </w:pPr>
      <w:r w:rsidRPr="006E575E">
        <w:rPr>
          <w:rStyle w:val="FootnoteReference"/>
          <w:sz w:val="16"/>
        </w:rPr>
        <w:footnoteRef/>
      </w:r>
      <w:r w:rsidRPr="006E575E">
        <w:rPr>
          <w:sz w:val="16"/>
        </w:rPr>
        <w:t xml:space="preserve"> </w:t>
      </w:r>
      <w:r w:rsidRPr="006E575E">
        <w:rPr>
          <w:sz w:val="16"/>
          <w:lang w:val="fr-FR"/>
        </w:rPr>
        <w:t>usability.gov</w:t>
      </w:r>
    </w:p>
  </w:footnote>
  <w:footnote w:id="10">
    <w:p w14:paraId="2B832C2C" w14:textId="33538124" w:rsidR="00F933FB" w:rsidRPr="006E575E" w:rsidRDefault="00F933FB" w:rsidP="006E575E">
      <w:pPr>
        <w:widowControl w:val="0"/>
        <w:autoSpaceDE w:val="0"/>
        <w:autoSpaceDN w:val="0"/>
        <w:adjustRightInd w:val="0"/>
        <w:rPr>
          <w:rFonts w:ascii="Times" w:hAnsi="Times" w:cs="Times"/>
          <w:b/>
          <w:bCs/>
          <w:sz w:val="16"/>
          <w:lang w:val="en-US"/>
        </w:rPr>
      </w:pPr>
      <w:r w:rsidRPr="006E575E">
        <w:rPr>
          <w:rStyle w:val="FootnoteReference"/>
          <w:sz w:val="16"/>
        </w:rPr>
        <w:footnoteRef/>
      </w:r>
      <w:r w:rsidRPr="006E575E">
        <w:rPr>
          <w:sz w:val="16"/>
        </w:rPr>
        <w:t xml:space="preserve"> </w:t>
      </w:r>
      <w:r w:rsidRPr="006E575E">
        <w:rPr>
          <w:rFonts w:ascii="Times" w:hAnsi="Times" w:cs="Times"/>
          <w:b/>
          <w:bCs/>
          <w:sz w:val="16"/>
          <w:lang w:val="en-US"/>
        </w:rPr>
        <w:t>http://www.usability.gov/how-to-and-tools/methods/personas.html</w:t>
      </w:r>
    </w:p>
  </w:footnote>
  <w:footnote w:id="11">
    <w:p w14:paraId="6C73270E" w14:textId="1276C865" w:rsidR="00F933FB" w:rsidRPr="00824DCD" w:rsidRDefault="00F933FB">
      <w:pPr>
        <w:pStyle w:val="FootnoteText"/>
        <w:rPr>
          <w:lang w:val="fr-FR"/>
        </w:rPr>
      </w:pPr>
      <w:r>
        <w:rPr>
          <w:rStyle w:val="FootnoteReference"/>
        </w:rPr>
        <w:footnoteRef/>
      </w:r>
      <w:r>
        <w:t xml:space="preserve"> </w:t>
      </w:r>
      <w:r>
        <w:rPr>
          <w:lang w:val="fr-FR"/>
        </w:rPr>
        <w:t>libro p.48</w:t>
      </w:r>
    </w:p>
  </w:footnote>
  <w:footnote w:id="12">
    <w:p w14:paraId="64270FAF" w14:textId="77777777" w:rsidR="00E702D8" w:rsidRPr="00E702D8" w:rsidRDefault="00E702D8" w:rsidP="00E702D8">
      <w:pPr>
        <w:pStyle w:val="FootnoteText"/>
        <w:rPr>
          <w:sz w:val="18"/>
          <w:lang w:val="fr-FR"/>
        </w:rPr>
      </w:pPr>
      <w:r>
        <w:rPr>
          <w:rStyle w:val="FootnoteReference"/>
        </w:rPr>
        <w:footnoteRef/>
      </w:r>
      <w:r>
        <w:t xml:space="preserve"> </w:t>
      </w:r>
      <w:hyperlink r:id="rId9" w:history="1">
        <w:r w:rsidRPr="00E702D8">
          <w:rPr>
            <w:rStyle w:val="Hyperlink"/>
            <w:sz w:val="18"/>
            <w:lang w:val="fr-FR"/>
          </w:rPr>
          <w:t>http://books.google.ch/books?id=Ct7kU5kO_T8C&amp;printsec=frontcover&amp;hl=fr#v=onepage&amp;q=list-based&amp;f=false</w:t>
        </w:r>
      </w:hyperlink>
      <w:r w:rsidRPr="00E702D8">
        <w:rPr>
          <w:sz w:val="18"/>
          <w:lang w:val="fr-FR"/>
        </w:rPr>
        <w:t>, 37</w:t>
      </w:r>
    </w:p>
  </w:footnote>
  <w:footnote w:id="13">
    <w:p w14:paraId="1CDBBAA3" w14:textId="737ED451" w:rsidR="00F933FB" w:rsidRPr="006E575E" w:rsidRDefault="00F933FB">
      <w:pPr>
        <w:pStyle w:val="FootnoteText"/>
        <w:rPr>
          <w:lang w:val="fr-FR"/>
        </w:rPr>
      </w:pPr>
      <w:r w:rsidRPr="006E575E">
        <w:rPr>
          <w:rStyle w:val="FootnoteReference"/>
          <w:sz w:val="14"/>
        </w:rPr>
        <w:footnoteRef/>
      </w:r>
      <w:r w:rsidRPr="006E575E">
        <w:rPr>
          <w:sz w:val="14"/>
        </w:rPr>
        <w:t xml:space="preserve"> </w:t>
      </w:r>
      <w:hyperlink r:id="rId10" w:tooltip="Jonathan Browne: Publications, homepage, mini-biography etc;" w:history="1">
        <w:r w:rsidRPr="006E575E">
          <w:rPr>
            <w:rStyle w:val="Hyperlink"/>
            <w:rFonts w:eastAsia="Times New Roman" w:cs="Times New Roman"/>
            <w:sz w:val="14"/>
          </w:rPr>
          <w:t>Browne</w:t>
        </w:r>
      </w:hyperlink>
      <w:r w:rsidRPr="006E575E">
        <w:rPr>
          <w:rFonts w:eastAsia="Times New Roman" w:cs="Times New Roman"/>
          <w:sz w:val="14"/>
        </w:rPr>
        <w:t xml:space="preserve">, Jonathan (2011). </w:t>
      </w:r>
      <w:r w:rsidRPr="006E575E">
        <w:rPr>
          <w:rFonts w:eastAsia="Times New Roman" w:cs="Times New Roman"/>
          <w:i/>
          <w:iCs/>
          <w:sz w:val="14"/>
        </w:rPr>
        <w:t>Customer Experience Professionals: Break Through Persona Obstacles Now</w:t>
      </w:r>
      <w:r w:rsidRPr="006E575E">
        <w:rPr>
          <w:rFonts w:eastAsia="Times New Roman" w:cs="Times New Roman"/>
          <w:sz w:val="14"/>
        </w:rPr>
        <w:t xml:space="preserve">. Forrester Research </w:t>
      </w:r>
      <w:hyperlink r:id="rId11" w:tooltip="Available online" w:history="1">
        <w:r w:rsidRPr="006E575E">
          <w:rPr>
            <w:rStyle w:val="Hyperlink"/>
            <w:rFonts w:eastAsia="Times New Roman" w:cs="Times New Roman"/>
            <w:sz w:val="14"/>
          </w:rPr>
          <w:t>http://www.forrester.com/Customer+Experience+Professionals+Break+Through+Persona+Obstacles+Now/fulltext/-/E-RES58814</w:t>
        </w:r>
      </w:hyperlink>
    </w:p>
  </w:footnote>
  <w:footnote w:id="14">
    <w:p w14:paraId="76CCEF0D" w14:textId="267AFC27" w:rsidR="00E702D8" w:rsidRPr="00E702D8" w:rsidRDefault="00E702D8">
      <w:pPr>
        <w:pStyle w:val="FootnoteText"/>
        <w:rPr>
          <w:sz w:val="18"/>
          <w:lang w:val="fr-FR"/>
        </w:rPr>
      </w:pPr>
      <w:r>
        <w:rPr>
          <w:rStyle w:val="FootnoteReference"/>
        </w:rPr>
        <w:footnoteRef/>
      </w:r>
      <w:r>
        <w:t xml:space="preserve"> </w:t>
      </w:r>
      <w:hyperlink r:id="rId12" w:history="1">
        <w:r w:rsidRPr="00E702D8">
          <w:rPr>
            <w:rStyle w:val="Hyperlink"/>
            <w:sz w:val="18"/>
            <w:lang w:val="fr-FR"/>
          </w:rPr>
          <w:t>http://books.google.ch/books?id=Ct7kU5kO_T8C&amp;printsec=frontcover&amp;hl=fr#v=onepage&amp;q=list-based&amp;f=false</w:t>
        </w:r>
      </w:hyperlink>
      <w:r w:rsidRPr="00E702D8">
        <w:rPr>
          <w:sz w:val="18"/>
          <w:lang w:val="fr-FR"/>
        </w:rPr>
        <w:t xml:space="preserve">, </w:t>
      </w:r>
      <w:r w:rsidRPr="00E702D8">
        <w:rPr>
          <w:sz w:val="18"/>
          <w:lang w:val="fr-FR"/>
        </w:rPr>
        <w:t>37</w:t>
      </w:r>
    </w:p>
  </w:footnote>
  <w:footnote w:id="15">
    <w:p w14:paraId="5AC3B1FB" w14:textId="77777777" w:rsidR="00F933FB" w:rsidRPr="006E575E" w:rsidRDefault="00F933FB" w:rsidP="006D3E73">
      <w:pPr>
        <w:pStyle w:val="FootnoteText"/>
        <w:rPr>
          <w:sz w:val="16"/>
          <w:lang w:val="fr-FR"/>
        </w:rPr>
      </w:pPr>
      <w:r w:rsidRPr="006E575E">
        <w:rPr>
          <w:rStyle w:val="FootnoteReference"/>
          <w:sz w:val="16"/>
        </w:rPr>
        <w:footnoteRef/>
      </w:r>
      <w:r w:rsidRPr="006E575E">
        <w:rPr>
          <w:sz w:val="16"/>
        </w:rPr>
        <w:t xml:space="preserve"> </w:t>
      </w:r>
      <w:r w:rsidRPr="006E575E">
        <w:rPr>
          <w:rFonts w:ascii="Times" w:hAnsi="Times" w:cs="Times"/>
          <w:b/>
          <w:bCs/>
          <w:sz w:val="16"/>
          <w:lang w:val="en-US"/>
        </w:rPr>
        <w:t>http://www.uiaccess.com/accessucd/personas_eg.html</w:t>
      </w:r>
    </w:p>
  </w:footnote>
  <w:footnote w:id="16">
    <w:p w14:paraId="29EF8FAC" w14:textId="77777777" w:rsidR="00F933FB" w:rsidRPr="006E575E" w:rsidRDefault="00F933FB" w:rsidP="006D3E73">
      <w:pPr>
        <w:pStyle w:val="FootnoteText"/>
        <w:rPr>
          <w:sz w:val="16"/>
          <w:lang w:val="fr-FR"/>
        </w:rPr>
      </w:pPr>
      <w:r w:rsidRPr="006E575E">
        <w:rPr>
          <w:rStyle w:val="FootnoteReference"/>
          <w:sz w:val="16"/>
        </w:rPr>
        <w:footnoteRef/>
      </w:r>
      <w:r w:rsidRPr="006E575E">
        <w:rPr>
          <w:sz w:val="16"/>
        </w:rPr>
        <w:t xml:space="preserve"> </w:t>
      </w:r>
      <w:r w:rsidRPr="006E575E">
        <w:rPr>
          <w:rFonts w:ascii="Times" w:hAnsi="Times" w:cs="Times"/>
          <w:b/>
          <w:bCs/>
          <w:sz w:val="16"/>
          <w:lang w:val="en-US"/>
        </w:rPr>
        <w:t>http://www.uiaccess.com/accessucd/personas_eg.html</w:t>
      </w:r>
    </w:p>
  </w:footnote>
  <w:footnote w:id="17">
    <w:p w14:paraId="2BF777C8" w14:textId="1BF897ED" w:rsidR="00F933FB" w:rsidRPr="00232B07" w:rsidRDefault="00F933FB">
      <w:pPr>
        <w:pStyle w:val="FootnoteText"/>
        <w:rPr>
          <w:lang w:val="fr-FR"/>
        </w:rPr>
      </w:pPr>
      <w:r>
        <w:rPr>
          <w:rStyle w:val="FootnoteReference"/>
        </w:rPr>
        <w:footnoteRef/>
      </w:r>
      <w:r>
        <w:t xml:space="preserve"> </w:t>
      </w:r>
      <w:hyperlink r:id="rId13" w:history="1">
        <w:r w:rsidRPr="00BB7808">
          <w:rPr>
            <w:rStyle w:val="Hyperlink"/>
          </w:rPr>
          <w:t>http://www.interaction-design.org/encyclopedia/personas.html</w:t>
        </w:r>
      </w:hyperlink>
      <w:r>
        <w:t xml:space="preserve"> ch. 3.6</w:t>
      </w:r>
    </w:p>
  </w:footnote>
  <w:footnote w:id="18">
    <w:p w14:paraId="05B8CFA9" w14:textId="51925838" w:rsidR="00F933FB" w:rsidRPr="004B590C" w:rsidRDefault="00F933FB">
      <w:pPr>
        <w:pStyle w:val="FootnoteText"/>
        <w:rPr>
          <w:lang w:val="fr-FR"/>
        </w:rPr>
      </w:pPr>
      <w:r>
        <w:rPr>
          <w:rStyle w:val="FootnoteReference"/>
        </w:rPr>
        <w:footnoteRef/>
      </w:r>
      <w:r>
        <w:t xml:space="preserve"> </w:t>
      </w:r>
      <w:r w:rsidRPr="004B590C">
        <w:t>http://www.usability.gov/how-to-and-tools/methods/personas.html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1F7670F4"/>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AD055B9"/>
    <w:multiLevelType w:val="multilevel"/>
    <w:tmpl w:val="CB8A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D109B5"/>
    <w:multiLevelType w:val="multilevel"/>
    <w:tmpl w:val="5116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BF2741"/>
    <w:multiLevelType w:val="multilevel"/>
    <w:tmpl w:val="574C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FB2FF5"/>
    <w:multiLevelType w:val="hybridMultilevel"/>
    <w:tmpl w:val="CCDCD0CE"/>
    <w:lvl w:ilvl="0" w:tplc="6546A722">
      <w:numFmt w:val="bullet"/>
      <w:lvlText w:val="-"/>
      <w:lvlJc w:val="left"/>
      <w:pPr>
        <w:ind w:left="720" w:hanging="360"/>
      </w:pPr>
      <w:rPr>
        <w:rFonts w:ascii="Times" w:eastAsiaTheme="minorEastAsia" w:hAnsi="Times" w:cs="Time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8A6637"/>
    <w:multiLevelType w:val="multilevel"/>
    <w:tmpl w:val="3C2E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577842"/>
    <w:multiLevelType w:val="multilevel"/>
    <w:tmpl w:val="88F8218A"/>
    <w:lvl w:ilvl="0">
      <w:start w:val="1"/>
      <w:numFmt w:val="decimal"/>
      <w:lvlText w:val="%1."/>
      <w:lvlJc w:val="left"/>
      <w:pPr>
        <w:ind w:left="720" w:hanging="360"/>
      </w:p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nsid w:val="40037C81"/>
    <w:multiLevelType w:val="multilevel"/>
    <w:tmpl w:val="8E54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212CD0"/>
    <w:multiLevelType w:val="hybridMultilevel"/>
    <w:tmpl w:val="E0A4AF56"/>
    <w:lvl w:ilvl="0" w:tplc="2B94170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0C2402"/>
    <w:multiLevelType w:val="multilevel"/>
    <w:tmpl w:val="133C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5C183D"/>
    <w:multiLevelType w:val="multilevel"/>
    <w:tmpl w:val="0B62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FF5784"/>
    <w:multiLevelType w:val="multilevel"/>
    <w:tmpl w:val="85407068"/>
    <w:lvl w:ilvl="0">
      <w:start w:val="1"/>
      <w:numFmt w:val="decimal"/>
      <w:pStyle w:val="Heading1"/>
      <w:lvlText w:val="%1"/>
      <w:lvlJc w:val="left"/>
      <w:pPr>
        <w:ind w:left="1785" w:hanging="432"/>
      </w:pPr>
    </w:lvl>
    <w:lvl w:ilvl="1">
      <w:start w:val="1"/>
      <w:numFmt w:val="decimal"/>
      <w:lvlText w:val="%1.%2"/>
      <w:lvlJc w:val="left"/>
      <w:pPr>
        <w:ind w:left="1929" w:hanging="576"/>
      </w:pPr>
    </w:lvl>
    <w:lvl w:ilvl="2">
      <w:start w:val="1"/>
      <w:numFmt w:val="decimal"/>
      <w:lvlText w:val="%1.%2.%3"/>
      <w:lvlJc w:val="left"/>
      <w:pPr>
        <w:ind w:left="2073" w:hanging="720"/>
      </w:pPr>
    </w:lvl>
    <w:lvl w:ilvl="3">
      <w:start w:val="1"/>
      <w:numFmt w:val="decimal"/>
      <w:lvlText w:val="%1.%2.%3.%4"/>
      <w:lvlJc w:val="left"/>
      <w:pPr>
        <w:ind w:left="2217" w:hanging="864"/>
      </w:pPr>
    </w:lvl>
    <w:lvl w:ilvl="4">
      <w:start w:val="1"/>
      <w:numFmt w:val="decimal"/>
      <w:lvlText w:val="%1.%2.%3.%4.%5"/>
      <w:lvlJc w:val="left"/>
      <w:pPr>
        <w:ind w:left="2361" w:hanging="1008"/>
      </w:pPr>
    </w:lvl>
    <w:lvl w:ilvl="5">
      <w:start w:val="1"/>
      <w:numFmt w:val="decimal"/>
      <w:lvlText w:val="%1.%2.%3.%4.%5.%6"/>
      <w:lvlJc w:val="left"/>
      <w:pPr>
        <w:ind w:left="2505" w:hanging="1152"/>
      </w:pPr>
    </w:lvl>
    <w:lvl w:ilvl="6">
      <w:start w:val="1"/>
      <w:numFmt w:val="decimal"/>
      <w:lvlText w:val="%1.%2.%3.%4.%5.%6.%7"/>
      <w:lvlJc w:val="left"/>
      <w:pPr>
        <w:ind w:left="2649" w:hanging="1296"/>
      </w:pPr>
    </w:lvl>
    <w:lvl w:ilvl="7">
      <w:start w:val="1"/>
      <w:numFmt w:val="decimal"/>
      <w:lvlText w:val="%1.%2.%3.%4.%5.%6.%7.%8"/>
      <w:lvlJc w:val="left"/>
      <w:pPr>
        <w:ind w:left="2793" w:hanging="1440"/>
      </w:pPr>
    </w:lvl>
    <w:lvl w:ilvl="8">
      <w:start w:val="1"/>
      <w:numFmt w:val="decimal"/>
      <w:lvlText w:val="%1.%2.%3.%4.%5.%6.%7.%8.%9"/>
      <w:lvlJc w:val="left"/>
      <w:pPr>
        <w:ind w:left="2937" w:hanging="1584"/>
      </w:pPr>
    </w:lvl>
  </w:abstractNum>
  <w:num w:numId="1">
    <w:abstractNumId w:val="6"/>
  </w:num>
  <w:num w:numId="2">
    <w:abstractNumId w:val="11"/>
  </w:num>
  <w:num w:numId="3">
    <w:abstractNumId w:val="11"/>
  </w:num>
  <w:num w:numId="4">
    <w:abstractNumId w:val="0"/>
  </w:num>
  <w:num w:numId="5">
    <w:abstractNumId w:val="4"/>
  </w:num>
  <w:num w:numId="6">
    <w:abstractNumId w:val="2"/>
  </w:num>
  <w:num w:numId="7">
    <w:abstractNumId w:val="10"/>
  </w:num>
  <w:num w:numId="8">
    <w:abstractNumId w:val="3"/>
  </w:num>
  <w:num w:numId="9">
    <w:abstractNumId w:val="7"/>
  </w:num>
  <w:num w:numId="10">
    <w:abstractNumId w:val="5"/>
  </w:num>
  <w:num w:numId="11">
    <w:abstractNumId w:val="9"/>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1F7"/>
    <w:rsid w:val="000127BE"/>
    <w:rsid w:val="000526CE"/>
    <w:rsid w:val="0010297C"/>
    <w:rsid w:val="001071F7"/>
    <w:rsid w:val="0011321D"/>
    <w:rsid w:val="0016181E"/>
    <w:rsid w:val="001D2702"/>
    <w:rsid w:val="002034D4"/>
    <w:rsid w:val="00224EEE"/>
    <w:rsid w:val="00232B07"/>
    <w:rsid w:val="0023583D"/>
    <w:rsid w:val="0034621C"/>
    <w:rsid w:val="00363F12"/>
    <w:rsid w:val="003E7681"/>
    <w:rsid w:val="00425864"/>
    <w:rsid w:val="00436410"/>
    <w:rsid w:val="004679AC"/>
    <w:rsid w:val="00470BA6"/>
    <w:rsid w:val="004B590C"/>
    <w:rsid w:val="004E7F80"/>
    <w:rsid w:val="004F3C50"/>
    <w:rsid w:val="00514FD9"/>
    <w:rsid w:val="00547DF8"/>
    <w:rsid w:val="005C3D99"/>
    <w:rsid w:val="005C4E0F"/>
    <w:rsid w:val="005E4B69"/>
    <w:rsid w:val="00644537"/>
    <w:rsid w:val="006D3E73"/>
    <w:rsid w:val="006D4F52"/>
    <w:rsid w:val="006E575E"/>
    <w:rsid w:val="0076106E"/>
    <w:rsid w:val="00782BBF"/>
    <w:rsid w:val="007A1003"/>
    <w:rsid w:val="007C65DA"/>
    <w:rsid w:val="00824DCD"/>
    <w:rsid w:val="00890DE2"/>
    <w:rsid w:val="008A02B1"/>
    <w:rsid w:val="008A3A81"/>
    <w:rsid w:val="008A4861"/>
    <w:rsid w:val="008F6B60"/>
    <w:rsid w:val="009302D6"/>
    <w:rsid w:val="009C5DBF"/>
    <w:rsid w:val="009F7EF6"/>
    <w:rsid w:val="00A151F4"/>
    <w:rsid w:val="00A55045"/>
    <w:rsid w:val="00A64C1A"/>
    <w:rsid w:val="00AC361F"/>
    <w:rsid w:val="00B458A4"/>
    <w:rsid w:val="00B518FF"/>
    <w:rsid w:val="00C33C22"/>
    <w:rsid w:val="00C37A73"/>
    <w:rsid w:val="00C77B6C"/>
    <w:rsid w:val="00C83EC3"/>
    <w:rsid w:val="00DD26BB"/>
    <w:rsid w:val="00DD6EFB"/>
    <w:rsid w:val="00DF323B"/>
    <w:rsid w:val="00DF42BF"/>
    <w:rsid w:val="00E4608B"/>
    <w:rsid w:val="00E702D8"/>
    <w:rsid w:val="00E948ED"/>
    <w:rsid w:val="00EF5D6F"/>
    <w:rsid w:val="00F23E58"/>
    <w:rsid w:val="00F27C61"/>
    <w:rsid w:val="00F4523F"/>
    <w:rsid w:val="00F933F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6C57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24EEE"/>
    <w:pPr>
      <w:keepNext/>
      <w:keepLines/>
      <w:numPr>
        <w:numId w:val="3"/>
      </w:numPr>
      <w:spacing w:before="720" w:after="240"/>
      <w:ind w:left="1282" w:hanging="431"/>
      <w:outlineLvl w:val="0"/>
    </w:pPr>
    <w:rPr>
      <w:rFonts w:asciiTheme="majorHAnsi" w:eastAsiaTheme="majorEastAsia" w:hAnsiTheme="majorHAnsi" w:cstheme="majorBidi"/>
      <w:b/>
      <w:bCs/>
      <w:smallCaps/>
      <w:sz w:val="48"/>
      <w:szCs w:val="4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EEE"/>
    <w:rPr>
      <w:rFonts w:asciiTheme="majorHAnsi" w:eastAsiaTheme="majorEastAsia" w:hAnsiTheme="majorHAnsi" w:cstheme="majorBidi"/>
      <w:b/>
      <w:bCs/>
      <w:smallCaps/>
      <w:sz w:val="48"/>
      <w:szCs w:val="40"/>
      <w:lang w:val="fr-FR"/>
    </w:rPr>
  </w:style>
  <w:style w:type="paragraph" w:styleId="FootnoteText">
    <w:name w:val="footnote text"/>
    <w:basedOn w:val="Normal"/>
    <w:link w:val="FootnoteTextChar"/>
    <w:uiPriority w:val="99"/>
    <w:unhideWhenUsed/>
    <w:rsid w:val="00A151F4"/>
  </w:style>
  <w:style w:type="character" w:customStyle="1" w:styleId="FootnoteTextChar">
    <w:name w:val="Footnote Text Char"/>
    <w:basedOn w:val="DefaultParagraphFont"/>
    <w:link w:val="FootnoteText"/>
    <w:uiPriority w:val="99"/>
    <w:rsid w:val="00A151F4"/>
  </w:style>
  <w:style w:type="character" w:styleId="FootnoteReference">
    <w:name w:val="footnote reference"/>
    <w:basedOn w:val="DefaultParagraphFont"/>
    <w:uiPriority w:val="99"/>
    <w:unhideWhenUsed/>
    <w:rsid w:val="00A151F4"/>
    <w:rPr>
      <w:vertAlign w:val="superscript"/>
    </w:rPr>
  </w:style>
  <w:style w:type="character" w:styleId="Hyperlink">
    <w:name w:val="Hyperlink"/>
    <w:basedOn w:val="DefaultParagraphFont"/>
    <w:uiPriority w:val="99"/>
    <w:unhideWhenUsed/>
    <w:rsid w:val="00A151F4"/>
    <w:rPr>
      <w:color w:val="0000FF" w:themeColor="hyperlink"/>
      <w:u w:val="single"/>
    </w:rPr>
  </w:style>
  <w:style w:type="paragraph" w:styleId="ListParagraph">
    <w:name w:val="List Paragraph"/>
    <w:basedOn w:val="Normal"/>
    <w:uiPriority w:val="34"/>
    <w:qFormat/>
    <w:rsid w:val="00AC361F"/>
    <w:pPr>
      <w:ind w:left="720"/>
      <w:contextualSpacing/>
    </w:pPr>
  </w:style>
  <w:style w:type="paragraph" w:styleId="NormalWeb">
    <w:name w:val="Normal (Web)"/>
    <w:basedOn w:val="Normal"/>
    <w:uiPriority w:val="99"/>
    <w:unhideWhenUsed/>
    <w:rsid w:val="0076106E"/>
    <w:pPr>
      <w:spacing w:before="100" w:beforeAutospacing="1" w:after="100" w:afterAutospacing="1"/>
    </w:pPr>
    <w:rPr>
      <w:rFonts w:ascii="Times" w:hAnsi="Times" w:cs="Times New Roman"/>
      <w:sz w:val="20"/>
      <w:szCs w:val="20"/>
    </w:rPr>
  </w:style>
  <w:style w:type="character" w:customStyle="1" w:styleId="fakelink">
    <w:name w:val="fakelink"/>
    <w:basedOn w:val="DefaultParagraphFont"/>
    <w:rsid w:val="0076106E"/>
  </w:style>
  <w:style w:type="character" w:styleId="Strong">
    <w:name w:val="Strong"/>
    <w:basedOn w:val="DefaultParagraphFont"/>
    <w:uiPriority w:val="22"/>
    <w:qFormat/>
    <w:rsid w:val="00363F12"/>
    <w:rPr>
      <w:b/>
      <w:bCs/>
    </w:rPr>
  </w:style>
  <w:style w:type="paragraph" w:styleId="BalloonText">
    <w:name w:val="Balloon Text"/>
    <w:basedOn w:val="Normal"/>
    <w:link w:val="BalloonTextChar"/>
    <w:uiPriority w:val="99"/>
    <w:semiHidden/>
    <w:unhideWhenUsed/>
    <w:rsid w:val="00363F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F12"/>
    <w:rPr>
      <w:rFonts w:ascii="Lucida Grande" w:hAnsi="Lucida Grande" w:cs="Lucida Grande"/>
      <w:sz w:val="18"/>
      <w:szCs w:val="18"/>
    </w:rPr>
  </w:style>
  <w:style w:type="paragraph" w:styleId="Title">
    <w:name w:val="Title"/>
    <w:basedOn w:val="Normal"/>
    <w:next w:val="Normal"/>
    <w:link w:val="TitleChar"/>
    <w:uiPriority w:val="10"/>
    <w:qFormat/>
    <w:rsid w:val="00E948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48E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24EEE"/>
    <w:pPr>
      <w:keepNext/>
      <w:keepLines/>
      <w:numPr>
        <w:numId w:val="3"/>
      </w:numPr>
      <w:spacing w:before="720" w:after="240"/>
      <w:ind w:left="1282" w:hanging="431"/>
      <w:outlineLvl w:val="0"/>
    </w:pPr>
    <w:rPr>
      <w:rFonts w:asciiTheme="majorHAnsi" w:eastAsiaTheme="majorEastAsia" w:hAnsiTheme="majorHAnsi" w:cstheme="majorBidi"/>
      <w:b/>
      <w:bCs/>
      <w:smallCaps/>
      <w:sz w:val="48"/>
      <w:szCs w:val="4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EEE"/>
    <w:rPr>
      <w:rFonts w:asciiTheme="majorHAnsi" w:eastAsiaTheme="majorEastAsia" w:hAnsiTheme="majorHAnsi" w:cstheme="majorBidi"/>
      <w:b/>
      <w:bCs/>
      <w:smallCaps/>
      <w:sz w:val="48"/>
      <w:szCs w:val="40"/>
      <w:lang w:val="fr-FR"/>
    </w:rPr>
  </w:style>
  <w:style w:type="paragraph" w:styleId="FootnoteText">
    <w:name w:val="footnote text"/>
    <w:basedOn w:val="Normal"/>
    <w:link w:val="FootnoteTextChar"/>
    <w:uiPriority w:val="99"/>
    <w:unhideWhenUsed/>
    <w:rsid w:val="00A151F4"/>
  </w:style>
  <w:style w:type="character" w:customStyle="1" w:styleId="FootnoteTextChar">
    <w:name w:val="Footnote Text Char"/>
    <w:basedOn w:val="DefaultParagraphFont"/>
    <w:link w:val="FootnoteText"/>
    <w:uiPriority w:val="99"/>
    <w:rsid w:val="00A151F4"/>
  </w:style>
  <w:style w:type="character" w:styleId="FootnoteReference">
    <w:name w:val="footnote reference"/>
    <w:basedOn w:val="DefaultParagraphFont"/>
    <w:uiPriority w:val="99"/>
    <w:unhideWhenUsed/>
    <w:rsid w:val="00A151F4"/>
    <w:rPr>
      <w:vertAlign w:val="superscript"/>
    </w:rPr>
  </w:style>
  <w:style w:type="character" w:styleId="Hyperlink">
    <w:name w:val="Hyperlink"/>
    <w:basedOn w:val="DefaultParagraphFont"/>
    <w:uiPriority w:val="99"/>
    <w:unhideWhenUsed/>
    <w:rsid w:val="00A151F4"/>
    <w:rPr>
      <w:color w:val="0000FF" w:themeColor="hyperlink"/>
      <w:u w:val="single"/>
    </w:rPr>
  </w:style>
  <w:style w:type="paragraph" w:styleId="ListParagraph">
    <w:name w:val="List Paragraph"/>
    <w:basedOn w:val="Normal"/>
    <w:uiPriority w:val="34"/>
    <w:qFormat/>
    <w:rsid w:val="00AC361F"/>
    <w:pPr>
      <w:ind w:left="720"/>
      <w:contextualSpacing/>
    </w:pPr>
  </w:style>
  <w:style w:type="paragraph" w:styleId="NormalWeb">
    <w:name w:val="Normal (Web)"/>
    <w:basedOn w:val="Normal"/>
    <w:uiPriority w:val="99"/>
    <w:unhideWhenUsed/>
    <w:rsid w:val="0076106E"/>
    <w:pPr>
      <w:spacing w:before="100" w:beforeAutospacing="1" w:after="100" w:afterAutospacing="1"/>
    </w:pPr>
    <w:rPr>
      <w:rFonts w:ascii="Times" w:hAnsi="Times" w:cs="Times New Roman"/>
      <w:sz w:val="20"/>
      <w:szCs w:val="20"/>
    </w:rPr>
  </w:style>
  <w:style w:type="character" w:customStyle="1" w:styleId="fakelink">
    <w:name w:val="fakelink"/>
    <w:basedOn w:val="DefaultParagraphFont"/>
    <w:rsid w:val="0076106E"/>
  </w:style>
  <w:style w:type="character" w:styleId="Strong">
    <w:name w:val="Strong"/>
    <w:basedOn w:val="DefaultParagraphFont"/>
    <w:uiPriority w:val="22"/>
    <w:qFormat/>
    <w:rsid w:val="00363F12"/>
    <w:rPr>
      <w:b/>
      <w:bCs/>
    </w:rPr>
  </w:style>
  <w:style w:type="paragraph" w:styleId="BalloonText">
    <w:name w:val="Balloon Text"/>
    <w:basedOn w:val="Normal"/>
    <w:link w:val="BalloonTextChar"/>
    <w:uiPriority w:val="99"/>
    <w:semiHidden/>
    <w:unhideWhenUsed/>
    <w:rsid w:val="00363F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F12"/>
    <w:rPr>
      <w:rFonts w:ascii="Lucida Grande" w:hAnsi="Lucida Grande" w:cs="Lucida Grande"/>
      <w:sz w:val="18"/>
      <w:szCs w:val="18"/>
    </w:rPr>
  </w:style>
  <w:style w:type="paragraph" w:styleId="Title">
    <w:name w:val="Title"/>
    <w:basedOn w:val="Normal"/>
    <w:next w:val="Normal"/>
    <w:link w:val="TitleChar"/>
    <w:uiPriority w:val="10"/>
    <w:qFormat/>
    <w:rsid w:val="00E948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48E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5930">
      <w:bodyDiv w:val="1"/>
      <w:marLeft w:val="0"/>
      <w:marRight w:val="0"/>
      <w:marTop w:val="0"/>
      <w:marBottom w:val="0"/>
      <w:divBdr>
        <w:top w:val="none" w:sz="0" w:space="0" w:color="auto"/>
        <w:left w:val="none" w:sz="0" w:space="0" w:color="auto"/>
        <w:bottom w:val="none" w:sz="0" w:space="0" w:color="auto"/>
        <w:right w:val="none" w:sz="0" w:space="0" w:color="auto"/>
      </w:divBdr>
    </w:div>
    <w:div w:id="363410273">
      <w:bodyDiv w:val="1"/>
      <w:marLeft w:val="0"/>
      <w:marRight w:val="0"/>
      <w:marTop w:val="0"/>
      <w:marBottom w:val="0"/>
      <w:divBdr>
        <w:top w:val="none" w:sz="0" w:space="0" w:color="auto"/>
        <w:left w:val="none" w:sz="0" w:space="0" w:color="auto"/>
        <w:bottom w:val="none" w:sz="0" w:space="0" w:color="auto"/>
        <w:right w:val="none" w:sz="0" w:space="0" w:color="auto"/>
      </w:divBdr>
    </w:div>
    <w:div w:id="941767122">
      <w:bodyDiv w:val="1"/>
      <w:marLeft w:val="0"/>
      <w:marRight w:val="0"/>
      <w:marTop w:val="0"/>
      <w:marBottom w:val="0"/>
      <w:divBdr>
        <w:top w:val="none" w:sz="0" w:space="0" w:color="auto"/>
        <w:left w:val="none" w:sz="0" w:space="0" w:color="auto"/>
        <w:bottom w:val="none" w:sz="0" w:space="0" w:color="auto"/>
        <w:right w:val="none" w:sz="0" w:space="0" w:color="auto"/>
      </w:divBdr>
    </w:div>
    <w:div w:id="17275339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usability.gov/what-and-why/user-research.html" TargetMode="External"/><Relationship Id="rId9" Type="http://schemas.openxmlformats.org/officeDocument/2006/relationships/image" Target="media/image1.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1" Type="http://schemas.openxmlformats.org/officeDocument/2006/relationships/hyperlink" Target="http://www.forrester.com/Customer+Experience+Professionals+Break+Through+Persona+Obstacles+Now/fulltext/-/E-RES58814" TargetMode="External"/><Relationship Id="rId12" Type="http://schemas.openxmlformats.org/officeDocument/2006/relationships/hyperlink" Target="http://books.google.ch/books?id=Ct7kU5kO_T8C&amp;printsec=frontcover&amp;hl=fr#v=onepage&amp;q=list-based&amp;f=false" TargetMode="External"/><Relationship Id="rId13" Type="http://schemas.openxmlformats.org/officeDocument/2006/relationships/hyperlink" Target="http://www.interaction-design.org/encyclopedia/personas.html" TargetMode="External"/><Relationship Id="rId1" Type="http://schemas.openxmlformats.org/officeDocument/2006/relationships/hyperlink" Target="http://www.interaction-design.org/references/authors/jonathan_browne.html" TargetMode="External"/><Relationship Id="rId2" Type="http://schemas.openxmlformats.org/officeDocument/2006/relationships/hyperlink" Target="http://www.forrester.com/Customer+Experience+Professionals+Break+Through+Persona+Obstacles+Now/fulltext/-/E-RES58814" TargetMode="External"/><Relationship Id="rId3" Type="http://schemas.openxmlformats.org/officeDocument/2006/relationships/hyperlink" Target="http://www.itu.dk/people/russel/B%F8ger/Pearson.-.The.Inmates.Are.Running.the.Asylum.pdf" TargetMode="External"/><Relationship Id="rId4" Type="http://schemas.openxmlformats.org/officeDocument/2006/relationships/hyperlink" Target="http://www.itu.dk/people/russel/B%F8ger/Pearson.-.The.Inmates.Are.Running.the.Asylum.pdf" TargetMode="External"/><Relationship Id="rId5" Type="http://schemas.openxmlformats.org/officeDocument/2006/relationships/hyperlink" Target="http://www.interaction-design.org/references/authors/vidya_l__drego.html" TargetMode="External"/><Relationship Id="rId6" Type="http://schemas.openxmlformats.org/officeDocument/2006/relationships/hyperlink" Target="http://www.interaction-design.org/references/authors/moira_dorsey.html" TargetMode="External"/><Relationship Id="rId7" Type="http://schemas.openxmlformats.org/officeDocument/2006/relationships/hyperlink" Target="http://www.forrester.com/The+ROI+Of+Personas/fulltext/-/E-RES55359" TargetMode="External"/><Relationship Id="rId8" Type="http://schemas.openxmlformats.org/officeDocument/2006/relationships/hyperlink" Target="http://www.interaction-design.org/references/authors/lene_nielsen.html" TargetMode="External"/><Relationship Id="rId9" Type="http://schemas.openxmlformats.org/officeDocument/2006/relationships/hyperlink" Target="http://books.google.ch/books?id=Ct7kU5kO_T8C&amp;printsec=frontcover&amp;hl=fr#v=onepage&amp;q=list-based&amp;f=false" TargetMode="External"/><Relationship Id="rId10" Type="http://schemas.openxmlformats.org/officeDocument/2006/relationships/hyperlink" Target="http://www.interaction-design.org/references/authors/jonathan_brow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4</Pages>
  <Words>835</Words>
  <Characters>4763</Characters>
  <Application>Microsoft Macintosh Word</Application>
  <DocSecurity>0</DocSecurity>
  <Lines>39</Lines>
  <Paragraphs>11</Paragraphs>
  <ScaleCrop>false</ScaleCrop>
  <Company>:-)</Company>
  <LinksUpToDate>false</LinksUpToDate>
  <CharactersWithSpaces>5587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Coletti</dc:creator>
  <cp:keywords/>
  <dc:description/>
  <cp:lastModifiedBy>Valentina Coletti</cp:lastModifiedBy>
  <cp:revision>40</cp:revision>
  <dcterms:created xsi:type="dcterms:W3CDTF">2014-01-03T16:26:00Z</dcterms:created>
  <dcterms:modified xsi:type="dcterms:W3CDTF">2014-01-15T09:16:00Z</dcterms:modified>
</cp:coreProperties>
</file>