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0EBF" w:rsidRPr="00373CC1" w:rsidRDefault="002D0EBF" w:rsidP="002D0EB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73C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João Vitor Vale e Bryan Diego </w:t>
      </w:r>
    </w:p>
    <w:p w:rsidR="002D0EBF" w:rsidRPr="00373CC1" w:rsidRDefault="002D0EBF" w:rsidP="002D0EB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73C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3º DA</w:t>
      </w:r>
    </w:p>
    <w:p w:rsidR="002D0EBF" w:rsidRPr="00373CC1" w:rsidRDefault="002D0EBF" w:rsidP="002D0EB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D0EBF" w:rsidRPr="00373CC1" w:rsidRDefault="002D0EBF" w:rsidP="002D0EB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D0EBF" w:rsidRPr="00373CC1" w:rsidRDefault="002D0EBF" w:rsidP="002D0EB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D0EBF" w:rsidRPr="00373CC1" w:rsidRDefault="002D0EBF" w:rsidP="002D0EB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D0EBF" w:rsidRPr="00373CC1" w:rsidRDefault="002D0EBF" w:rsidP="002D0EB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D0EBF" w:rsidRPr="00373CC1" w:rsidRDefault="002D0EBF" w:rsidP="002D0EB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D0EBF" w:rsidRPr="00373CC1" w:rsidRDefault="002D0EBF" w:rsidP="002D0EB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D0EBF" w:rsidRPr="00373CC1" w:rsidRDefault="002D0EBF" w:rsidP="002D0EB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CC1">
        <w:rPr>
          <w:rFonts w:ascii="Times New Roman" w:eastAsia="Times New Roman" w:hAnsi="Times New Roman" w:cs="Times New Roman"/>
          <w:sz w:val="24"/>
          <w:szCs w:val="24"/>
          <w:lang w:eastAsia="pt-BR"/>
        </w:rPr>
        <w:t>Atividade II QTS</w:t>
      </w:r>
    </w:p>
    <w:p w:rsidR="002D0EBF" w:rsidRPr="00373CC1" w:rsidRDefault="002D0EBF" w:rsidP="002D0EB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D0EBF" w:rsidRPr="00373CC1" w:rsidRDefault="002D0EBF" w:rsidP="002D0EB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D0EBF" w:rsidRPr="00373CC1" w:rsidRDefault="002D0EBF" w:rsidP="002D0EB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D0EBF" w:rsidRPr="00373CC1" w:rsidRDefault="002D0EBF" w:rsidP="002D0EB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D0EBF" w:rsidRPr="00373CC1" w:rsidRDefault="002D0EBF" w:rsidP="002D0EB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D0EBF" w:rsidRPr="00373CC1" w:rsidRDefault="002D0EBF" w:rsidP="002D0EB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D0EBF" w:rsidRPr="00373CC1" w:rsidRDefault="002D0EBF" w:rsidP="002D0EB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D0EBF" w:rsidRPr="00373CC1" w:rsidRDefault="002D0EBF" w:rsidP="002D0EB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D0EBF" w:rsidRPr="00373CC1" w:rsidRDefault="002D0EBF" w:rsidP="002D0EB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D0EBF" w:rsidRPr="00373CC1" w:rsidRDefault="002D0EBF" w:rsidP="002D0EB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D0EBF" w:rsidRPr="00373CC1" w:rsidRDefault="002D0EBF" w:rsidP="002D0EB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D0EBF" w:rsidRPr="00373CC1" w:rsidRDefault="002D0EBF" w:rsidP="002D0EB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D0EBF" w:rsidRPr="00373CC1" w:rsidRDefault="002D0EBF" w:rsidP="002D0EB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D0EBF" w:rsidRPr="00373CC1" w:rsidRDefault="002D0EBF" w:rsidP="002D0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C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2D0EBF" w:rsidRPr="00373CC1" w:rsidRDefault="002D0EBF" w:rsidP="002D0EB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373CC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2026</w:t>
      </w:r>
    </w:p>
    <w:p w:rsidR="002D0EBF" w:rsidRPr="00373CC1" w:rsidRDefault="002D0EBF" w:rsidP="002D0EBF">
      <w:pPr>
        <w:spacing w:before="30" w:after="3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</w:p>
    <w:p w:rsidR="002D0EBF" w:rsidRPr="00373CC1" w:rsidRDefault="002D0EBF" w:rsidP="002D0EB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373CC1">
        <w:rPr>
          <w:rStyle w:val="Forte"/>
          <w:color w:val="0F1115"/>
        </w:rPr>
        <w:t>SUMÁRIO</w:t>
      </w:r>
    </w:p>
    <w:p w:rsidR="002D0EBF" w:rsidRPr="00373CC1" w:rsidRDefault="002D0EBF" w:rsidP="002D0EBF">
      <w:pPr>
        <w:pStyle w:val="ds-markdown-paragraph"/>
        <w:shd w:val="clear" w:color="auto" w:fill="FFFFFF"/>
        <w:spacing w:before="240" w:beforeAutospacing="0" w:after="240" w:afterAutospacing="0"/>
        <w:rPr>
          <w:b/>
          <w:color w:val="0F1115"/>
        </w:rPr>
      </w:pPr>
      <w:r w:rsidRPr="00373CC1">
        <w:rPr>
          <w:rStyle w:val="Forte"/>
          <w:b w:val="0"/>
          <w:color w:val="0F1115"/>
        </w:rPr>
        <w:t>1 ENTREVISTA – CLIENTE E ANALISTA</w:t>
      </w:r>
      <w:r w:rsidRPr="00373CC1">
        <w:rPr>
          <w:b/>
          <w:color w:val="0F1115"/>
        </w:rPr>
        <w:t> ...........................................................................3</w:t>
      </w:r>
    </w:p>
    <w:p w:rsidR="002D0EBF" w:rsidRPr="00373CC1" w:rsidRDefault="002D0EBF" w:rsidP="002D0EBF">
      <w:pPr>
        <w:pStyle w:val="ds-markdown-paragraph"/>
        <w:shd w:val="clear" w:color="auto" w:fill="FFFFFF"/>
        <w:spacing w:before="240" w:beforeAutospacing="0" w:after="240" w:afterAutospacing="0"/>
        <w:rPr>
          <w:b/>
          <w:color w:val="0F1115"/>
        </w:rPr>
      </w:pPr>
      <w:r w:rsidRPr="00373CC1">
        <w:rPr>
          <w:rStyle w:val="Forte"/>
          <w:b w:val="0"/>
          <w:color w:val="0F1115"/>
        </w:rPr>
        <w:t>2 REQUISITOS FUNCIONAIS</w:t>
      </w:r>
      <w:r w:rsidRPr="00373CC1">
        <w:rPr>
          <w:b/>
          <w:color w:val="0F1115"/>
        </w:rPr>
        <w:t> ................................................................................................4</w:t>
      </w:r>
    </w:p>
    <w:p w:rsidR="002D0EBF" w:rsidRPr="00373CC1" w:rsidRDefault="002D0EBF" w:rsidP="002D0EBF">
      <w:pPr>
        <w:pStyle w:val="ds-markdown-paragraph"/>
        <w:shd w:val="clear" w:color="auto" w:fill="FFFFFF"/>
        <w:spacing w:before="240" w:beforeAutospacing="0" w:after="240" w:afterAutospacing="0"/>
        <w:rPr>
          <w:b/>
          <w:color w:val="0F1115"/>
        </w:rPr>
      </w:pPr>
      <w:r w:rsidRPr="00373CC1">
        <w:rPr>
          <w:rStyle w:val="Forte"/>
          <w:b w:val="0"/>
          <w:color w:val="0F1115"/>
        </w:rPr>
        <w:t>3 REQUISITOS NÃO FUNCIONAIS</w:t>
      </w:r>
      <w:r w:rsidRPr="00373CC1">
        <w:rPr>
          <w:b/>
          <w:color w:val="0F1115"/>
        </w:rPr>
        <w:t> ......................................................................................4</w:t>
      </w:r>
    </w:p>
    <w:p w:rsidR="002D0EBF" w:rsidRPr="00373CC1" w:rsidRDefault="002D0EBF" w:rsidP="002D0EBF">
      <w:pPr>
        <w:pStyle w:val="ds-markdown-paragraph"/>
        <w:shd w:val="clear" w:color="auto" w:fill="FFFFFF"/>
        <w:spacing w:before="240" w:beforeAutospacing="0" w:after="240" w:afterAutospacing="0"/>
        <w:rPr>
          <w:b/>
          <w:color w:val="0F1115"/>
        </w:rPr>
      </w:pPr>
      <w:r w:rsidRPr="00373CC1">
        <w:rPr>
          <w:rStyle w:val="Forte"/>
          <w:b w:val="0"/>
          <w:color w:val="0F1115"/>
        </w:rPr>
        <w:t>4 REGRAS DE NEGÓCIO</w:t>
      </w:r>
      <w:r w:rsidRPr="00373CC1">
        <w:rPr>
          <w:b/>
          <w:color w:val="0F1115"/>
        </w:rPr>
        <w:t> ........................................................................................................5</w:t>
      </w:r>
    </w:p>
    <w:p w:rsidR="002D0EBF" w:rsidRPr="00373CC1" w:rsidRDefault="002D0EBF" w:rsidP="002D0EBF">
      <w:pPr>
        <w:pStyle w:val="ds-markdown-paragraph"/>
        <w:shd w:val="clear" w:color="auto" w:fill="FFFFFF"/>
        <w:spacing w:before="240" w:beforeAutospacing="0" w:after="240" w:afterAutospacing="0"/>
        <w:rPr>
          <w:b/>
          <w:color w:val="0F1115"/>
        </w:rPr>
      </w:pPr>
      <w:r w:rsidRPr="00373CC1">
        <w:rPr>
          <w:rStyle w:val="Forte"/>
          <w:b w:val="0"/>
          <w:color w:val="0F1115"/>
        </w:rPr>
        <w:t>5 ESTRUTURA DO SISTEMA (DESENHO)</w:t>
      </w:r>
      <w:r w:rsidRPr="00373CC1">
        <w:rPr>
          <w:b/>
          <w:color w:val="0F1115"/>
        </w:rPr>
        <w:t> ......................................................................... 5</w:t>
      </w:r>
    </w:p>
    <w:p w:rsidR="002D0EBF" w:rsidRPr="00373CC1" w:rsidRDefault="002D0EBF" w:rsidP="002D0EB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373CC1">
        <w:rPr>
          <w:b/>
          <w:bCs/>
          <w:kern w:val="36"/>
        </w:rPr>
        <w:br w:type="page"/>
      </w:r>
    </w:p>
    <w:p w:rsidR="002D0EBF" w:rsidRPr="00373CC1" w:rsidRDefault="002D0EBF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</w:p>
    <w:p w:rsidR="00373CC1" w:rsidRPr="00373CC1" w:rsidRDefault="00373CC1" w:rsidP="00373C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C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Analista:</w:t>
      </w:r>
      <w:r w:rsidRPr="00373CC1">
        <w:rPr>
          <w:rFonts w:ascii="Times New Roman" w:eastAsia="Times New Roman" w:hAnsi="Times New Roman" w:cs="Times New Roman"/>
          <w:sz w:val="24"/>
          <w:szCs w:val="24"/>
          <w:lang w:eastAsia="pt-BR"/>
        </w:rPr>
        <w:t> Qual é o objetivo principal do sistema bancário?</w:t>
      </w:r>
    </w:p>
    <w:p w:rsidR="00373CC1" w:rsidRPr="00373CC1" w:rsidRDefault="00373CC1" w:rsidP="00373C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C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Cliente:</w:t>
      </w:r>
      <w:r w:rsidRPr="00373CC1">
        <w:rPr>
          <w:rFonts w:ascii="Times New Roman" w:eastAsia="Times New Roman" w:hAnsi="Times New Roman" w:cs="Times New Roman"/>
          <w:sz w:val="24"/>
          <w:szCs w:val="24"/>
          <w:lang w:eastAsia="pt-BR"/>
        </w:rPr>
        <w:t> Armazenar e processar operações como Pix, pagamento de boletos e empréstimos.</w:t>
      </w:r>
    </w:p>
    <w:p w:rsidR="00373CC1" w:rsidRPr="00373CC1" w:rsidRDefault="00373CC1" w:rsidP="00373C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C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Analista:</w:t>
      </w:r>
      <w:r w:rsidRPr="00373CC1">
        <w:rPr>
          <w:rFonts w:ascii="Times New Roman" w:eastAsia="Times New Roman" w:hAnsi="Times New Roman" w:cs="Times New Roman"/>
          <w:sz w:val="24"/>
          <w:szCs w:val="24"/>
          <w:lang w:eastAsia="pt-BR"/>
        </w:rPr>
        <w:t> O sistema terá outras funcionalidades além de contas?</w:t>
      </w:r>
    </w:p>
    <w:p w:rsidR="00373CC1" w:rsidRPr="00373CC1" w:rsidRDefault="00373CC1" w:rsidP="00373C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C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Cliente:</w:t>
      </w:r>
      <w:r w:rsidRPr="00373CC1">
        <w:rPr>
          <w:rFonts w:ascii="Times New Roman" w:eastAsia="Times New Roman" w:hAnsi="Times New Roman" w:cs="Times New Roman"/>
          <w:sz w:val="24"/>
          <w:szCs w:val="24"/>
          <w:lang w:eastAsia="pt-BR"/>
        </w:rPr>
        <w:t> Sim, empréstimos são essenciais. No momento, o básico é suficiente.</w:t>
      </w:r>
    </w:p>
    <w:p w:rsidR="00373CC1" w:rsidRPr="00373CC1" w:rsidRDefault="00373CC1" w:rsidP="00373C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C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Analista:</w:t>
      </w:r>
      <w:r w:rsidRPr="00373CC1">
        <w:rPr>
          <w:rFonts w:ascii="Times New Roman" w:eastAsia="Times New Roman" w:hAnsi="Times New Roman" w:cs="Times New Roman"/>
          <w:sz w:val="24"/>
          <w:szCs w:val="24"/>
          <w:lang w:eastAsia="pt-BR"/>
        </w:rPr>
        <w:t> Quantos administradores o sistema terá?</w:t>
      </w:r>
    </w:p>
    <w:p w:rsidR="00373CC1" w:rsidRPr="00373CC1" w:rsidRDefault="00373CC1" w:rsidP="00373C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C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Cliente:</w:t>
      </w:r>
      <w:r w:rsidRPr="00373CC1">
        <w:rPr>
          <w:rFonts w:ascii="Times New Roman" w:eastAsia="Times New Roman" w:hAnsi="Times New Roman" w:cs="Times New Roman"/>
          <w:sz w:val="24"/>
          <w:szCs w:val="24"/>
          <w:lang w:eastAsia="pt-BR"/>
        </w:rPr>
        <w:t> 4 administradores, com controle de acessos e de ganhos.</w:t>
      </w:r>
    </w:p>
    <w:p w:rsidR="00373CC1" w:rsidRPr="00373CC1" w:rsidRDefault="00373CC1" w:rsidP="00373C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C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Analista:</w:t>
      </w:r>
      <w:r w:rsidRPr="00373CC1">
        <w:rPr>
          <w:rFonts w:ascii="Times New Roman" w:eastAsia="Times New Roman" w:hAnsi="Times New Roman" w:cs="Times New Roman"/>
          <w:sz w:val="24"/>
          <w:szCs w:val="24"/>
          <w:lang w:eastAsia="pt-BR"/>
        </w:rPr>
        <w:t> O administrador gerencia quem entra no sistema?</w:t>
      </w:r>
    </w:p>
    <w:p w:rsidR="00373CC1" w:rsidRPr="00373CC1" w:rsidRDefault="00373CC1" w:rsidP="00373C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C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Cliente:</w:t>
      </w:r>
      <w:r w:rsidRPr="00373CC1">
        <w:rPr>
          <w:rFonts w:ascii="Times New Roman" w:eastAsia="Times New Roman" w:hAnsi="Times New Roman" w:cs="Times New Roman"/>
          <w:sz w:val="24"/>
          <w:szCs w:val="24"/>
          <w:lang w:eastAsia="pt-BR"/>
        </w:rPr>
        <w:t> Exato. Ele controla acessos e também visualiza os ganhos do sistema.</w:t>
      </w:r>
    </w:p>
    <w:p w:rsidR="00373CC1" w:rsidRPr="00373CC1" w:rsidRDefault="00373CC1" w:rsidP="00373C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C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Analista:</w:t>
      </w:r>
      <w:r w:rsidRPr="00373CC1">
        <w:rPr>
          <w:rFonts w:ascii="Times New Roman" w:eastAsia="Times New Roman" w:hAnsi="Times New Roman" w:cs="Times New Roman"/>
          <w:sz w:val="24"/>
          <w:szCs w:val="24"/>
          <w:lang w:eastAsia="pt-BR"/>
        </w:rPr>
        <w:t> Quais relatórios serão necessários?</w:t>
      </w:r>
    </w:p>
    <w:p w:rsidR="00373CC1" w:rsidRPr="00373CC1" w:rsidRDefault="00373CC1" w:rsidP="00373C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C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Cliente:</w:t>
      </w:r>
      <w:r w:rsidRPr="00373C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 Relatório de ganhos e relatório de </w:t>
      </w:r>
      <w:bookmarkStart w:id="0" w:name="_GoBack"/>
      <w:bookmarkEnd w:id="0"/>
      <w:r w:rsidRPr="00373CC1">
        <w:rPr>
          <w:rFonts w:ascii="Times New Roman" w:eastAsia="Times New Roman" w:hAnsi="Times New Roman" w:cs="Times New Roman"/>
          <w:sz w:val="24"/>
          <w:szCs w:val="24"/>
          <w:lang w:eastAsia="pt-BR"/>
        </w:rPr>
        <w:t>gastos para os usuários.</w:t>
      </w:r>
    </w:p>
    <w:p w:rsidR="00373CC1" w:rsidRPr="00373CC1" w:rsidRDefault="00373CC1" w:rsidP="00373C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C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Analista:</w:t>
      </w:r>
      <w:r w:rsidRPr="00373CC1">
        <w:rPr>
          <w:rFonts w:ascii="Times New Roman" w:eastAsia="Times New Roman" w:hAnsi="Times New Roman" w:cs="Times New Roman"/>
          <w:sz w:val="24"/>
          <w:szCs w:val="24"/>
          <w:lang w:eastAsia="pt-BR"/>
        </w:rPr>
        <w:t> Como deve ser o acesso ao sistema?</w:t>
      </w:r>
    </w:p>
    <w:p w:rsidR="00373CC1" w:rsidRPr="00373CC1" w:rsidRDefault="00373CC1" w:rsidP="00373C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C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Cliente:</w:t>
      </w:r>
      <w:r w:rsidRPr="00373CC1">
        <w:rPr>
          <w:rFonts w:ascii="Times New Roman" w:eastAsia="Times New Roman" w:hAnsi="Times New Roman" w:cs="Times New Roman"/>
          <w:sz w:val="24"/>
          <w:szCs w:val="24"/>
          <w:lang w:eastAsia="pt-BR"/>
        </w:rPr>
        <w:t> Restrito a funcionários cadastrados, com tela de login.</w:t>
      </w:r>
    </w:p>
    <w:p w:rsidR="00373CC1" w:rsidRPr="00373CC1" w:rsidRDefault="00373CC1" w:rsidP="00373C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C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Analista:</w:t>
      </w:r>
      <w:r w:rsidRPr="00373CC1">
        <w:rPr>
          <w:rFonts w:ascii="Times New Roman" w:eastAsia="Times New Roman" w:hAnsi="Times New Roman" w:cs="Times New Roman"/>
          <w:sz w:val="24"/>
          <w:szCs w:val="24"/>
          <w:lang w:eastAsia="pt-BR"/>
        </w:rPr>
        <w:t> Existe alguma preocupação com segurança?</w:t>
      </w:r>
    </w:p>
    <w:p w:rsidR="00373CC1" w:rsidRDefault="00373CC1" w:rsidP="00373C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C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Cliente:</w:t>
      </w:r>
      <w:r w:rsidRPr="00373CC1">
        <w:rPr>
          <w:rFonts w:ascii="Times New Roman" w:eastAsia="Times New Roman" w:hAnsi="Times New Roman" w:cs="Times New Roman"/>
          <w:sz w:val="24"/>
          <w:szCs w:val="24"/>
          <w:lang w:eastAsia="pt-BR"/>
        </w:rPr>
        <w:t> Sim. Armazenamento seguro dos dados e interface simples e de acesso rápido.</w:t>
      </w:r>
    </w:p>
    <w:p w:rsidR="00373CC1" w:rsidRPr="00373CC1" w:rsidRDefault="00373CC1" w:rsidP="00373C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C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Analista:</w:t>
      </w:r>
      <w:r w:rsidRPr="00373CC1">
        <w:rPr>
          <w:rFonts w:ascii="Times New Roman" w:eastAsia="Times New Roman" w:hAnsi="Times New Roman" w:cs="Times New Roman"/>
          <w:sz w:val="24"/>
          <w:szCs w:val="24"/>
          <w:lang w:eastAsia="pt-BR"/>
        </w:rPr>
        <w:t> E as funcionalidades específicas da interface?</w:t>
      </w:r>
    </w:p>
    <w:p w:rsidR="00373CC1" w:rsidRPr="00373CC1" w:rsidRDefault="00373CC1" w:rsidP="00373C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C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Cliente:</w:t>
      </w:r>
      <w:r w:rsidRPr="00373CC1">
        <w:rPr>
          <w:rFonts w:ascii="Times New Roman" w:eastAsia="Times New Roman" w:hAnsi="Times New Roman" w:cs="Times New Roman"/>
          <w:sz w:val="24"/>
          <w:szCs w:val="24"/>
          <w:lang w:eastAsia="pt-BR"/>
        </w:rPr>
        <w:t> No menu principal: saldo, Pix, boletos, empréstimos e relatórios. Na área Pix: enviar, receber, QR Code, devolver, Pix automático e registrar chave. Em pagamentos: boleto, débito automático e contas a pagar.</w:t>
      </w:r>
    </w:p>
    <w:p w:rsidR="00DF124C" w:rsidRDefault="00DF124C" w:rsidP="005609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F124C" w:rsidRDefault="00DF124C" w:rsidP="005609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</w:pPr>
    </w:p>
    <w:p w:rsidR="00DF124C" w:rsidRDefault="00DF124C" w:rsidP="005609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</w:pPr>
    </w:p>
    <w:p w:rsidR="00DF124C" w:rsidRDefault="00DF124C" w:rsidP="005609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</w:pPr>
    </w:p>
    <w:p w:rsidR="00DF124C" w:rsidRDefault="00DF124C" w:rsidP="005609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</w:pPr>
    </w:p>
    <w:p w:rsidR="00DF124C" w:rsidRDefault="00DF124C" w:rsidP="005609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</w:pPr>
    </w:p>
    <w:p w:rsidR="00DF124C" w:rsidRDefault="00DF124C" w:rsidP="005609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</w:pPr>
    </w:p>
    <w:p w:rsidR="00DF124C" w:rsidRDefault="00DF124C" w:rsidP="005609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</w:pPr>
    </w:p>
    <w:p w:rsidR="00560943" w:rsidRPr="00373CC1" w:rsidRDefault="00560943" w:rsidP="005609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</w:pPr>
      <w:r w:rsidRPr="00373CC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  <w:lastRenderedPageBreak/>
        <w:t>Requisitos Funcionais</w:t>
      </w:r>
    </w:p>
    <w:p w:rsidR="00DF124C" w:rsidRPr="00DF124C" w:rsidRDefault="00DF124C" w:rsidP="005609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124C">
        <w:rPr>
          <w:rFonts w:ascii="Times New Roman" w:eastAsia="Times New Roman" w:hAnsi="Times New Roman" w:cs="Times New Roman"/>
          <w:sz w:val="24"/>
          <w:szCs w:val="24"/>
          <w:lang w:eastAsia="pt-BR"/>
        </w:rPr>
        <w:t>QR CODE</w:t>
      </w:r>
    </w:p>
    <w:p w:rsidR="00DF124C" w:rsidRPr="00DF124C" w:rsidRDefault="00DF124C" w:rsidP="00DF1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124C">
        <w:rPr>
          <w:rFonts w:ascii="Times New Roman" w:eastAsia="Times New Roman" w:hAnsi="Times New Roman" w:cs="Times New Roman"/>
          <w:sz w:val="24"/>
          <w:szCs w:val="24"/>
          <w:lang w:eastAsia="pt-BR"/>
        </w:rPr>
        <w:t>Débito Automático</w:t>
      </w:r>
    </w:p>
    <w:p w:rsidR="00DF124C" w:rsidRPr="00DF124C" w:rsidRDefault="00DF124C" w:rsidP="00DF1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124C">
        <w:rPr>
          <w:rFonts w:ascii="Times New Roman" w:eastAsia="Times New Roman" w:hAnsi="Times New Roman" w:cs="Times New Roman"/>
          <w:sz w:val="24"/>
          <w:szCs w:val="24"/>
          <w:lang w:eastAsia="pt-BR"/>
        </w:rPr>
        <w:t>Pix automático</w:t>
      </w:r>
    </w:p>
    <w:p w:rsidR="00DF124C" w:rsidRPr="00DF124C" w:rsidRDefault="00DF124C" w:rsidP="00DF1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124C">
        <w:rPr>
          <w:rFonts w:ascii="Times New Roman" w:eastAsia="Times New Roman" w:hAnsi="Times New Roman" w:cs="Times New Roman"/>
          <w:sz w:val="24"/>
          <w:szCs w:val="24"/>
          <w:lang w:eastAsia="pt-BR"/>
        </w:rPr>
        <w:t>Área de dúvidas</w:t>
      </w:r>
    </w:p>
    <w:p w:rsidR="00DF124C" w:rsidRPr="00DF124C" w:rsidRDefault="00DF124C" w:rsidP="00DF1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124C">
        <w:rPr>
          <w:rFonts w:ascii="Times New Roman" w:eastAsia="Times New Roman" w:hAnsi="Times New Roman" w:cs="Times New Roman"/>
          <w:sz w:val="24"/>
          <w:szCs w:val="24"/>
          <w:lang w:eastAsia="pt-BR"/>
        </w:rPr>
        <w:t>Contas a pagar</w:t>
      </w:r>
    </w:p>
    <w:p w:rsidR="00560943" w:rsidRPr="00DF124C" w:rsidRDefault="00560943" w:rsidP="005609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1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</w:t>
      </w:r>
      <w:r w:rsidRPr="00DF124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relatórios de ganhos</w:t>
      </w:r>
      <w:r w:rsidRPr="00DF1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60943" w:rsidRPr="00DF124C" w:rsidRDefault="00560943" w:rsidP="005609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1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</w:t>
      </w:r>
      <w:r w:rsidRPr="00DF124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relatórios de gastos</w:t>
      </w:r>
      <w:r w:rsidRPr="00DF1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60943" w:rsidRPr="00DF124C" w:rsidRDefault="00560943" w:rsidP="005609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1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Permitir </w:t>
      </w:r>
      <w:r w:rsidRPr="00DF124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pagamento de boletos</w:t>
      </w:r>
      <w:r w:rsidRPr="00DF1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60943" w:rsidRPr="00DF124C" w:rsidRDefault="00560943" w:rsidP="005609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1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Permitir </w:t>
      </w:r>
      <w:r w:rsidRPr="00DF124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transferências via Pix</w:t>
      </w:r>
      <w:r w:rsidRPr="00DF1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60943" w:rsidRPr="00DF124C" w:rsidRDefault="00560943" w:rsidP="005609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1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Permitir que </w:t>
      </w:r>
      <w:r w:rsidRPr="00DF124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o cliente realize empréstimos</w:t>
      </w:r>
      <w:r w:rsidRPr="00DF12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60943" w:rsidRPr="00373CC1" w:rsidRDefault="00560943" w:rsidP="005609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</w:pPr>
      <w:r w:rsidRPr="00373CC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  <w:t>Requisitos Não Funcionais</w:t>
      </w:r>
    </w:p>
    <w:p w:rsidR="00560943" w:rsidRPr="00373CC1" w:rsidRDefault="00560943" w:rsidP="005609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C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Experiência do usuário simples e intuitiva</w:t>
      </w:r>
      <w:r w:rsidRPr="00373C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60943" w:rsidRPr="00373CC1" w:rsidRDefault="00560943" w:rsidP="005609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C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sistema deve conter um layout de acesso rápido</w:t>
      </w:r>
      <w:r w:rsidRPr="00373C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60943" w:rsidRPr="00DF124C" w:rsidRDefault="00560943" w:rsidP="00DF1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C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sistema deve conter armazenamento seguro de dados</w:t>
      </w:r>
      <w:r w:rsidRPr="00373C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60943" w:rsidRPr="00373CC1" w:rsidRDefault="00560943" w:rsidP="005609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</w:pPr>
      <w:r w:rsidRPr="00373CC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  <w:t>Regras de Negócio</w:t>
      </w:r>
    </w:p>
    <w:p w:rsidR="00560943" w:rsidRPr="00373CC1" w:rsidRDefault="00560943" w:rsidP="005609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C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saldo deve ser positivo para realizar transferências</w:t>
      </w:r>
      <w:r w:rsidRPr="00373C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60943" w:rsidRPr="00373CC1" w:rsidRDefault="00560943" w:rsidP="005609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C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Apenas funcionários cadastrados podem utilizar o sistema</w:t>
      </w:r>
      <w:r w:rsidRPr="00373C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60943" w:rsidRDefault="00560943" w:rsidP="005609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C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saldo não pode ser negativo</w:t>
      </w:r>
      <w:r w:rsidRPr="00373C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60943" w:rsidRPr="00DF124C" w:rsidRDefault="00DF124C" w:rsidP="00DF124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pt-BR"/>
        </w:rPr>
      </w:pPr>
      <w:r w:rsidRPr="00DF124C">
        <w:rPr>
          <w:rFonts w:ascii="Times New Roman" w:eastAsia="Times New Roman" w:hAnsi="Times New Roman" w:cs="Times New Roman"/>
          <w:b/>
          <w:sz w:val="28"/>
          <w:szCs w:val="28"/>
          <w:lang w:eastAsia="pt-BR"/>
        </w:rPr>
        <w:t>TELAS</w:t>
      </w:r>
    </w:p>
    <w:p w:rsidR="00DF124C" w:rsidRPr="00373CC1" w:rsidRDefault="00DF124C" w:rsidP="002D0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CC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E5451BE">
            <wp:simplePos x="0" y="0"/>
            <wp:positionH relativeFrom="margin">
              <wp:align>center</wp:align>
            </wp:positionH>
            <wp:positionV relativeFrom="paragraph">
              <wp:posOffset>247280</wp:posOffset>
            </wp:positionV>
            <wp:extent cx="5400040" cy="3599815"/>
            <wp:effectExtent l="0" t="0" r="0" b="635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e8f6317-e283-4ae2-b7a8-657588726e76.jfi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165A" w:rsidRDefault="0087165A"/>
    <w:sectPr w:rsidR="0087165A" w:rsidSect="002D0EBF">
      <w:headerReference w:type="default" r:id="rId9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B5D08" w:rsidRDefault="008B5D08" w:rsidP="002D0EBF">
      <w:pPr>
        <w:spacing w:after="0" w:line="240" w:lineRule="auto"/>
      </w:pPr>
      <w:r>
        <w:separator/>
      </w:r>
    </w:p>
  </w:endnote>
  <w:endnote w:type="continuationSeparator" w:id="0">
    <w:p w:rsidR="008B5D08" w:rsidRDefault="008B5D08" w:rsidP="002D0E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B5D08" w:rsidRDefault="008B5D08" w:rsidP="002D0EBF">
      <w:pPr>
        <w:spacing w:after="0" w:line="240" w:lineRule="auto"/>
      </w:pPr>
      <w:r>
        <w:separator/>
      </w:r>
    </w:p>
  </w:footnote>
  <w:footnote w:type="continuationSeparator" w:id="0">
    <w:p w:rsidR="008B5D08" w:rsidRDefault="008B5D08" w:rsidP="002D0E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0EBF" w:rsidRDefault="002D0EBF" w:rsidP="002D0EBF">
    <w:pPr>
      <w:pStyle w:val="Cabealho"/>
      <w:jc w:val="center"/>
    </w:pPr>
    <w:r>
      <w:t>ETEC Professor Camargo Aranha - QTS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BC72B0"/>
    <w:multiLevelType w:val="multilevel"/>
    <w:tmpl w:val="3C98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C5F21"/>
    <w:multiLevelType w:val="multilevel"/>
    <w:tmpl w:val="960A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32C73"/>
    <w:multiLevelType w:val="multilevel"/>
    <w:tmpl w:val="021E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0A7B12"/>
    <w:multiLevelType w:val="multilevel"/>
    <w:tmpl w:val="8B62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613F70"/>
    <w:multiLevelType w:val="multilevel"/>
    <w:tmpl w:val="DCC6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164FF3"/>
    <w:multiLevelType w:val="multilevel"/>
    <w:tmpl w:val="B02AB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7D0B19"/>
    <w:multiLevelType w:val="multilevel"/>
    <w:tmpl w:val="04F2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12417B"/>
    <w:multiLevelType w:val="multilevel"/>
    <w:tmpl w:val="9704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B82F3E"/>
    <w:multiLevelType w:val="multilevel"/>
    <w:tmpl w:val="210C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974189"/>
    <w:multiLevelType w:val="hybridMultilevel"/>
    <w:tmpl w:val="D0AC0DD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8"/>
  </w:num>
  <w:num w:numId="4">
    <w:abstractNumId w:val="1"/>
  </w:num>
  <w:num w:numId="5">
    <w:abstractNumId w:val="2"/>
  </w:num>
  <w:num w:numId="6">
    <w:abstractNumId w:val="7"/>
  </w:num>
  <w:num w:numId="7">
    <w:abstractNumId w:val="4"/>
  </w:num>
  <w:num w:numId="8">
    <w:abstractNumId w:val="6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943"/>
    <w:rsid w:val="002D0EBF"/>
    <w:rsid w:val="00373CC1"/>
    <w:rsid w:val="00560943"/>
    <w:rsid w:val="0087165A"/>
    <w:rsid w:val="008B5D08"/>
    <w:rsid w:val="00DF1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4977C"/>
  <w15:chartTrackingRefBased/>
  <w15:docId w15:val="{AA08EF00-00FB-4362-AC8F-926B4663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609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609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094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6094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609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60943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2D0E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D0EBF"/>
  </w:style>
  <w:style w:type="paragraph" w:styleId="Rodap">
    <w:name w:val="footer"/>
    <w:basedOn w:val="Normal"/>
    <w:link w:val="RodapChar"/>
    <w:uiPriority w:val="99"/>
    <w:unhideWhenUsed/>
    <w:rsid w:val="002D0E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D0EBF"/>
  </w:style>
  <w:style w:type="paragraph" w:customStyle="1" w:styleId="ds-markdown-paragraph">
    <w:name w:val="ds-markdown-paragraph"/>
    <w:basedOn w:val="Normal"/>
    <w:rsid w:val="002D0E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DF12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195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3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4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96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069D2E-57A6-4178-ACDC-91C6A8C30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Aluno</cp:lastModifiedBy>
  <cp:revision>2</cp:revision>
  <dcterms:created xsi:type="dcterms:W3CDTF">2026-03-25T14:19:00Z</dcterms:created>
  <dcterms:modified xsi:type="dcterms:W3CDTF">2026-03-25T14:19:00Z</dcterms:modified>
</cp:coreProperties>
</file>