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Malcom Jonathan Pozo Espinoza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2020</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levantamiento</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Dentro de mi desarrollo laboral he realizado 2 levantamientos de proyectos considerando requerimientos necesarios, sin embargo, la poca experiencia me ha impactado redefiniendo la propuesta inicial dada.</w:t>
            </w:r>
          </w:p>
        </w:tc>
      </w:tr>
      <w:tr>
        <w:trPr>
          <w:cantSplit w:val="0"/>
          <w:trHeight w:val="576" w:hRule="atLeast"/>
          <w:tblHeader w:val="0"/>
        </w:trPr>
        <w:tc>
          <w:tcPr/>
          <w:p w:rsidR="00000000" w:rsidDel="00000000" w:rsidP="00000000" w:rsidRDefault="00000000" w:rsidRPr="00000000" w14:paraId="00000045">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análisis de requerimientos</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Si participo de desarrollos en sistemas con conocimientos he logrado muy buenos análisis dando como resultado una óptima gestión posterior, por otro lado si el análisis conlleva sistemas sin conocimiento procuro apoyarme de personas que tengan un conocimiento mejor para poder abarcar lo máximo que pueda y abarcar los requerimientos de manera óptima.</w:t>
            </w:r>
          </w:p>
        </w:tc>
      </w:tr>
      <w:tr>
        <w:trPr>
          <w:cantSplit w:val="0"/>
          <w:trHeight w:val="591" w:hRule="atLeast"/>
          <w:tblHeader w:val="0"/>
        </w:trPr>
        <w:tc>
          <w:tcPr/>
          <w:p w:rsidR="00000000" w:rsidDel="00000000" w:rsidP="00000000" w:rsidRDefault="00000000" w:rsidRPr="00000000" w14:paraId="0000004C">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desarrollo</w:t>
            </w: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Dentro de mi área de desarrollo me he especializado y me he hecho referente en bases de datos siendo un elemento fundamental en la empresa tanto para desarrollo y optimización de procesos en SQL.</w:t>
            </w:r>
          </w:p>
        </w:tc>
      </w:tr>
      <w:tr>
        <w:trPr>
          <w:cantSplit w:val="0"/>
          <w:trHeight w:val="591" w:hRule="atLeast"/>
          <w:tblHeader w:val="0"/>
        </w:trPr>
        <w:tc>
          <w:tcPr/>
          <w:p w:rsidR="00000000" w:rsidDel="00000000" w:rsidP="00000000" w:rsidRDefault="00000000" w:rsidRPr="00000000" w14:paraId="00000053">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adaptación y/o integración de sistemas</w:t>
            </w: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Laboralmente me desempeño en un equipo de proyectos, más puntualmente en migraciones de sistemas legado a cloud, adaptando los procesos antiguos llevando la lógica de negocio a las bases de datos.</w:t>
            </w:r>
          </w:p>
        </w:tc>
      </w:tr>
      <w:tr>
        <w:trPr>
          <w:cantSplit w:val="0"/>
          <w:trHeight w:val="591" w:hRule="atLeast"/>
          <w:tblHeader w:val="0"/>
        </w:trPr>
        <w:tc>
          <w:tcPr/>
          <w:p w:rsidR="00000000" w:rsidDel="00000000" w:rsidP="00000000" w:rsidRDefault="00000000" w:rsidRPr="00000000" w14:paraId="0000005A">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desarrollo de soluciones</w:t>
            </w: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como anteriormente nombre, el ser referente en bases de datos ha logrado que mi desempeño y conocimiento se centra en alcanzar las soluciones óptimas o mejorar las existentes de manera rápida impactando la velocidad del proceso de gran cantidad de datos y cálculos.</w:t>
            </w:r>
          </w:p>
        </w:tc>
      </w:tr>
      <w:tr>
        <w:trPr>
          <w:cantSplit w:val="0"/>
          <w:trHeight w:val="576" w:hRule="atLeast"/>
          <w:tblHeader w:val="0"/>
        </w:trPr>
        <w:tc>
          <w:tcPr/>
          <w:p w:rsidR="00000000" w:rsidDel="00000000" w:rsidP="00000000" w:rsidRDefault="00000000" w:rsidRPr="00000000" w14:paraId="00000061">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 seguridad de sistemas</w:t>
            </w: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Considero que no domino en su totalidad este ítem, pero si de manera aceptable, he realizado cifrado de datos y validaciones en los sistemas trabajados pero la mayor parte de la seguridad como tal viene preconfigurada por la empresa.</w:t>
            </w:r>
          </w:p>
        </w:tc>
      </w:tr>
      <w:tr>
        <w:trPr>
          <w:cantSplit w:val="0"/>
          <w:trHeight w:val="591" w:hRule="atLeast"/>
          <w:tblHeader w:val="0"/>
        </w:trPr>
        <w:tc>
          <w:tcPr/>
          <w:p w:rsidR="00000000" w:rsidDel="00000000" w:rsidP="00000000" w:rsidRDefault="00000000" w:rsidRPr="00000000" w14:paraId="00000068">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calidad del software</w:t>
            </w: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left"/>
              <w:rPr>
                <w:b w:val="1"/>
                <w:sz w:val="18"/>
                <w:szCs w:val="18"/>
              </w:rPr>
            </w:pPr>
            <w:r w:rsidDel="00000000" w:rsidR="00000000" w:rsidRPr="00000000">
              <w:rPr>
                <w:b w:val="1"/>
                <w:sz w:val="18"/>
                <w:szCs w:val="18"/>
                <w:rtl w:val="0"/>
              </w:rPr>
              <w:t xml:space="preserve">Con la experiencia ganada a través de los años he logrado entregar buenos desarrollos dejando su documentación completa, traspaso de información, uso de tecnologías apropiadas para cada desarrollo, captando lo que realmente requiere el cliente, iterando periódicamente para ver los resultados y validarlos con el cliente.</w:t>
            </w:r>
          </w:p>
        </w:tc>
      </w:tr>
      <w:tr>
        <w:trPr>
          <w:cantSplit w:val="0"/>
          <w:trHeight w:val="576" w:hRule="atLeast"/>
          <w:tblHeader w:val="0"/>
        </w:trPr>
        <w:tc>
          <w:tcPr/>
          <w:p w:rsidR="00000000" w:rsidDel="00000000" w:rsidP="00000000" w:rsidRDefault="00000000" w:rsidRPr="00000000" w14:paraId="0000006F">
            <w:pPr>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highlight w:val="white"/>
                <w:rtl w:val="0"/>
              </w:rPr>
              <w:t xml:space="preserve">gestión de proyectos</w:t>
            </w: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Nombrado en el primer ítem he participado en 2 levantamientos de proyectos, los cuales también gestione, cabe destacar que al conocer el sistema el cual se centraba el proyecto pude ejecutar con éxito ambos llegando a entregar todo en el tiempo correspondiente y con los alcances definidos, encaminandome a tener una buena experiencia de cara al cliente.</w:t>
            </w:r>
          </w:p>
        </w:tc>
      </w:tr>
      <w:tr>
        <w:trPr>
          <w:cantSplit w:val="0"/>
          <w:trHeight w:val="576" w:hRule="atLeast"/>
          <w:tblHeader w:val="0"/>
        </w:trPr>
        <w:tc>
          <w:tcPr/>
          <w:p w:rsidR="00000000" w:rsidDel="00000000" w:rsidP="00000000" w:rsidRDefault="00000000" w:rsidRPr="00000000" w14:paraId="00000076">
            <w:pPr>
              <w:jc w:val="cente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gestión de la información</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b w:val="1"/>
                <w:sz w:val="18"/>
                <w:szCs w:val="18"/>
                <w:rtl w:val="0"/>
              </w:rPr>
              <w:t xml:space="preserve">Dentro de la empresa una de las principales guías que tenemos, es estar al día con cursos de seguridad internos, esto nos ha ayudado a mantener una gestión de la seguridad de la información de manera óptima y segura, aprendiendo entre otras cosas las herramientas seguras para compartir datos sensibles ya sea internos o del cliente.</w:t>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NblR+nbt6uOyXPdivHczjUwJ5Q==">CgMxLjAyCGguZ2pkZ3hzMgloLjMwajB6bGw4AHIhMTd5LS15UFpJSURGTlkzT2s0ZFFaQnh1ZXJCVGdRS0lC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