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0F7B" w14:textId="77777777" w:rsidR="001C2AC1" w:rsidRPr="001C2AC1" w:rsidRDefault="001C2AC1" w:rsidP="001C2AC1">
      <w:pPr>
        <w:spacing w:after="0"/>
        <w:ind w:right="79"/>
        <w:jc w:val="center"/>
        <w:rPr>
          <w:rFonts w:asciiTheme="majorBidi" w:eastAsia="Calibri" w:hAnsiTheme="majorBidi" w:cstheme="majorBidi"/>
          <w:b/>
        </w:rPr>
      </w:pPr>
      <w:r w:rsidRPr="001C2AC1">
        <w:rPr>
          <w:rFonts w:asciiTheme="majorBidi" w:eastAsia="Calibri" w:hAnsiTheme="majorBidi" w:cstheme="majorBidi"/>
          <w:b/>
        </w:rPr>
        <w:t>Department of Artificial Intelligence &amp; Data Science</w:t>
      </w:r>
    </w:p>
    <w:p w14:paraId="6D3A006F" w14:textId="42B5DB74" w:rsidR="001C2AC1" w:rsidRPr="001C2AC1" w:rsidRDefault="001C2AC1" w:rsidP="001C2AC1">
      <w:pPr>
        <w:spacing w:after="0"/>
        <w:ind w:right="79"/>
        <w:jc w:val="center"/>
        <w:rPr>
          <w:rFonts w:asciiTheme="majorBidi" w:eastAsia="Calibri" w:hAnsiTheme="majorBidi" w:cstheme="majorBidi"/>
          <w:b/>
        </w:rPr>
      </w:pPr>
      <w:r w:rsidRPr="001C2AC1">
        <w:rPr>
          <w:rFonts w:asciiTheme="majorBidi" w:eastAsia="Calibri" w:hAnsiTheme="majorBidi" w:cstheme="majorBidi"/>
          <w:b/>
        </w:rPr>
        <w:t>School of Computing, FAST-NUCES</w:t>
      </w:r>
    </w:p>
    <w:p w14:paraId="12393C5E" w14:textId="2FD3506A" w:rsidR="001C2AC1" w:rsidRPr="001C2AC1" w:rsidRDefault="001C2AC1" w:rsidP="001A649F">
      <w:pPr>
        <w:tabs>
          <w:tab w:val="left" w:pos="5040"/>
        </w:tabs>
        <w:spacing w:after="0"/>
        <w:ind w:left="113"/>
        <w:rPr>
          <w:rFonts w:asciiTheme="majorBidi" w:hAnsiTheme="majorBidi" w:cstheme="majorBidi"/>
        </w:rPr>
      </w:pPr>
      <w:r w:rsidRPr="001C2AC1">
        <w:rPr>
          <w:rFonts w:asciiTheme="majorBidi" w:hAnsiTheme="majorBidi" w:cstheme="majorBidi"/>
          <w:b/>
          <w:bCs/>
        </w:rPr>
        <w:t>Course Title:</w:t>
      </w:r>
      <w:r w:rsidRPr="001C2AC1">
        <w:rPr>
          <w:rFonts w:asciiTheme="majorBidi" w:hAnsiTheme="majorBidi" w:cstheme="majorBidi"/>
        </w:rPr>
        <w:t xml:space="preserve"> </w:t>
      </w:r>
      <w:r w:rsidR="003137AC">
        <w:rPr>
          <w:rFonts w:asciiTheme="majorBidi" w:hAnsiTheme="majorBidi" w:cstheme="majorBidi"/>
        </w:rPr>
        <w:t>Natural Language Processing</w:t>
      </w:r>
      <w:r w:rsidRPr="001C2AC1">
        <w:rPr>
          <w:rFonts w:asciiTheme="majorBidi" w:hAnsiTheme="majorBidi" w:cstheme="majorBidi"/>
        </w:rPr>
        <w:t xml:space="preserve"> (</w:t>
      </w:r>
      <w:r w:rsidR="003137AC">
        <w:rPr>
          <w:rFonts w:asciiTheme="majorBidi" w:hAnsiTheme="majorBidi" w:cstheme="majorBidi"/>
        </w:rPr>
        <w:t>NLP</w:t>
      </w:r>
      <w:r w:rsidRPr="001C2AC1">
        <w:rPr>
          <w:rFonts w:asciiTheme="majorBidi" w:hAnsiTheme="majorBidi" w:cstheme="majorBidi"/>
        </w:rPr>
        <w:t>)</w:t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 w:rsidRPr="001C2AC1">
        <w:rPr>
          <w:rFonts w:asciiTheme="majorBidi" w:hAnsiTheme="majorBidi" w:cstheme="majorBidi"/>
          <w:b/>
          <w:bCs/>
        </w:rPr>
        <w:t xml:space="preserve"> </w:t>
      </w:r>
      <w:r w:rsidR="001A649F" w:rsidRPr="001C2AC1">
        <w:rPr>
          <w:rFonts w:asciiTheme="majorBidi" w:hAnsiTheme="majorBidi" w:cstheme="majorBidi"/>
          <w:b/>
          <w:bCs/>
        </w:rPr>
        <w:t>Class:</w:t>
      </w:r>
      <w:r w:rsidR="001A649F" w:rsidRPr="001C2AC1">
        <w:rPr>
          <w:rFonts w:asciiTheme="majorBidi" w:hAnsiTheme="majorBidi" w:cstheme="majorBidi"/>
        </w:rPr>
        <w:t xml:space="preserve"> </w:t>
      </w:r>
      <w:r w:rsidR="00026561">
        <w:rPr>
          <w:rFonts w:asciiTheme="majorBidi" w:hAnsiTheme="majorBidi" w:cstheme="majorBidi"/>
        </w:rPr>
        <w:t>MS</w:t>
      </w:r>
      <w:r w:rsidR="001A649F" w:rsidRPr="001C2AC1">
        <w:rPr>
          <w:rFonts w:asciiTheme="majorBidi" w:hAnsiTheme="majorBidi" w:cstheme="majorBidi"/>
        </w:rPr>
        <w:t>-AI</w:t>
      </w:r>
      <w:r w:rsidR="001A649F">
        <w:rPr>
          <w:rFonts w:asciiTheme="majorBidi" w:hAnsiTheme="majorBidi" w:cstheme="majorBidi"/>
        </w:rPr>
        <w:t>/DS</w:t>
      </w:r>
    </w:p>
    <w:p w14:paraId="6A7EA035" w14:textId="3E2A9051" w:rsidR="001C2AC1" w:rsidRPr="001C2AC1" w:rsidRDefault="001A649F" w:rsidP="001A649F">
      <w:pPr>
        <w:tabs>
          <w:tab w:val="left" w:pos="5040"/>
        </w:tabs>
        <w:spacing w:after="0"/>
        <w:ind w:left="113"/>
        <w:rPr>
          <w:rFonts w:asciiTheme="majorBidi" w:hAnsiTheme="majorBidi" w:cstheme="majorBidi"/>
        </w:rPr>
      </w:pPr>
      <w:r w:rsidRPr="001C2AC1">
        <w:rPr>
          <w:rFonts w:asciiTheme="majorBidi" w:hAnsiTheme="majorBidi" w:cstheme="majorBidi"/>
          <w:b/>
          <w:bCs/>
        </w:rPr>
        <w:t>Instructor:</w:t>
      </w:r>
      <w:r w:rsidRPr="001C2AC1">
        <w:rPr>
          <w:rFonts w:asciiTheme="majorBidi" w:hAnsiTheme="majorBidi" w:cstheme="majorBidi"/>
        </w:rPr>
        <w:t xml:space="preserve"> </w:t>
      </w:r>
      <w:r w:rsidRPr="001C0D7A">
        <w:rPr>
          <w:rFonts w:asciiTheme="majorBidi" w:hAnsiTheme="majorBidi" w:cstheme="majorBidi"/>
          <w:b/>
          <w:bCs/>
          <w:i/>
          <w:iCs/>
          <w:u w:val="single"/>
        </w:rPr>
        <w:t>Dr. Zohair Ahmed</w:t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0D7A">
        <w:rPr>
          <w:rFonts w:asciiTheme="majorBidi" w:hAnsiTheme="majorBidi" w:cstheme="majorBidi"/>
        </w:rPr>
        <w:tab/>
      </w:r>
      <w:r w:rsidR="001C2AC1" w:rsidRPr="001C2AC1">
        <w:rPr>
          <w:rFonts w:asciiTheme="majorBidi" w:hAnsiTheme="majorBidi" w:cstheme="majorBidi"/>
          <w:b/>
          <w:bCs/>
        </w:rPr>
        <w:t>Total Marks:</w:t>
      </w:r>
      <w:r w:rsidR="001C2AC1" w:rsidRPr="001C2AC1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10</w:t>
      </w:r>
    </w:p>
    <w:p w14:paraId="0E941E6D" w14:textId="77777777" w:rsidR="001A649F" w:rsidRDefault="001C2AC1" w:rsidP="001A649F">
      <w:pPr>
        <w:spacing w:after="0"/>
        <w:ind w:left="113"/>
        <w:jc w:val="center"/>
        <w:rPr>
          <w:rFonts w:asciiTheme="majorBidi" w:hAnsiTheme="majorBidi" w:cstheme="majorBidi"/>
          <w:b/>
          <w:bCs/>
          <w:color w:val="C00000"/>
        </w:rPr>
      </w:pPr>
      <w:r w:rsidRPr="001A649F">
        <w:rPr>
          <w:rFonts w:asciiTheme="majorBidi" w:hAnsiTheme="majorBidi" w:cstheme="majorBidi"/>
          <w:b/>
          <w:bCs/>
          <w:color w:val="C00000"/>
        </w:rPr>
        <w:t xml:space="preserve">Due Date: </w:t>
      </w:r>
      <w:r w:rsidR="001A649F" w:rsidRPr="001A649F">
        <w:rPr>
          <w:rFonts w:asciiTheme="majorBidi" w:hAnsiTheme="majorBidi" w:cstheme="majorBidi"/>
          <w:b/>
          <w:bCs/>
          <w:color w:val="C00000"/>
        </w:rPr>
        <w:t xml:space="preserve">Next class. No extension. Late submissions will not be accepted. </w:t>
      </w:r>
    </w:p>
    <w:p w14:paraId="7D39A414" w14:textId="77777777" w:rsidR="001A649F" w:rsidRPr="00026561" w:rsidRDefault="001A649F" w:rsidP="00026561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color w:val="000000" w:themeColor="text1"/>
        </w:rPr>
      </w:pPr>
      <w:r w:rsidRPr="00026561">
        <w:rPr>
          <w:rFonts w:asciiTheme="majorBidi" w:hAnsiTheme="majorBidi" w:cstheme="majorBidi"/>
          <w:color w:val="000000" w:themeColor="text1"/>
        </w:rPr>
        <w:t xml:space="preserve">Viva or quiz may be conducted in the next class based on the assignment. </w:t>
      </w:r>
    </w:p>
    <w:p w14:paraId="346B7EA5" w14:textId="0ADA8C00" w:rsidR="001A649F" w:rsidRPr="00026561" w:rsidRDefault="001A649F" w:rsidP="00026561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color w:val="000000" w:themeColor="text1"/>
        </w:rPr>
      </w:pPr>
      <w:r w:rsidRPr="00026561">
        <w:rPr>
          <w:rFonts w:asciiTheme="majorBidi" w:hAnsiTheme="majorBidi" w:cstheme="majorBidi"/>
          <w:color w:val="000000" w:themeColor="text1"/>
        </w:rPr>
        <w:t xml:space="preserve">Students must prepare the concepts. </w:t>
      </w:r>
    </w:p>
    <w:p w14:paraId="062F9E10" w14:textId="02F96384" w:rsidR="001A649F" w:rsidRPr="00026561" w:rsidRDefault="001A649F" w:rsidP="00026561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color w:val="000000" w:themeColor="text1"/>
        </w:rPr>
      </w:pPr>
      <w:r w:rsidRPr="00026561">
        <w:rPr>
          <w:rFonts w:asciiTheme="majorBidi" w:hAnsiTheme="majorBidi" w:cstheme="majorBidi"/>
          <w:color w:val="000000" w:themeColor="text1"/>
        </w:rPr>
        <w:t>Blind copy-paste is not acceptable.</w:t>
      </w:r>
    </w:p>
    <w:p w14:paraId="12ADC62E" w14:textId="164E69B8" w:rsidR="001A649F" w:rsidRPr="00026561" w:rsidRDefault="00026561" w:rsidP="001A649F">
      <w:pPr>
        <w:spacing w:after="0"/>
        <w:ind w:left="113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026561">
        <w:rPr>
          <w:rFonts w:asciiTheme="majorBidi" w:hAnsiTheme="majorBidi" w:cstheme="majorBidi"/>
          <w:b/>
          <w:bCs/>
          <w:sz w:val="40"/>
          <w:szCs w:val="40"/>
        </w:rPr>
        <w:t>Task 1 Paper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Reading and Reflection</w:t>
      </w:r>
      <w:r w:rsidR="003137AC" w:rsidRPr="00026561"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</w:p>
    <w:p w14:paraId="7F2D55FC" w14:textId="1AB859B0" w:rsidR="00026561" w:rsidRPr="00026561" w:rsidRDefault="00026561" w:rsidP="00026561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lang w:val="en-PK"/>
        </w:rPr>
      </w:pPr>
      <w:r>
        <w:rPr>
          <w:rFonts w:asciiTheme="majorBidi" w:hAnsiTheme="majorBidi" w:cstheme="majorBidi"/>
          <w:b/>
          <w:bCs/>
          <w:lang w:val="en-GB"/>
        </w:rPr>
        <w:t>Read the f</w:t>
      </w:r>
      <w:r w:rsidRPr="00026561">
        <w:rPr>
          <w:rFonts w:asciiTheme="majorBidi" w:hAnsiTheme="majorBidi" w:cstheme="majorBidi"/>
          <w:b/>
          <w:bCs/>
          <w:lang w:val="en-GB"/>
        </w:rPr>
        <w:t xml:space="preserve">irst research paper (easy to read, big-picture, and motivating) </w:t>
      </w:r>
    </w:p>
    <w:p w14:paraId="22259E82" w14:textId="0346755A" w:rsidR="00026561" w:rsidRPr="00026561" w:rsidRDefault="00026561" w:rsidP="00026561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lang w:val="en-PK"/>
        </w:rPr>
      </w:pPr>
      <w:r w:rsidRPr="00026561">
        <w:rPr>
          <w:rFonts w:asciiTheme="majorBidi" w:hAnsiTheme="majorBidi" w:cstheme="majorBidi"/>
          <w:lang w:val="en-GB"/>
        </w:rPr>
        <w:t>LeCun, Bengio, Hinton (2015), “Deep learning”, </w:t>
      </w:r>
      <w:r w:rsidRPr="00026561">
        <w:rPr>
          <w:rFonts w:asciiTheme="majorBidi" w:hAnsiTheme="majorBidi" w:cstheme="majorBidi"/>
          <w:i/>
          <w:iCs/>
          <w:lang w:val="en-GB"/>
        </w:rPr>
        <w:t>Nature</w:t>
      </w:r>
      <w:r w:rsidRPr="00026561">
        <w:rPr>
          <w:rFonts w:asciiTheme="majorBidi" w:hAnsiTheme="majorBidi" w:cstheme="majorBidi"/>
          <w:lang w:val="en-GB"/>
        </w:rPr>
        <w:t xml:space="preserve">, </w:t>
      </w:r>
      <w:hyperlink r:id="rId5" w:history="1">
        <w:r w:rsidRPr="00026561">
          <w:rPr>
            <w:rStyle w:val="Hyperlink"/>
            <w:rFonts w:asciiTheme="majorBidi" w:hAnsiTheme="majorBidi" w:cstheme="majorBidi"/>
            <w:lang w:val="en-GB"/>
          </w:rPr>
          <w:t>https://www.nature.com/articles/</w:t>
        </w:r>
      </w:hyperlink>
      <w:hyperlink r:id="rId6" w:history="1">
        <w:r w:rsidRPr="00026561">
          <w:rPr>
            <w:rStyle w:val="Hyperlink"/>
            <w:rFonts w:asciiTheme="majorBidi" w:hAnsiTheme="majorBidi" w:cstheme="majorBidi"/>
            <w:lang w:val="en-GB"/>
          </w:rPr>
          <w:t>nature14539</w:t>
        </w:r>
      </w:hyperlink>
    </w:p>
    <w:p w14:paraId="183E9F58" w14:textId="77777777" w:rsidR="00026561" w:rsidRPr="00026561" w:rsidRDefault="00026561" w:rsidP="00026561">
      <w:pPr>
        <w:spacing w:after="0" w:line="360" w:lineRule="auto"/>
        <w:ind w:left="360"/>
        <w:rPr>
          <w:rFonts w:asciiTheme="majorBidi" w:hAnsiTheme="majorBidi" w:cstheme="majorBidi"/>
          <w:lang w:val="en-PK"/>
        </w:rPr>
      </w:pPr>
      <w:r w:rsidRPr="00026561">
        <w:rPr>
          <w:rFonts w:asciiTheme="majorBidi" w:hAnsiTheme="majorBidi" w:cstheme="majorBidi"/>
          <w:lang w:val="en-GB"/>
        </w:rPr>
        <w:t>Submit </w:t>
      </w:r>
      <w:r w:rsidRPr="00026561">
        <w:rPr>
          <w:rFonts w:asciiTheme="majorBidi" w:hAnsiTheme="majorBidi" w:cstheme="majorBidi"/>
          <w:b/>
          <w:bCs/>
          <w:lang w:val="en-GB"/>
        </w:rPr>
        <w:t>1 page A-4</w:t>
      </w:r>
      <w:r w:rsidRPr="00026561">
        <w:rPr>
          <w:rFonts w:asciiTheme="majorBidi" w:hAnsiTheme="majorBidi" w:cstheme="majorBidi"/>
          <w:lang w:val="en-GB"/>
        </w:rPr>
        <w:t> answering (Handwritten Only)</w:t>
      </w:r>
    </w:p>
    <w:p w14:paraId="3573BCB3" w14:textId="77777777" w:rsidR="00026561" w:rsidRPr="00026561" w:rsidRDefault="00026561" w:rsidP="00026561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lang w:val="en-PK"/>
        </w:rPr>
      </w:pPr>
      <w:r w:rsidRPr="00026561">
        <w:rPr>
          <w:rFonts w:asciiTheme="majorBidi" w:hAnsiTheme="majorBidi" w:cstheme="majorBidi"/>
          <w:b/>
          <w:bCs/>
          <w:lang w:val="en-GB"/>
        </w:rPr>
        <w:t>What is “representation learning”</w:t>
      </w:r>
      <w:r w:rsidRPr="00026561">
        <w:rPr>
          <w:rFonts w:asciiTheme="majorBidi" w:hAnsiTheme="majorBidi" w:cstheme="majorBidi"/>
          <w:lang w:val="en-GB"/>
        </w:rPr>
        <w:t> and why is it the key difference from classic ML feature engineering?</w:t>
      </w:r>
    </w:p>
    <w:p w14:paraId="341AEEAD" w14:textId="77777777" w:rsidR="00026561" w:rsidRPr="00026561" w:rsidRDefault="00026561" w:rsidP="00026561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lang w:val="en-PK"/>
        </w:rPr>
      </w:pPr>
      <w:r w:rsidRPr="00026561">
        <w:rPr>
          <w:rFonts w:asciiTheme="majorBidi" w:hAnsiTheme="majorBidi" w:cstheme="majorBidi"/>
          <w:lang w:val="en-GB"/>
        </w:rPr>
        <w:t>Name </w:t>
      </w:r>
      <w:r w:rsidRPr="00026561">
        <w:rPr>
          <w:rFonts w:asciiTheme="majorBidi" w:hAnsiTheme="majorBidi" w:cstheme="majorBidi"/>
          <w:b/>
          <w:bCs/>
          <w:lang w:val="en-GB"/>
        </w:rPr>
        <w:t>3 reasons deep learning became practical</w:t>
      </w:r>
      <w:r w:rsidRPr="00026561">
        <w:rPr>
          <w:rFonts w:asciiTheme="majorBidi" w:hAnsiTheme="majorBidi" w:cstheme="majorBidi"/>
          <w:lang w:val="en-GB"/>
        </w:rPr>
        <w:t> (data, compute, training tricks, etc.).</w:t>
      </w:r>
    </w:p>
    <w:p w14:paraId="093872EC" w14:textId="7C7BD50E" w:rsidR="001A649F" w:rsidRPr="00026561" w:rsidRDefault="00026561" w:rsidP="00026561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lang w:val="en-PK"/>
        </w:rPr>
      </w:pPr>
      <w:r w:rsidRPr="00026561">
        <w:rPr>
          <w:rFonts w:asciiTheme="majorBidi" w:hAnsiTheme="majorBidi" w:cstheme="majorBidi"/>
          <w:lang w:val="en-GB"/>
        </w:rPr>
        <w:t>Pick </w:t>
      </w:r>
      <w:r w:rsidRPr="00026561">
        <w:rPr>
          <w:rFonts w:asciiTheme="majorBidi" w:hAnsiTheme="majorBidi" w:cstheme="majorBidi"/>
          <w:b/>
          <w:bCs/>
          <w:lang w:val="en-GB"/>
        </w:rPr>
        <w:t>one application</w:t>
      </w:r>
      <w:r w:rsidRPr="00026561">
        <w:rPr>
          <w:rFonts w:asciiTheme="majorBidi" w:hAnsiTheme="majorBidi" w:cstheme="majorBidi"/>
          <w:lang w:val="en-GB"/>
        </w:rPr>
        <w:t> (vision/speech/NLP) and explain why a deep model fits that data structure.</w:t>
      </w:r>
    </w:p>
    <w:sectPr w:rsidR="001A649F" w:rsidRPr="00026561" w:rsidSect="001C2A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A39"/>
    <w:multiLevelType w:val="multilevel"/>
    <w:tmpl w:val="9CE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771C3"/>
    <w:multiLevelType w:val="multilevel"/>
    <w:tmpl w:val="15F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51E0"/>
    <w:multiLevelType w:val="multilevel"/>
    <w:tmpl w:val="8580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269A7"/>
    <w:multiLevelType w:val="multilevel"/>
    <w:tmpl w:val="D3E8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25E12"/>
    <w:multiLevelType w:val="hybridMultilevel"/>
    <w:tmpl w:val="3586E830"/>
    <w:lvl w:ilvl="0" w:tplc="2C700C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D89C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5AC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2EF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E2F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361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C2A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4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107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DB7567"/>
    <w:multiLevelType w:val="multilevel"/>
    <w:tmpl w:val="7C3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01A46"/>
    <w:multiLevelType w:val="multilevel"/>
    <w:tmpl w:val="270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A40C01"/>
    <w:multiLevelType w:val="multilevel"/>
    <w:tmpl w:val="4E6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A3D0E"/>
    <w:multiLevelType w:val="multilevel"/>
    <w:tmpl w:val="F4B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A485F"/>
    <w:multiLevelType w:val="multilevel"/>
    <w:tmpl w:val="303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B01F6"/>
    <w:multiLevelType w:val="multilevel"/>
    <w:tmpl w:val="C90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178C1"/>
    <w:multiLevelType w:val="multilevel"/>
    <w:tmpl w:val="A09A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977EF5"/>
    <w:multiLevelType w:val="multilevel"/>
    <w:tmpl w:val="8580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8001D"/>
    <w:multiLevelType w:val="hybridMultilevel"/>
    <w:tmpl w:val="032629E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4" w15:restartNumberingAfterBreak="0">
    <w:nsid w:val="3A811505"/>
    <w:multiLevelType w:val="multilevel"/>
    <w:tmpl w:val="3C4C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C0E94"/>
    <w:multiLevelType w:val="multilevel"/>
    <w:tmpl w:val="EBF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746562"/>
    <w:multiLevelType w:val="multilevel"/>
    <w:tmpl w:val="7DC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E60AD6"/>
    <w:multiLevelType w:val="multilevel"/>
    <w:tmpl w:val="D772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B33CE"/>
    <w:multiLevelType w:val="multilevel"/>
    <w:tmpl w:val="3C0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C0D5E"/>
    <w:multiLevelType w:val="multilevel"/>
    <w:tmpl w:val="FEDC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9258D"/>
    <w:multiLevelType w:val="multilevel"/>
    <w:tmpl w:val="8580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AE11EA"/>
    <w:multiLevelType w:val="multilevel"/>
    <w:tmpl w:val="8580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C4E1C"/>
    <w:multiLevelType w:val="multilevel"/>
    <w:tmpl w:val="B40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62D7F"/>
    <w:multiLevelType w:val="multilevel"/>
    <w:tmpl w:val="215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C5ACD"/>
    <w:multiLevelType w:val="multilevel"/>
    <w:tmpl w:val="8580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C6BB7"/>
    <w:multiLevelType w:val="multilevel"/>
    <w:tmpl w:val="3E9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CA4F47"/>
    <w:multiLevelType w:val="multilevel"/>
    <w:tmpl w:val="222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924FC"/>
    <w:multiLevelType w:val="multilevel"/>
    <w:tmpl w:val="09B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F2443"/>
    <w:multiLevelType w:val="multilevel"/>
    <w:tmpl w:val="9466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817A21"/>
    <w:multiLevelType w:val="multilevel"/>
    <w:tmpl w:val="4BA8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357881">
    <w:abstractNumId w:val="0"/>
  </w:num>
  <w:num w:numId="2" w16cid:durableId="2139102727">
    <w:abstractNumId w:val="22"/>
  </w:num>
  <w:num w:numId="3" w16cid:durableId="1070662094">
    <w:abstractNumId w:val="8"/>
  </w:num>
  <w:num w:numId="4" w16cid:durableId="53550207">
    <w:abstractNumId w:val="1"/>
  </w:num>
  <w:num w:numId="5" w16cid:durableId="197090472">
    <w:abstractNumId w:val="28"/>
  </w:num>
  <w:num w:numId="6" w16cid:durableId="1967006086">
    <w:abstractNumId w:val="19"/>
  </w:num>
  <w:num w:numId="7" w16cid:durableId="2023895390">
    <w:abstractNumId w:val="14"/>
  </w:num>
  <w:num w:numId="8" w16cid:durableId="437407573">
    <w:abstractNumId w:val="23"/>
  </w:num>
  <w:num w:numId="9" w16cid:durableId="943344062">
    <w:abstractNumId w:val="26"/>
  </w:num>
  <w:num w:numId="10" w16cid:durableId="758060770">
    <w:abstractNumId w:val="11"/>
  </w:num>
  <w:num w:numId="11" w16cid:durableId="1136214477">
    <w:abstractNumId w:val="29"/>
  </w:num>
  <w:num w:numId="12" w16cid:durableId="200747550">
    <w:abstractNumId w:val="3"/>
  </w:num>
  <w:num w:numId="13" w16cid:durableId="420182309">
    <w:abstractNumId w:val="18"/>
  </w:num>
  <w:num w:numId="14" w16cid:durableId="240792760">
    <w:abstractNumId w:val="17"/>
  </w:num>
  <w:num w:numId="15" w16cid:durableId="99496079">
    <w:abstractNumId w:val="9"/>
  </w:num>
  <w:num w:numId="16" w16cid:durableId="802774860">
    <w:abstractNumId w:val="7"/>
  </w:num>
  <w:num w:numId="17" w16cid:durableId="2099476677">
    <w:abstractNumId w:val="10"/>
  </w:num>
  <w:num w:numId="18" w16cid:durableId="1814906087">
    <w:abstractNumId w:val="27"/>
  </w:num>
  <w:num w:numId="19" w16cid:durableId="1809516509">
    <w:abstractNumId w:val="5"/>
  </w:num>
  <w:num w:numId="20" w16cid:durableId="1434013398">
    <w:abstractNumId w:val="16"/>
  </w:num>
  <w:num w:numId="21" w16cid:durableId="1045761014">
    <w:abstractNumId w:val="12"/>
  </w:num>
  <w:num w:numId="22" w16cid:durableId="323629874">
    <w:abstractNumId w:val="6"/>
  </w:num>
  <w:num w:numId="23" w16cid:durableId="591426620">
    <w:abstractNumId w:val="15"/>
  </w:num>
  <w:num w:numId="24" w16cid:durableId="739716128">
    <w:abstractNumId w:val="24"/>
  </w:num>
  <w:num w:numId="25" w16cid:durableId="1289510222">
    <w:abstractNumId w:val="2"/>
  </w:num>
  <w:num w:numId="26" w16cid:durableId="1039477968">
    <w:abstractNumId w:val="20"/>
  </w:num>
  <w:num w:numId="27" w16cid:durableId="58331349">
    <w:abstractNumId w:val="21"/>
  </w:num>
  <w:num w:numId="28" w16cid:durableId="817307006">
    <w:abstractNumId w:val="25"/>
  </w:num>
  <w:num w:numId="29" w16cid:durableId="1530335063">
    <w:abstractNumId w:val="4"/>
  </w:num>
  <w:num w:numId="30" w16cid:durableId="1735735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C1"/>
    <w:rsid w:val="00026561"/>
    <w:rsid w:val="000E4DF9"/>
    <w:rsid w:val="00104A41"/>
    <w:rsid w:val="001233A1"/>
    <w:rsid w:val="00195369"/>
    <w:rsid w:val="001A649F"/>
    <w:rsid w:val="001C0D7A"/>
    <w:rsid w:val="001C2AC1"/>
    <w:rsid w:val="001D5DB7"/>
    <w:rsid w:val="001E72A8"/>
    <w:rsid w:val="002C2419"/>
    <w:rsid w:val="003137AC"/>
    <w:rsid w:val="003249DE"/>
    <w:rsid w:val="005148A4"/>
    <w:rsid w:val="00516E17"/>
    <w:rsid w:val="00535504"/>
    <w:rsid w:val="005675B8"/>
    <w:rsid w:val="00617C55"/>
    <w:rsid w:val="0065017E"/>
    <w:rsid w:val="006D2171"/>
    <w:rsid w:val="006F1CD4"/>
    <w:rsid w:val="006F6993"/>
    <w:rsid w:val="00727192"/>
    <w:rsid w:val="00810532"/>
    <w:rsid w:val="008D0489"/>
    <w:rsid w:val="008F214A"/>
    <w:rsid w:val="008F5091"/>
    <w:rsid w:val="00931C1F"/>
    <w:rsid w:val="00957713"/>
    <w:rsid w:val="0099516E"/>
    <w:rsid w:val="00A02DB6"/>
    <w:rsid w:val="00AF4D67"/>
    <w:rsid w:val="00B0405C"/>
    <w:rsid w:val="00B32BC4"/>
    <w:rsid w:val="00B360DD"/>
    <w:rsid w:val="00BF0D45"/>
    <w:rsid w:val="00C0653E"/>
    <w:rsid w:val="00C357E1"/>
    <w:rsid w:val="00CC29CD"/>
    <w:rsid w:val="00D41129"/>
    <w:rsid w:val="00D6413A"/>
    <w:rsid w:val="00D64AF9"/>
    <w:rsid w:val="00DA1CCE"/>
    <w:rsid w:val="00DC5414"/>
    <w:rsid w:val="00E60B46"/>
    <w:rsid w:val="00E94E2C"/>
    <w:rsid w:val="00EB5AEE"/>
    <w:rsid w:val="00EC00B3"/>
    <w:rsid w:val="00F146C8"/>
    <w:rsid w:val="00F223A1"/>
    <w:rsid w:val="00F9757B"/>
    <w:rsid w:val="00FC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E3"/>
  <w15:chartTrackingRefBased/>
  <w15:docId w15:val="{AAE1AE08-68FB-4A05-B54C-FDE8C7D1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993"/>
  </w:style>
  <w:style w:type="paragraph" w:styleId="Heading1">
    <w:name w:val="heading 1"/>
    <w:basedOn w:val="Normal"/>
    <w:next w:val="Normal"/>
    <w:link w:val="Heading1Char"/>
    <w:uiPriority w:val="9"/>
    <w:qFormat/>
    <w:rsid w:val="001C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1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5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nature14539" TargetMode="External"/><Relationship Id="rId5" Type="http://schemas.openxmlformats.org/officeDocument/2006/relationships/hyperlink" Target="https://www.nature.com/artic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829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Zohair Ahmed</dc:creator>
  <cp:keywords/>
  <dc:description/>
  <cp:lastModifiedBy>Zohair Ahmed</cp:lastModifiedBy>
  <cp:revision>3</cp:revision>
  <cp:lastPrinted>2025-09-11T12:03:00Z</cp:lastPrinted>
  <dcterms:created xsi:type="dcterms:W3CDTF">2026-01-30T17:05:00Z</dcterms:created>
  <dcterms:modified xsi:type="dcterms:W3CDTF">2026-01-30T17:06:00Z</dcterms:modified>
</cp:coreProperties>
</file>