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F3" w:rsidRPr="001A2CF3" w:rsidRDefault="001A2CF3" w:rsidP="001A2CF3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1A2CF3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Цвета в шестнадцатеричном представлении</w:t>
      </w:r>
    </w:p>
    <w:p w:rsidR="001A2CF3" w:rsidRPr="001A2CF3" w:rsidRDefault="001A2CF3" w:rsidP="001A2CF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A2CF3">
        <w:rPr>
          <w:rFonts w:ascii="Helvetica" w:eastAsia="Times New Roman" w:hAnsi="Helvetica" w:cs="Helvetica"/>
          <w:b/>
          <w:bCs/>
          <w:color w:val="313131"/>
          <w:sz w:val="15"/>
        </w:rPr>
        <w:t>Классический способ задавать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A2CF3">
        <w:rPr>
          <w:rFonts w:ascii="Helvetica" w:eastAsia="Times New Roman" w:hAnsi="Helvetica" w:cs="Helvetica"/>
          <w:i/>
          <w:iCs/>
          <w:color w:val="313131"/>
          <w:sz w:val="15"/>
        </w:rPr>
        <w:t>RGB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 xml:space="preserve">-цвета, который используется не только в </w:t>
      </w:r>
      <w:proofErr w:type="spellStart"/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веб-разработке</w:t>
      </w:r>
      <w:proofErr w:type="spellEnd"/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, но и во многих графических редакторах, </w:t>
      </w:r>
      <w:r w:rsidRPr="001A2CF3">
        <w:rPr>
          <w:rFonts w:ascii="Helvetica" w:eastAsia="Times New Roman" w:hAnsi="Helvetica" w:cs="Helvetica"/>
          <w:b/>
          <w:bCs/>
          <w:color w:val="00B43F"/>
          <w:sz w:val="15"/>
        </w:rPr>
        <w:t>шестнадцатеричное представление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. На каждый из основных цветов и альфа-канал в таком представлении выделяется по два символа в шестнадцатеричном алфавите [0-9, </w:t>
      </w:r>
      <w:r w:rsidRPr="001A2CF3">
        <w:rPr>
          <w:rFonts w:ascii="Helvetica" w:eastAsia="Times New Roman" w:hAnsi="Helvetica" w:cs="Helvetica"/>
          <w:i/>
          <w:iCs/>
          <w:color w:val="313131"/>
          <w:sz w:val="15"/>
        </w:rPr>
        <w:t>A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-</w:t>
      </w:r>
      <w:r w:rsidRPr="001A2CF3">
        <w:rPr>
          <w:rFonts w:ascii="Helvetica" w:eastAsia="Times New Roman" w:hAnsi="Helvetica" w:cs="Helvetica"/>
          <w:i/>
          <w:iCs/>
          <w:color w:val="313131"/>
          <w:sz w:val="15"/>
        </w:rPr>
        <w:t>F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].</w:t>
      </w:r>
    </w:p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В функциональной форме можно записывать цвета как с использованием специального слова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5"/>
          <w:szCs w:val="15"/>
        </w:rPr>
        <w:t>, так и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5"/>
          <w:szCs w:val="15"/>
        </w:rPr>
        <w:t>. Для создания прозрачности вместо значения единицы в качестве последнего параметра стоит указать степень прозрачности.</w:t>
      </w:r>
    </w:p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Например, параграф с полупрозрачным красным можно задать следующим образом:</w:t>
      </w:r>
    </w:p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jc w:val="center"/>
        <w:rPr>
          <w:rStyle w:val="HTML"/>
          <w:color w:val="313131"/>
          <w:sz w:val="15"/>
          <w:szCs w:val="15"/>
          <w:shd w:val="clear" w:color="auto" w:fill="F0F8FF"/>
        </w:rPr>
      </w:pP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color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>(255, 0, 0, 0.5);</w:t>
      </w:r>
    </w:p>
    <w:tbl>
      <w:tblPr>
        <w:tblStyle w:val="a8"/>
        <w:tblW w:w="0" w:type="auto"/>
        <w:tblLook w:val="04A0"/>
      </w:tblPr>
      <w:tblGrid>
        <w:gridCol w:w="3108"/>
        <w:gridCol w:w="3071"/>
        <w:gridCol w:w="3392"/>
      </w:tblGrid>
      <w:tr w:rsidR="00AF72B2" w:rsidTr="00AF72B2">
        <w:tc>
          <w:tcPr>
            <w:tcW w:w="3190" w:type="dxa"/>
          </w:tcPr>
          <w:p w:rsidR="00AF72B2" w:rsidRPr="00AF72B2" w:rsidRDefault="00AF72B2" w:rsidP="00AF7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"container"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</w:p>
          <w:p w:rsidR="00AF72B2" w:rsidRPr="00AF72B2" w:rsidRDefault="00AF72B2" w:rsidP="00AF7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"block one"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&lt;/div&gt;</w:t>
            </w:r>
          </w:p>
          <w:p w:rsidR="00AF72B2" w:rsidRPr="00AF72B2" w:rsidRDefault="00AF72B2" w:rsidP="00AF7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"block two"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&lt;/div&gt;</w:t>
            </w:r>
          </w:p>
          <w:p w:rsidR="00AF72B2" w:rsidRPr="00AF72B2" w:rsidRDefault="00AF72B2" w:rsidP="00AF7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"block three"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  <w:r w:rsidRPr="00AF72B2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&lt;/div&gt;</w:t>
            </w:r>
          </w:p>
          <w:p w:rsidR="00AF72B2" w:rsidRPr="00AF72B2" w:rsidRDefault="00AF72B2" w:rsidP="00AF7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</w:rPr>
            </w:pPr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&lt;/</w:t>
            </w:r>
            <w:proofErr w:type="spellStart"/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div</w:t>
            </w:r>
            <w:proofErr w:type="spellEnd"/>
            <w:r w:rsidRPr="00AF72B2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&gt;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jc w:val="center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0" w:type="dxa"/>
          </w:tcPr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.one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red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.two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yellow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.three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blue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; 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.container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display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flex;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white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800px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300px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.block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margin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1A2CF3">
            <w:pPr>
              <w:pStyle w:val="a4"/>
              <w:spacing w:before="185" w:beforeAutospacing="0" w:after="340" w:afterAutospacing="0"/>
              <w:jc w:val="center"/>
              <w:rPr>
                <w:rFonts w:ascii="Helvetica" w:hAnsi="Helvetica" w:cs="Helvetica"/>
                <w:color w:val="313131"/>
                <w:sz w:val="15"/>
                <w:szCs w:val="15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15"/>
                <w:szCs w:val="15"/>
              </w:rPr>
              <w:t>ИЛИ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.one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#FF0000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FF;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.two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#FFFF00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FF;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.three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#0000FF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FF; 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.container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display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flex;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white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800px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300px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.block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margin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1A2CF3">
            <w:pPr>
              <w:pStyle w:val="a4"/>
              <w:spacing w:before="185" w:beforeAutospacing="0" w:after="340" w:afterAutospacing="0"/>
              <w:jc w:val="center"/>
              <w:rPr>
                <w:rFonts w:ascii="Helvetica" w:hAnsi="Helvetica" w:cs="Helvetica"/>
                <w:color w:val="313131"/>
                <w:sz w:val="15"/>
                <w:szCs w:val="15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15"/>
                <w:szCs w:val="15"/>
              </w:rPr>
              <w:t>ИЛИ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.one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rgb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>(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255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);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.two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rgb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>(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255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255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);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.three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rgb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>(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0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255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);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.container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display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proofErr w:type="spellStart"/>
            <w:r>
              <w:rPr>
                <w:color w:val="313131"/>
                <w:sz w:val="15"/>
                <w:szCs w:val="15"/>
              </w:rPr>
              <w:t>flex</w:t>
            </w:r>
            <w:proofErr w:type="spellEnd"/>
            <w:r>
              <w:rPr>
                <w:color w:val="313131"/>
                <w:sz w:val="15"/>
                <w:szCs w:val="15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lastRenderedPageBreak/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020"/>
                <w:sz w:val="15"/>
                <w:szCs w:val="15"/>
                <w:lang w:val="en-US"/>
              </w:rPr>
              <w:t>white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800px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300px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.block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height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b/>
                <w:bCs/>
                <w:color w:val="6600EE"/>
                <w:sz w:val="15"/>
                <w:szCs w:val="15"/>
              </w:rPr>
              <w:t>100px</w:t>
            </w:r>
            <w:r>
              <w:rPr>
                <w:color w:val="313131"/>
                <w:sz w:val="15"/>
                <w:szCs w:val="15"/>
              </w:rPr>
              <w:t>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margin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b/>
                <w:bCs/>
                <w:color w:val="6600EE"/>
                <w:sz w:val="15"/>
                <w:szCs w:val="15"/>
              </w:rPr>
              <w:t>0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b/>
                <w:bCs/>
                <w:color w:val="6600EE"/>
                <w:sz w:val="15"/>
                <w:szCs w:val="15"/>
              </w:rPr>
              <w:t>10px</w:t>
            </w:r>
            <w:r>
              <w:rPr>
                <w:color w:val="313131"/>
                <w:sz w:val="15"/>
                <w:szCs w:val="15"/>
              </w:rPr>
              <w:t>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>}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jc w:val="center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1" w:type="dxa"/>
          </w:tcPr>
          <w:p w:rsidR="00AF72B2" w:rsidRDefault="00AF72B2" w:rsidP="001A2CF3">
            <w:pPr>
              <w:pStyle w:val="a4"/>
              <w:spacing w:before="185" w:beforeAutospacing="0" w:after="340" w:afterAutospacing="0"/>
              <w:jc w:val="center"/>
              <w:rPr>
                <w:rFonts w:ascii="Helvetica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hAnsi="Helvetica" w:cs="Helvetica"/>
                <w:noProof/>
                <w:color w:val="313131"/>
                <w:sz w:val="15"/>
                <w:szCs w:val="15"/>
              </w:rPr>
              <w:lastRenderedPageBreak/>
              <w:drawing>
                <wp:inline distT="0" distB="0" distL="0" distR="0">
                  <wp:extent cx="2016252" cy="822960"/>
                  <wp:effectExtent l="0" t="590550" r="0" b="58674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1625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2B2" w:rsidRDefault="00AF72B2" w:rsidP="001A2CF3">
      <w:pPr>
        <w:pStyle w:val="a4"/>
        <w:shd w:val="clear" w:color="auto" w:fill="FFFFFF"/>
        <w:spacing w:before="185" w:beforeAutospacing="0" w:after="340" w:afterAutospacing="0"/>
        <w:jc w:val="center"/>
        <w:rPr>
          <w:rFonts w:ascii="Helvetica" w:hAnsi="Helvetica" w:cs="Helvetica"/>
          <w:color w:val="313131"/>
          <w:sz w:val="15"/>
          <w:szCs w:val="15"/>
        </w:rPr>
      </w:pPr>
    </w:p>
    <w:p w:rsidR="001A2CF3" w:rsidRDefault="001A2CF3" w:rsidP="001A2CF3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color w:val="646464"/>
          <w:spacing w:val="9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646464"/>
          <w:spacing w:val="9"/>
          <w:sz w:val="29"/>
          <w:szCs w:val="29"/>
        </w:rPr>
        <w:t>Запись цветов в системах HSL и HSLA</w:t>
      </w:r>
    </w:p>
    <w:p w:rsidR="001A2CF3" w:rsidRPr="001A2CF3" w:rsidRDefault="001A2CF3" w:rsidP="001A2CF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Ещё одна система записи цветов </w:t>
      </w:r>
      <w:r w:rsidRPr="001A2CF3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A2CF3">
        <w:rPr>
          <w:rFonts w:ascii="Helvetica" w:eastAsia="Times New Roman" w:hAnsi="Helvetica" w:cs="Helvetica"/>
          <w:b/>
          <w:bCs/>
          <w:color w:val="313131"/>
          <w:sz w:val="15"/>
        </w:rPr>
        <w:t>HSL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A2CF3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описывает цвета, как раз исходя из положения цвета на цветовом круге.</w:t>
      </w:r>
    </w:p>
    <w:p w:rsidR="001A2CF3" w:rsidRPr="001A2CF3" w:rsidRDefault="001A2CF3" w:rsidP="001A2CF3">
      <w:pPr>
        <w:shd w:val="clear" w:color="auto" w:fill="FFFFFF"/>
        <w:spacing w:before="185" w:after="340" w:line="240" w:lineRule="auto"/>
        <w:jc w:val="center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color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 xml:space="preserve">: 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hsl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(285, 100%, 60%);</w:t>
      </w:r>
    </w:p>
    <w:p w:rsidR="001A2CF3" w:rsidRPr="001A2CF3" w:rsidRDefault="001A2CF3" w:rsidP="001A2CF3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Первый параметр </w:t>
      </w:r>
      <w:r w:rsidRPr="001A2CF3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</w:rPr>
        <w:t>оттенок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, который выражен в градусах от 0 до 360, определяющих позицию цвета на цветовом круге.</w:t>
      </w:r>
    </w:p>
    <w:p w:rsidR="001A2CF3" w:rsidRPr="001A2CF3" w:rsidRDefault="001A2CF3" w:rsidP="001A2CF3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Второй параметр </w:t>
      </w:r>
      <w:r w:rsidRPr="001A2CF3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</w:rPr>
        <w:t>насыщенность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, задаётся в процентах от 0% до 100%.</w:t>
      </w:r>
    </w:p>
    <w:p w:rsidR="001A2CF3" w:rsidRPr="001A2CF3" w:rsidRDefault="001A2CF3" w:rsidP="001A2CF3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Третий параметр </w:t>
      </w:r>
      <w:r w:rsidRPr="001A2CF3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</w:rPr>
        <w:t>светлота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, который также задаётся в процентах и указывает, насколько светлым или тёмным будет тон цвета.</w:t>
      </w:r>
    </w:p>
    <w:p w:rsidR="001A2CF3" w:rsidRPr="001A2CF3" w:rsidRDefault="001A2CF3" w:rsidP="001A2CF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В современных браузерах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rgba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rgb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, так же как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hsl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hsla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 xml:space="preserve">, являются идентичными функциями с различным написанием, то есть значение </w:t>
      </w:r>
      <w:proofErr w:type="spellStart"/>
      <w:proofErr w:type="gramStart"/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альфа-каналов</w:t>
      </w:r>
      <w:proofErr w:type="spellEnd"/>
      <w:proofErr w:type="gramEnd"/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 xml:space="preserve"> можно также писать и в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rgb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, и в </w:t>
      </w:r>
      <w:proofErr w:type="spellStart"/>
      <w:r w:rsidRPr="001A2CF3">
        <w:rPr>
          <w:rFonts w:ascii="Courier New" w:eastAsia="Times New Roman" w:hAnsi="Courier New" w:cs="Courier New"/>
          <w:color w:val="313131"/>
          <w:sz w:val="15"/>
        </w:rPr>
        <w:t>hsl</w:t>
      </w:r>
      <w:proofErr w:type="spellEnd"/>
      <w:r w:rsidRPr="001A2CF3">
        <w:rPr>
          <w:rFonts w:ascii="Courier New" w:eastAsia="Times New Roman" w:hAnsi="Courier New" w:cs="Courier New"/>
          <w:color w:val="313131"/>
          <w:sz w:val="15"/>
        </w:rPr>
        <w:t>()</w:t>
      </w: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A2CF3" w:rsidRPr="001A2CF3" w:rsidRDefault="001A2CF3" w:rsidP="001A2CF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Более подробную спецификацию по типу данных для цвета можно найти </w:t>
      </w:r>
      <w:hyperlink r:id="rId6" w:tgtFrame="_blank" w:history="1">
        <w:r w:rsidRPr="001A2CF3">
          <w:rPr>
            <w:rFonts w:ascii="Helvetica" w:eastAsia="Times New Roman" w:hAnsi="Helvetica" w:cs="Helvetica"/>
            <w:color w:val="00A928"/>
            <w:sz w:val="15"/>
            <w:u w:val="single"/>
          </w:rPr>
          <w:t>здесь</w:t>
        </w:r>
      </w:hyperlink>
      <w:r w:rsidRPr="001A2CF3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A2CF3" w:rsidRPr="001A2CF3" w:rsidRDefault="001A2CF3" w:rsidP="001A2CF3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1A2CF3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Свойства CSS, связанные с цветами</w:t>
      </w:r>
    </w:p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Свойство </w:t>
      </w:r>
      <w:proofErr w:type="spellStart"/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begin"/>
      </w:r>
      <w:r>
        <w:rPr>
          <w:rFonts w:ascii="Helvetica" w:hAnsi="Helvetica" w:cs="Helvetica"/>
          <w:color w:val="313131"/>
          <w:sz w:val="15"/>
          <w:szCs w:val="15"/>
          <w:u w:val="single"/>
        </w:rPr>
        <w:instrText xml:space="preserve"> HYPERLINK "https://developer.mozilla.org/ru/docs/Web/CSS/background-color" \t "_blank" </w:instrText>
      </w:r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separate"/>
      </w:r>
      <w:r>
        <w:rPr>
          <w:rStyle w:val="a6"/>
          <w:rFonts w:ascii="Helvetica" w:hAnsi="Helvetica" w:cs="Helvetica"/>
          <w:color w:val="00A928"/>
          <w:sz w:val="15"/>
          <w:szCs w:val="15"/>
        </w:rPr>
        <w:t>background-color</w:t>
      </w:r>
      <w:proofErr w:type="spellEnd"/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end"/>
      </w:r>
      <w:r>
        <w:rPr>
          <w:rFonts w:ascii="Helvetica" w:hAnsi="Helvetica" w:cs="Helvetica"/>
          <w:color w:val="313131"/>
          <w:sz w:val="15"/>
          <w:szCs w:val="15"/>
        </w:rPr>
        <w:t> задаёт фон элемента:</w:t>
      </w:r>
    </w:p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Свойство </w:t>
      </w:r>
      <w:proofErr w:type="spellStart"/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begin"/>
      </w:r>
      <w:r>
        <w:rPr>
          <w:rFonts w:ascii="Helvetica" w:hAnsi="Helvetica" w:cs="Helvetica"/>
          <w:color w:val="313131"/>
          <w:sz w:val="15"/>
          <w:szCs w:val="15"/>
          <w:u w:val="single"/>
        </w:rPr>
        <w:instrText xml:space="preserve"> HYPERLINK "https://developer.mozilla.org/en-US/docs/Web/CSS/border-color" \t "_blank" </w:instrText>
      </w:r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separate"/>
      </w:r>
      <w:r>
        <w:rPr>
          <w:rStyle w:val="a6"/>
          <w:rFonts w:ascii="Helvetica" w:hAnsi="Helvetica" w:cs="Helvetica"/>
          <w:color w:val="00A928"/>
          <w:sz w:val="15"/>
          <w:szCs w:val="15"/>
        </w:rPr>
        <w:t>border-color</w:t>
      </w:r>
      <w:proofErr w:type="spellEnd"/>
      <w:r w:rsidR="00AD2D60">
        <w:rPr>
          <w:rFonts w:ascii="Helvetica" w:hAnsi="Helvetica" w:cs="Helvetica"/>
          <w:color w:val="313131"/>
          <w:sz w:val="15"/>
          <w:szCs w:val="15"/>
          <w:u w:val="single"/>
        </w:rPr>
        <w:fldChar w:fldCharType="end"/>
      </w:r>
      <w:r>
        <w:rPr>
          <w:rFonts w:ascii="Helvetica" w:hAnsi="Helvetica" w:cs="Helvetica"/>
          <w:color w:val="313131"/>
          <w:sz w:val="15"/>
          <w:szCs w:val="15"/>
        </w:rPr>
        <w:t> задаёт цвет границы (но перед тем, как задавать цвет, нужно определиться с её толщиной и дополнительными свойствами):</w:t>
      </w:r>
    </w:p>
    <w:tbl>
      <w:tblPr>
        <w:tblStyle w:val="a8"/>
        <w:tblW w:w="5000" w:type="pct"/>
        <w:tblLook w:val="04A0"/>
      </w:tblPr>
      <w:tblGrid>
        <w:gridCol w:w="3190"/>
        <w:gridCol w:w="3190"/>
        <w:gridCol w:w="3191"/>
      </w:tblGrid>
      <w:tr w:rsidR="00AF72B2" w:rsidTr="00AF72B2">
        <w:tc>
          <w:tcPr>
            <w:tcW w:w="1666" w:type="pct"/>
          </w:tcPr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p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Откройте для себя мир </w:t>
            </w:r>
            <w:proofErr w:type="spellStart"/>
            <w:r>
              <w:rPr>
                <w:color w:val="313131"/>
                <w:sz w:val="15"/>
                <w:szCs w:val="15"/>
              </w:rPr>
              <w:t>фриланса</w:t>
            </w:r>
            <w:proofErr w:type="spellEnd"/>
            <w:r>
              <w:rPr>
                <w:color w:val="313131"/>
                <w:sz w:val="15"/>
                <w:szCs w:val="15"/>
              </w:rPr>
              <w:t>: работайте из любой точки планеты и увеличивайте доход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p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1666" w:type="pct"/>
          </w:tcPr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007700"/>
                <w:sz w:val="19"/>
                <w:szCs w:val="19"/>
                <w:lang w:val="en-US"/>
              </w:rPr>
              <w:t>p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color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font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9"/>
                <w:szCs w:val="19"/>
                <w:lang w:val="en-US"/>
              </w:rPr>
              <w:t>12px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fantasy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  }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9"/>
                <w:szCs w:val="19"/>
                <w:lang w:val="en-US"/>
              </w:rPr>
              <w:t>#2DD700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9"/>
                <w:szCs w:val="19"/>
                <w:lang w:val="en-US"/>
              </w:rPr>
              <w:t>600px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border</w:t>
            </w:r>
            <w:r w:rsidRPr="00AF72B2">
              <w:rPr>
                <w:color w:val="333333"/>
                <w:sz w:val="19"/>
                <w:szCs w:val="19"/>
                <w:lang w:val="en-US"/>
              </w:rPr>
              <w:t>: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9"/>
                <w:szCs w:val="19"/>
                <w:lang w:val="en-US"/>
              </w:rPr>
              <w:t>2px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9"/>
                <w:szCs w:val="19"/>
                <w:lang w:val="en-US"/>
              </w:rPr>
              <w:t>dashed</w:t>
            </w:r>
            <w:r w:rsidRPr="00AF72B2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 w:rsidRPr="00AF72B2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9"/>
                <w:szCs w:val="19"/>
              </w:rPr>
              <w:t>border-color</w:t>
            </w:r>
            <w:proofErr w:type="spellEnd"/>
            <w:r>
              <w:rPr>
                <w:color w:val="333333"/>
                <w:sz w:val="19"/>
                <w:szCs w:val="19"/>
              </w:rPr>
              <w:t>:</w:t>
            </w:r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7020"/>
                <w:sz w:val="19"/>
                <w:szCs w:val="19"/>
              </w:rPr>
              <w:t>black</w:t>
            </w:r>
            <w:proofErr w:type="spellEnd"/>
            <w:r>
              <w:rPr>
                <w:color w:val="313131"/>
                <w:sz w:val="19"/>
                <w:szCs w:val="19"/>
              </w:rPr>
              <w:t>;</w:t>
            </w:r>
          </w:p>
          <w:p w:rsidR="00AF72B2" w:rsidRDefault="00AF72B2" w:rsidP="00AF72B2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1667" w:type="pct"/>
          </w:tcPr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1014984" cy="676656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984" cy="676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CF3" w:rsidRDefault="001A2CF3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Свойство </w:t>
      </w:r>
      <w:hyperlink r:id="rId8" w:tgtFrame="_blank" w:history="1">
        <w:proofErr w:type="spellStart"/>
        <w:r>
          <w:rPr>
            <w:rStyle w:val="a6"/>
            <w:rFonts w:ascii="Helvetica" w:hAnsi="Helvetica" w:cs="Helvetica"/>
            <w:color w:val="00A928"/>
            <w:sz w:val="15"/>
            <w:szCs w:val="15"/>
          </w:rPr>
          <w:t>background-image</w:t>
        </w:r>
        <w:proofErr w:type="spellEnd"/>
      </w:hyperlink>
      <w:r>
        <w:rPr>
          <w:rFonts w:ascii="Helvetica" w:hAnsi="Helvetica" w:cs="Helvetica"/>
          <w:color w:val="313131"/>
          <w:sz w:val="15"/>
          <w:szCs w:val="15"/>
        </w:rPr>
        <w:t> задаёт фоновую картинку:</w:t>
      </w:r>
    </w:p>
    <w:tbl>
      <w:tblPr>
        <w:tblStyle w:val="a8"/>
        <w:tblW w:w="0" w:type="auto"/>
        <w:tblLook w:val="04A0"/>
      </w:tblPr>
      <w:tblGrid>
        <w:gridCol w:w="1827"/>
        <w:gridCol w:w="5662"/>
        <w:gridCol w:w="2082"/>
      </w:tblGrid>
      <w:tr w:rsidR="00AF72B2" w:rsidTr="00AF72B2">
        <w:tc>
          <w:tcPr>
            <w:tcW w:w="3190" w:type="dxa"/>
          </w:tcPr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007700"/>
                <w:sz w:val="15"/>
                <w:szCs w:val="15"/>
                <w:lang w:val="en-US"/>
              </w:rPr>
              <w:lastRenderedPageBreak/>
              <w:t>&lt;div&gt;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&lt;p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</w:t>
            </w:r>
            <w:proofErr w:type="spellStart"/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catsandstars</w:t>
            </w:r>
            <w:proofErr w:type="spellEnd"/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    This paragraph is full of cats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AF72B2">
              <w:rPr>
                <w:color w:val="007700"/>
                <w:sz w:val="15"/>
                <w:szCs w:val="15"/>
                <w:lang w:val="en-US"/>
              </w:rPr>
              <w:t>br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/&gt;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and stars.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&lt;p&gt;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This paragraph is not.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&lt;p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00CC"/>
                <w:sz w:val="15"/>
                <w:szCs w:val="15"/>
                <w:lang w:val="en-US"/>
              </w:rPr>
              <w:t>class=</w:t>
            </w:r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</w:t>
            </w:r>
            <w:proofErr w:type="spellStart"/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catsandstars</w:t>
            </w:r>
            <w:proofErr w:type="spellEnd"/>
            <w:r w:rsidRPr="00AF72B2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    Here are more cats for you</w:t>
            </w:r>
            <w:proofErr w:type="gramStart"/>
            <w:r w:rsidRPr="00AF72B2">
              <w:rPr>
                <w:color w:val="313131"/>
                <w:sz w:val="15"/>
                <w:szCs w:val="15"/>
                <w:lang w:val="en-US"/>
              </w:rPr>
              <w:t>.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proofErr w:type="gramEnd"/>
            <w:r w:rsidRPr="00AF72B2">
              <w:rPr>
                <w:color w:val="007700"/>
                <w:sz w:val="15"/>
                <w:szCs w:val="15"/>
                <w:lang w:val="en-US"/>
              </w:rPr>
              <w:t>br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/&gt;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Look at them!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&lt;p&gt;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And no more.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0" w:type="dxa"/>
          </w:tcPr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007700"/>
                <w:sz w:val="15"/>
                <w:szCs w:val="15"/>
                <w:lang w:val="en-US"/>
              </w:rPr>
              <w:t>pre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007700"/>
                <w:sz w:val="15"/>
                <w:szCs w:val="15"/>
                <w:lang w:val="en-US"/>
              </w:rPr>
              <w:t>p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font-size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1.5em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6600EE"/>
                <w:sz w:val="15"/>
                <w:szCs w:val="15"/>
                <w:lang w:val="en-US"/>
              </w:rPr>
              <w:t>#FE7F88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transparent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007700"/>
                <w:sz w:val="15"/>
                <w:szCs w:val="15"/>
                <w:lang w:val="en-US"/>
              </w:rPr>
              <w:t>div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background-image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color w:val="DD2200"/>
                <w:sz w:val="15"/>
                <w:szCs w:val="15"/>
                <w:shd w:val="clear" w:color="auto" w:fill="FFF0F0"/>
                <w:lang w:val="en-US"/>
              </w:rPr>
              <w:t>url("https://mdn.mozillademos.org/files/6457/mdn_logo_only_color.png")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007700"/>
                <w:sz w:val="15"/>
                <w:szCs w:val="15"/>
                <w:lang w:val="en-US"/>
              </w:rPr>
              <w:t>p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background-image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none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.</w:t>
            </w:r>
            <w:proofErr w:type="spellStart"/>
            <w:r w:rsidRPr="00AF72B2">
              <w:rPr>
                <w:b/>
                <w:bCs/>
                <w:color w:val="BB0066"/>
                <w:sz w:val="15"/>
                <w:szCs w:val="15"/>
                <w:lang w:val="en-US"/>
              </w:rPr>
              <w:t>catsandstars</w:t>
            </w:r>
            <w:proofErr w:type="spellEnd"/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background-image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: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AF72B2">
              <w:rPr>
                <w:color w:val="DD2200"/>
                <w:sz w:val="15"/>
                <w:szCs w:val="15"/>
                <w:shd w:val="clear" w:color="auto" w:fill="FFF0F0"/>
                <w:lang w:val="en-US"/>
              </w:rPr>
              <w:t>url("https://mdn.mozillademos.org/files/11991/startransparent.gif")</w:t>
            </w:r>
            <w:r w:rsidRPr="00AF72B2">
              <w:rPr>
                <w:color w:val="333333"/>
                <w:sz w:val="15"/>
                <w:szCs w:val="15"/>
                <w:lang w:val="en-US"/>
              </w:rPr>
              <w:t>,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</w:t>
            </w:r>
          </w:p>
          <w:p w:rsidR="00AF72B2" w:rsidRP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                   </w:t>
            </w:r>
            <w:proofErr w:type="spellStart"/>
            <w:r w:rsidRPr="00AF72B2">
              <w:rPr>
                <w:color w:val="DD2200"/>
                <w:sz w:val="15"/>
                <w:szCs w:val="15"/>
                <w:shd w:val="clear" w:color="auto" w:fill="FFF0F0"/>
                <w:lang w:val="en-US"/>
              </w:rPr>
              <w:t>url</w:t>
            </w:r>
            <w:proofErr w:type="spellEnd"/>
            <w:r w:rsidRPr="00AF72B2">
              <w:rPr>
                <w:color w:val="DD2200"/>
                <w:sz w:val="15"/>
                <w:szCs w:val="15"/>
                <w:shd w:val="clear" w:color="auto" w:fill="FFF0F0"/>
                <w:lang w:val="en-US"/>
              </w:rPr>
              <w:t>("https://mdn.mozillademos.org/files/7693/catfront.png")</w:t>
            </w:r>
            <w:r w:rsidRPr="00AF72B2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 w:rsidRPr="00AF72B2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background-color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transparent</w:t>
            </w:r>
            <w:proofErr w:type="spellEnd"/>
            <w:r>
              <w:rPr>
                <w:color w:val="313131"/>
                <w:sz w:val="15"/>
                <w:szCs w:val="15"/>
              </w:rPr>
              <w:t>;</w:t>
            </w:r>
          </w:p>
          <w:p w:rsidR="00AF72B2" w:rsidRDefault="00AF72B2" w:rsidP="00AF72B2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>}</w:t>
            </w:r>
          </w:p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1" w:type="dxa"/>
          </w:tcPr>
          <w:p w:rsidR="00AF72B2" w:rsidRDefault="00AF72B2" w:rsidP="001A2CF3">
            <w:pPr>
              <w:pStyle w:val="a4"/>
              <w:spacing w:before="185" w:beforeAutospacing="0" w:after="340" w:afterAutospacing="0"/>
              <w:rPr>
                <w:rFonts w:ascii="Helvetica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1371600" cy="1540764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4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2B2" w:rsidRDefault="00AF72B2" w:rsidP="001A2CF3">
      <w:pPr>
        <w:pStyle w:val="a4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</w:p>
    <w:p w:rsidR="001A2CF3" w:rsidRDefault="001A2CF3" w:rsidP="001A2CF3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 xml:space="preserve">Запишите в шестнадцатеричном представлении цвет с 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полнонасыщенным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 xml:space="preserve"> зелёным каналом без использования </w:t>
      </w:r>
      <w:proofErr w:type="spellStart"/>
      <w:proofErr w:type="gram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альфа-канала</w:t>
      </w:r>
      <w:proofErr w:type="spellEnd"/>
      <w:proofErr w:type="gram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 xml:space="preserve"> и с нулевой насыщенностью других каналов. В ответе указывайте только значение цвета без селектора и других синтаксических элементов стилей</w:t>
      </w:r>
      <w:proofErr w:type="gram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.</w:t>
      </w:r>
      <w:proofErr w:type="gramEnd"/>
      <w:r w:rsidR="00AD2D60" w:rsidRPr="001A2CF3">
        <w:rPr>
          <w:rFonts w:ascii="Helvetica" w:eastAsia="Times New Roman" w:hAnsi="Helvetica" w:cs="Helvetica"/>
          <w:color w:val="222222"/>
          <w:sz w:val="15"/>
          <w:szCs w:val="1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4pt;height:18pt" o:ole="">
            <v:imagedata r:id="rId10" o:title=""/>
          </v:shape>
          <w:control r:id="rId11" w:name="DefaultOcxName" w:shapeid="_x0000_i1035"/>
        </w:objec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proofErr w:type="gramStart"/>
      <w:r w:rsidRPr="001A2CF3">
        <w:rPr>
          <w:rFonts w:ascii="Helvetica" w:eastAsia="Times New Roman" w:hAnsi="Helvetica" w:cs="Helvetica"/>
          <w:color w:val="000000"/>
          <w:sz w:val="15"/>
        </w:rPr>
        <w:t>в</w:t>
      </w:r>
      <w:proofErr w:type="gramEnd"/>
      <w:r w:rsidRPr="001A2CF3">
        <w:rPr>
          <w:rFonts w:ascii="Helvetica" w:eastAsia="Times New Roman" w:hAnsi="Helvetica" w:cs="Helvetica"/>
          <w:color w:val="000000"/>
          <w:sz w:val="15"/>
        </w:rPr>
        <w:t>ерно</w:t>
      </w:r>
      <w:r>
        <w:rPr>
          <w:rFonts w:ascii="Helvetica" w:eastAsia="Times New Roman" w:hAnsi="Helvetica" w:cs="Helvetica"/>
          <w:color w:val="000000"/>
          <w:sz w:val="15"/>
        </w:rPr>
        <w:t xml:space="preserve"> 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#00ff00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#00FF00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#0F0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#0f0</w:t>
      </w:r>
    </w:p>
    <w:p w:rsidR="001A2CF3" w:rsidRPr="001A2CF3" w:rsidRDefault="001A2CF3" w:rsidP="001A2CF3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Запишите в функциональном представлении с использованием цветового пространства </w:t>
      </w:r>
      <w:r w:rsidRPr="001A2CF3">
        <w:rPr>
          <w:rFonts w:ascii="Helvetica" w:eastAsia="Times New Roman" w:hAnsi="Helvetica" w:cs="Helvetica"/>
          <w:i/>
          <w:iCs/>
          <w:color w:val="222222"/>
          <w:sz w:val="15"/>
        </w:rPr>
        <w:t>RGB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полнонасыщенный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 xml:space="preserve"> синий цвет со значением 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альфа-канала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 xml:space="preserve"> 20%. Формат ответа </w:t>
      </w:r>
      <w:proofErr w:type="spellStart"/>
      <w:r w:rsidRPr="001A2CF3">
        <w:rPr>
          <w:rFonts w:ascii="Courier New" w:eastAsia="Times New Roman" w:hAnsi="Courier New" w:cs="Courier New"/>
          <w:color w:val="222222"/>
          <w:sz w:val="14"/>
        </w:rPr>
        <w:t>rgb</w:t>
      </w:r>
      <w:proofErr w:type="spellEnd"/>
      <w:r w:rsidRPr="001A2CF3">
        <w:rPr>
          <w:rFonts w:ascii="Courier New" w:eastAsia="Times New Roman" w:hAnsi="Courier New" w:cs="Courier New"/>
          <w:color w:val="222222"/>
          <w:sz w:val="14"/>
        </w:rPr>
        <w:t>(</w:t>
      </w:r>
      <w:proofErr w:type="gramStart"/>
      <w:r w:rsidRPr="001A2CF3">
        <w:rPr>
          <w:rFonts w:ascii="Courier New" w:eastAsia="Times New Roman" w:hAnsi="Courier New" w:cs="Courier New"/>
          <w:color w:val="222222"/>
          <w:sz w:val="14"/>
        </w:rPr>
        <w:t xml:space="preserve"> )</w:t>
      </w:r>
      <w:proofErr w:type="gram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или </w:t>
      </w:r>
      <w:proofErr w:type="spellStart"/>
      <w:r w:rsidRPr="001A2CF3">
        <w:rPr>
          <w:rFonts w:ascii="Courier New" w:eastAsia="Times New Roman" w:hAnsi="Courier New" w:cs="Courier New"/>
          <w:color w:val="222222"/>
          <w:sz w:val="14"/>
        </w:rPr>
        <w:t>rgba</w:t>
      </w:r>
      <w:proofErr w:type="spellEnd"/>
      <w:r w:rsidRPr="001A2CF3">
        <w:rPr>
          <w:rFonts w:ascii="Courier New" w:eastAsia="Times New Roman" w:hAnsi="Courier New" w:cs="Courier New"/>
          <w:color w:val="222222"/>
          <w:sz w:val="14"/>
        </w:rPr>
        <w:t>( )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.</w:t>
      </w:r>
      <w:r w:rsidR="00AD2D60" w:rsidRPr="001A2CF3">
        <w:rPr>
          <w:rFonts w:ascii="Helvetica" w:eastAsia="Times New Roman" w:hAnsi="Helvetica" w:cs="Helvetica"/>
          <w:color w:val="222222"/>
          <w:sz w:val="15"/>
          <w:szCs w:val="15"/>
        </w:rPr>
        <w:object w:dxaOrig="225" w:dyaOrig="225">
          <v:shape id="_x0000_i1038" type="#_x0000_t75" style="width:84pt;height:18pt" o:ole="">
            <v:imagedata r:id="rId12" o:title=""/>
          </v:shape>
          <w:control r:id="rId13" w:name="DefaultOcxName1" w:shapeid="_x0000_i1038"/>
        </w:objec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r w:rsidRPr="001A2CF3">
        <w:rPr>
          <w:rFonts w:ascii="Helvetica" w:eastAsia="Times New Roman" w:hAnsi="Helvetica" w:cs="Helvetica"/>
          <w:color w:val="000000"/>
          <w:sz w:val="15"/>
        </w:rPr>
        <w:t>неверно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1A2CF3" w:rsidRPr="001A2CF3" w:rsidRDefault="001A2CF3" w:rsidP="001A2CF3">
      <w:pPr>
        <w:shd w:val="clear" w:color="auto" w:fill="FFFFFF"/>
        <w:spacing w:before="92" w:after="0" w:line="336" w:lineRule="atLeast"/>
        <w:ind w:left="720"/>
        <w:rPr>
          <w:rFonts w:ascii="Helvetica" w:eastAsia="Times New Roman" w:hAnsi="Helvetica" w:cs="Helvetica"/>
          <w:color w:val="222222"/>
          <w:sz w:val="15"/>
          <w:szCs w:val="15"/>
        </w:rPr>
      </w:pP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rgb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(0, 0, 255, 0.2)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rgba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(0, 0, 255, 0.2)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rgb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(0, 0, 255, .2) </w:t>
      </w:r>
      <w:r w:rsidRPr="001A2CF3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или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proofErr w:type="spell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rgba</w:t>
      </w:r>
      <w:proofErr w:type="spellEnd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(0, 0, 255, .2)</w:t>
      </w:r>
    </w:p>
    <w:p w:rsidR="001A2CF3" w:rsidRPr="001A2CF3" w:rsidRDefault="001A2CF3" w:rsidP="001A2CF3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Переведите цвет </w:t>
      </w:r>
      <w:r w:rsidRPr="001A2CF3">
        <w:rPr>
          <w:rFonts w:ascii="Courier New" w:eastAsia="Times New Roman" w:hAnsi="Courier New" w:cs="Courier New"/>
          <w:color w:val="222222"/>
          <w:sz w:val="14"/>
        </w:rPr>
        <w:t>#37d129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из шестнадцатеричного формата в формат </w:t>
      </w:r>
      <w:proofErr w:type="spellStart"/>
      <w:r w:rsidRPr="001A2CF3">
        <w:rPr>
          <w:rFonts w:ascii="Courier New" w:eastAsia="Times New Roman" w:hAnsi="Courier New" w:cs="Courier New"/>
          <w:color w:val="222222"/>
          <w:sz w:val="14"/>
        </w:rPr>
        <w:t>rgb</w:t>
      </w:r>
      <w:proofErr w:type="spellEnd"/>
      <w:r w:rsidRPr="001A2CF3">
        <w:rPr>
          <w:rFonts w:ascii="Courier New" w:eastAsia="Times New Roman" w:hAnsi="Courier New" w:cs="Courier New"/>
          <w:color w:val="222222"/>
          <w:sz w:val="14"/>
        </w:rPr>
        <w:t>()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..</w:t>
      </w:r>
      <w:r w:rsidR="00AD2D60" w:rsidRPr="001A2CF3">
        <w:rPr>
          <w:rFonts w:ascii="Helvetica" w:eastAsia="Times New Roman" w:hAnsi="Helvetica" w:cs="Helvetica"/>
          <w:color w:val="222222"/>
          <w:sz w:val="15"/>
          <w:szCs w:val="15"/>
        </w:rPr>
        <w:object w:dxaOrig="225" w:dyaOrig="225">
          <v:shape id="_x0000_i1041" type="#_x0000_t75" style="width:84pt;height:18pt" o:ole="">
            <v:imagedata r:id="rId14" o:title=""/>
          </v:shape>
          <w:control r:id="rId15" w:name="DefaultOcxName2" w:shapeid="_x0000_i1041"/>
        </w:objec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r w:rsidRPr="001A2CF3">
        <w:rPr>
          <w:rFonts w:ascii="Helvetica" w:eastAsia="Times New Roman" w:hAnsi="Helvetica" w:cs="Helvetica"/>
          <w:color w:val="000000"/>
          <w:sz w:val="15"/>
        </w:rPr>
        <w:t>верно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1A2CF3" w:rsidRPr="001A2CF3" w:rsidRDefault="001A2CF3" w:rsidP="001A2CF3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Какое свойство позволяет задать фоновый цвет элемента? Ответ напишите без тегов и знаков</w:t>
      </w:r>
      <w:proofErr w:type="gramStart"/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.</w:t>
      </w:r>
      <w:proofErr w:type="gramEnd"/>
      <w:r w:rsidR="00AD2D60" w:rsidRPr="001A2CF3">
        <w:rPr>
          <w:rFonts w:ascii="Helvetica" w:eastAsia="Times New Roman" w:hAnsi="Helvetica" w:cs="Helvetica"/>
          <w:color w:val="222222"/>
          <w:sz w:val="15"/>
          <w:szCs w:val="15"/>
        </w:rPr>
        <w:object w:dxaOrig="225" w:dyaOrig="225">
          <v:shape id="_x0000_i1044" type="#_x0000_t75" style="width:84pt;height:18pt" o:ole="">
            <v:imagedata r:id="rId16" o:title=""/>
          </v:shape>
          <w:control r:id="rId17" w:name="DefaultOcxName3" w:shapeid="_x0000_i1044"/>
        </w:objec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proofErr w:type="gramStart"/>
      <w:r w:rsidRPr="001A2CF3">
        <w:rPr>
          <w:rFonts w:ascii="Helvetica" w:eastAsia="Times New Roman" w:hAnsi="Helvetica" w:cs="Helvetica"/>
          <w:color w:val="000000"/>
          <w:sz w:val="15"/>
        </w:rPr>
        <w:t>в</w:t>
      </w:r>
      <w:proofErr w:type="gramEnd"/>
      <w:r w:rsidRPr="001A2CF3">
        <w:rPr>
          <w:rFonts w:ascii="Helvetica" w:eastAsia="Times New Roman" w:hAnsi="Helvetica" w:cs="Helvetica"/>
          <w:color w:val="000000"/>
          <w:sz w:val="15"/>
        </w:rPr>
        <w:t>ерно</w:t>
      </w:r>
      <w:r w:rsidRPr="001A2CF3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AD2D60" w:rsidRDefault="00AD2D60"/>
    <w:sectPr w:rsidR="00AD2D60" w:rsidSect="00AD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4376"/>
    <w:multiLevelType w:val="multilevel"/>
    <w:tmpl w:val="7506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A2CF3"/>
    <w:rsid w:val="001A2CF3"/>
    <w:rsid w:val="00AD2D60"/>
    <w:rsid w:val="00AF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60"/>
  </w:style>
  <w:style w:type="paragraph" w:styleId="2">
    <w:name w:val="heading 2"/>
    <w:basedOn w:val="a"/>
    <w:link w:val="20"/>
    <w:uiPriority w:val="9"/>
    <w:qFormat/>
    <w:rsid w:val="001A2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2C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A2CF3"/>
    <w:rPr>
      <w:b/>
      <w:bCs/>
    </w:rPr>
  </w:style>
  <w:style w:type="paragraph" w:styleId="a4">
    <w:name w:val="Normal (Web)"/>
    <w:basedOn w:val="a"/>
    <w:uiPriority w:val="99"/>
    <w:semiHidden/>
    <w:unhideWhenUsed/>
    <w:rsid w:val="001A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1A2CF3"/>
    <w:rPr>
      <w:i/>
      <w:iCs/>
    </w:rPr>
  </w:style>
  <w:style w:type="character" w:styleId="HTML">
    <w:name w:val="HTML Code"/>
    <w:basedOn w:val="a0"/>
    <w:uiPriority w:val="99"/>
    <w:semiHidden/>
    <w:unhideWhenUsed/>
    <w:rsid w:val="001A2CF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1A2CF3"/>
    <w:rPr>
      <w:color w:val="0000FF"/>
      <w:u w:val="single"/>
    </w:rPr>
  </w:style>
  <w:style w:type="character" w:customStyle="1" w:styleId="sr">
    <w:name w:val="sr"/>
    <w:basedOn w:val="a0"/>
    <w:rsid w:val="001A2CF3"/>
  </w:style>
  <w:style w:type="paragraph" w:customStyle="1" w:styleId="answer">
    <w:name w:val="answer"/>
    <w:basedOn w:val="a"/>
    <w:rsid w:val="001A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A2CF3"/>
    <w:pPr>
      <w:ind w:left="720"/>
      <w:contextualSpacing/>
    </w:pPr>
  </w:style>
  <w:style w:type="table" w:styleId="a8">
    <w:name w:val="Table Grid"/>
    <w:basedOn w:val="a1"/>
    <w:uiPriority w:val="59"/>
    <w:rsid w:val="00AF7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AF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72B2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16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11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1244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09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background-image" TargetMode="External"/><Relationship Id="rId13" Type="http://schemas.openxmlformats.org/officeDocument/2006/relationships/control" Target="activeX/activeX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olor_value" TargetMode="External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2022-04-19T10:37:00Z</dcterms:created>
  <dcterms:modified xsi:type="dcterms:W3CDTF">2022-04-20T15:42:00Z</dcterms:modified>
</cp:coreProperties>
</file>