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E6A" w:rsidRDefault="00725E6A"/>
    <w:p w:rsidR="00725E6A" w:rsidRDefault="00725E6A"/>
    <w:p w:rsidR="00725E6A" w:rsidRDefault="00725E6A"/>
    <w:p w:rsidR="00725E6A" w:rsidRDefault="00291D2A">
      <w:pPr>
        <w:jc w:val="center"/>
        <w:rPr>
          <w:rFonts w:ascii="Comfortaa" w:eastAsia="Comfortaa" w:hAnsi="Comfortaa" w:cs="Comfortaa"/>
          <w:b/>
          <w:sz w:val="64"/>
          <w:szCs w:val="64"/>
        </w:rPr>
      </w:pPr>
      <w:r>
        <w:rPr>
          <w:rFonts w:ascii="Comfortaa" w:eastAsia="Comfortaa" w:hAnsi="Comfortaa" w:cs="Comfortaa"/>
          <w:b/>
          <w:sz w:val="64"/>
          <w:szCs w:val="64"/>
        </w:rPr>
        <w:t>Manual de usuario</w:t>
      </w:r>
    </w:p>
    <w:p w:rsidR="00725E6A" w:rsidRDefault="00291D2A">
      <w:pPr>
        <w:jc w:val="center"/>
        <w:rPr>
          <w:rFonts w:ascii="Comfortaa" w:eastAsia="Comfortaa" w:hAnsi="Comfortaa" w:cs="Comfortaa"/>
          <w:sz w:val="64"/>
          <w:szCs w:val="64"/>
        </w:rPr>
      </w:pPr>
      <w:r>
        <w:rPr>
          <w:rFonts w:ascii="Comfortaa" w:eastAsia="Comfortaa" w:hAnsi="Comfortaa" w:cs="Comfortaa"/>
          <w:sz w:val="64"/>
          <w:szCs w:val="64"/>
        </w:rPr>
        <w:t>Proyecto Hawkeye</w:t>
      </w:r>
    </w:p>
    <w:p w:rsidR="00725E6A" w:rsidRDefault="00725E6A"/>
    <w:p w:rsidR="00725E6A" w:rsidRDefault="00725E6A"/>
    <w:p w:rsidR="00725E6A" w:rsidRDefault="00725E6A"/>
    <w:p w:rsidR="00725E6A" w:rsidRDefault="00725E6A"/>
    <w:p w:rsidR="00725E6A" w:rsidRDefault="00291D2A">
      <w:r>
        <w:rPr>
          <w:noProof/>
          <w:lang w:val="en-US"/>
        </w:rPr>
        <w:drawing>
          <wp:inline distT="114300" distB="114300" distL="114300" distR="114300">
            <wp:extent cx="5731200" cy="3492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t="23004" b="15996"/>
                    <a:stretch>
                      <a:fillRect/>
                    </a:stretch>
                  </pic:blipFill>
                  <pic:spPr>
                    <a:xfrm>
                      <a:off x="0" y="0"/>
                      <a:ext cx="5731200" cy="3492500"/>
                    </a:xfrm>
                    <a:prstGeom prst="rect">
                      <a:avLst/>
                    </a:prstGeom>
                    <a:ln/>
                  </pic:spPr>
                </pic:pic>
              </a:graphicData>
            </a:graphic>
          </wp:inline>
        </w:drawing>
      </w:r>
    </w:p>
    <w:p w:rsidR="00725E6A" w:rsidRDefault="00725E6A"/>
    <w:p w:rsidR="00725E6A" w:rsidRDefault="00725E6A"/>
    <w:p w:rsidR="00725E6A" w:rsidRDefault="00725E6A"/>
    <w:p w:rsidR="00725E6A" w:rsidRDefault="00725E6A"/>
    <w:p w:rsidR="00725E6A" w:rsidRDefault="00725E6A"/>
    <w:p w:rsidR="00725E6A" w:rsidRDefault="00725E6A"/>
    <w:p w:rsidR="00725E6A" w:rsidRDefault="00725E6A"/>
    <w:p w:rsidR="00725E6A" w:rsidRDefault="00725E6A"/>
    <w:p w:rsidR="00725E6A" w:rsidRDefault="00725E6A"/>
    <w:p w:rsidR="00725E6A" w:rsidRDefault="00725E6A"/>
    <w:p w:rsidR="00725E6A" w:rsidRDefault="00725E6A"/>
    <w:p w:rsidR="00725E6A" w:rsidRDefault="00725E6A"/>
    <w:p w:rsidR="00725E6A" w:rsidRDefault="00725E6A"/>
    <w:p w:rsidR="00725E6A" w:rsidRDefault="00725E6A"/>
    <w:p w:rsidR="00725E6A" w:rsidRDefault="00725E6A"/>
    <w:p w:rsidR="00725E6A" w:rsidRDefault="00725E6A"/>
    <w:p w:rsidR="00725E6A" w:rsidRDefault="00291D2A">
      <w:r>
        <w:lastRenderedPageBreak/>
        <w:t xml:space="preserve">Indice: </w:t>
      </w:r>
    </w:p>
    <w:p w:rsidR="00725E6A" w:rsidRDefault="00725E6A"/>
    <w:p w:rsidR="00725E6A" w:rsidRDefault="00291D2A">
      <w:pPr>
        <w:numPr>
          <w:ilvl w:val="0"/>
          <w:numId w:val="1"/>
        </w:numPr>
      </w:pPr>
      <w:r>
        <w:t>información general</w:t>
      </w:r>
      <w:r>
        <w:br/>
      </w:r>
    </w:p>
    <w:p w:rsidR="00725E6A" w:rsidRDefault="00291D2A">
      <w:pPr>
        <w:numPr>
          <w:ilvl w:val="0"/>
          <w:numId w:val="1"/>
        </w:numPr>
      </w:pPr>
      <w:r>
        <w:t xml:space="preserve">Operación </w:t>
      </w:r>
      <w:r>
        <w:br/>
        <w:t>a. preparación y chequeos previos</w:t>
      </w:r>
      <w:r>
        <w:br/>
        <w:t>b. Encendido</w:t>
      </w:r>
      <w:r>
        <w:br/>
        <w:t>c. Operación</w:t>
      </w:r>
    </w:p>
    <w:p w:rsidR="00725E6A" w:rsidRDefault="00291D2A">
      <w:pPr>
        <w:numPr>
          <w:ilvl w:val="0"/>
          <w:numId w:val="1"/>
        </w:numPr>
      </w:pPr>
      <w:r>
        <w:t xml:space="preserve">Aplicación de celular </w:t>
      </w:r>
      <w:r>
        <w:br/>
        <w:t>a. Instalación</w:t>
      </w:r>
      <w:r>
        <w:br/>
        <w:t>b. Funcionamiento</w:t>
      </w:r>
    </w:p>
    <w:p w:rsidR="00725E6A" w:rsidRDefault="00291D2A">
      <w:pPr>
        <w:numPr>
          <w:ilvl w:val="0"/>
          <w:numId w:val="1"/>
        </w:numPr>
      </w:pPr>
      <w:r>
        <w:t>Mantenimiento</w:t>
      </w:r>
      <w:r>
        <w:br/>
        <w:t>a. Batería</w:t>
      </w:r>
      <w:r>
        <w:br/>
      </w:r>
      <w:r>
        <w:t xml:space="preserve">b. Uso del cargador </w:t>
      </w:r>
      <w:r>
        <w:br/>
        <w:t>c. Estructura</w:t>
      </w:r>
    </w:p>
    <w:p w:rsidR="00725E6A" w:rsidRDefault="00291D2A">
      <w:pPr>
        <w:numPr>
          <w:ilvl w:val="0"/>
          <w:numId w:val="1"/>
        </w:numPr>
      </w:pPr>
      <w:r>
        <w:t xml:space="preserve">Precauciones </w:t>
      </w:r>
      <w:r>
        <w:br/>
      </w:r>
      <w:r>
        <w:br/>
      </w:r>
      <w:r>
        <w:br/>
      </w:r>
    </w:p>
    <w:p w:rsidR="00725E6A" w:rsidRDefault="00291D2A">
      <w:r>
        <w:t xml:space="preserve">4. Mantenimiento </w:t>
      </w:r>
      <w:r>
        <w:br/>
      </w:r>
      <w:r>
        <w:br/>
      </w:r>
      <w:r>
        <w:tab/>
        <w:t xml:space="preserve">a.  </w:t>
      </w:r>
    </w:p>
    <w:p w:rsidR="00725E6A" w:rsidRDefault="00725E6A">
      <w:pPr>
        <w:ind w:left="720"/>
      </w:pPr>
    </w:p>
    <w:p w:rsidR="00725E6A" w:rsidRDefault="00725E6A">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Pr="00526C7F" w:rsidRDefault="00EB40C5" w:rsidP="00EB40C5">
      <w:pPr>
        <w:pStyle w:val="Prrafodelista"/>
        <w:numPr>
          <w:ilvl w:val="3"/>
          <w:numId w:val="1"/>
        </w:numPr>
        <w:ind w:left="993"/>
        <w:rPr>
          <w:rFonts w:ascii="Agency FB" w:hAnsi="Agency FB"/>
          <w:color w:val="FFFFFF" w:themeColor="background1"/>
          <w:sz w:val="60"/>
          <w:szCs w:val="60"/>
        </w:rPr>
      </w:pPr>
      <w:r w:rsidRPr="00526C7F">
        <w:rPr>
          <w:rFonts w:ascii="Agency FB" w:hAnsi="Agency FB"/>
          <w:noProof/>
          <w:sz w:val="60"/>
          <w:szCs w:val="60"/>
          <w:lang w:val="en-US"/>
        </w:rPr>
        <w:lastRenderedPageBreak/>
        <mc:AlternateContent>
          <mc:Choice Requires="wps">
            <w:drawing>
              <wp:anchor distT="0" distB="0" distL="114300" distR="114300" simplePos="0" relativeHeight="251659264" behindDoc="1" locked="0" layoutInCell="1" allowOverlap="1" wp14:anchorId="15C29257" wp14:editId="6474C462">
                <wp:simplePos x="0" y="0"/>
                <wp:positionH relativeFrom="column">
                  <wp:posOffset>-1209675</wp:posOffset>
                </wp:positionH>
                <wp:positionV relativeFrom="paragraph">
                  <wp:posOffset>-152400</wp:posOffset>
                </wp:positionV>
                <wp:extent cx="8610600" cy="733425"/>
                <wp:effectExtent l="57150" t="19050" r="57150" b="85725"/>
                <wp:wrapNone/>
                <wp:docPr id="3" name="Rectángulo 3"/>
                <wp:cNvGraphicFramePr/>
                <a:graphic xmlns:a="http://schemas.openxmlformats.org/drawingml/2006/main">
                  <a:graphicData uri="http://schemas.microsoft.com/office/word/2010/wordprocessingShape">
                    <wps:wsp>
                      <wps:cNvSpPr/>
                      <wps:spPr>
                        <a:xfrm>
                          <a:off x="0" y="0"/>
                          <a:ext cx="8610600" cy="733425"/>
                        </a:xfrm>
                        <a:prstGeom prst="rect">
                          <a:avLst/>
                        </a:prstGeom>
                        <a:solidFill>
                          <a:schemeClr val="tx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DBBD67" id="Rectángulo 3" o:spid="_x0000_s1026" style="position:absolute;margin-left:-95.25pt;margin-top:-12pt;width:678pt;height:57.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LpNfwIAAGMFAAAOAAAAZHJzL2Uyb0RvYy54bWysVNtqGzEQfS/0H4Tem/XazqUm62ASUgoh&#10;MUlKnhWtZAskjSrJXrt/02/pj3WkvThNA4HSl12N5syM5szl/GJnNNkKHxTYipZHI0qE5VAru6ro&#10;t8frT2eUhMhszTRYUdG9CPRi/vHDeeNmYgxr0LXwBJ3YMGtcRdcxullRBL4WhoUjcMKiUoI3LKLo&#10;V0XtWYPejS7Go9FJ0YCvnQcuQsDbq1ZJ59m/lILHOymDiERXFN8W89fn73P6FvNzNlt55taKd89g&#10;//AKw5TFoIOrKxYZ2Xj1lyujuIcAMh5xMAVIqbjIOWA25ehVNg9r5kTOBckJbqAp/D+3/Ha79ETV&#10;FZ1QYpnBEt0jab9+2tVGA5kkghoXZoh7cEvfSQGPKdud9Cb9MQ+yy6TuB1LFLhKOl2cn5ehkhNxz&#10;1J1OJtPxcXJaHKydD/GLAEPSoaIe42cu2fYmxBbaQ1KwAFrV10rrLKRGEZfaky3DEsdd2Tn/A6Vt&#10;wlpIVq3DdFOkxNpU8inutUg4be+FRE7w8WV+SO7GQxDGubCxD5TRyUyi88Fw8r5hh0+mInfqYDx+&#10;33iwyJHBxsHYKAv+LQd6eLJs8T0Dbd6Jgmeo99gOHto5CY5fK6zJDQtxyTwOBpYRhz3e4UdqaCoK&#10;3YmSNfgfb90nPPYrailpcNAqGr5vmBeU6K8WO/lzOZ2myczC9Ph0jIJ/qXl+qbEbcwlY6BLXiuP5&#10;mPBR90fpwTzhTlikqKhilmPsivLoe+EytgsAtwoXi0WG4TQ6Fm/sg+N91VPPPe6emHddY0Zs6Vvo&#10;h5LNXvVni031sLDYRJAqN++B145vnOTc/t3WSavipZxRh904/w0AAP//AwBQSwMEFAAGAAgAAAAh&#10;AIQ+1ijeAAAADAEAAA8AAABkcnMvZG93bnJldi54bWxMjzFPwzAQhXck/oN1SGytnYpUbYhTBSQ2&#10;BigsbG58jaPG5xA7bfj3XCfY7u49vfteuZt9L844xi6QhmypQCA1wXbUavj8eFlsQMRkyJo+EGr4&#10;wQi76vamNIUNF3rH8z61gkMoFkaDS2kopIyNQ2/iMgxIrB3D6E3idWylHc2Fw30vV0qtpTcd8Qdn&#10;Bnx22Jz2k9cQp2zAJzXnX6/K08aFunbfb1rf3831I4iEc/ozwxWf0aFipkOYyEbRa1hkW5Wzl6fV&#10;A7e6WrJ1zqeDhm2Wg6xK+b9E9QsAAP//AwBQSwECLQAUAAYACAAAACEAtoM4kv4AAADhAQAAEwAA&#10;AAAAAAAAAAAAAAAAAAAAW0NvbnRlbnRfVHlwZXNdLnhtbFBLAQItABQABgAIAAAAIQA4/SH/1gAA&#10;AJQBAAALAAAAAAAAAAAAAAAAAC8BAABfcmVscy8ucmVsc1BLAQItABQABgAIAAAAIQAjgLpNfwIA&#10;AGMFAAAOAAAAAAAAAAAAAAAAAC4CAABkcnMvZTJvRG9jLnhtbFBLAQItABQABgAIAAAAIQCEPtYo&#10;3gAAAAwBAAAPAAAAAAAAAAAAAAAAANkEAABkcnMvZG93bnJldi54bWxQSwUGAAAAAAQABADzAAAA&#10;5AUAAAAA&#10;" fillcolor="black [3213]" stroked="f">
                <v:shadow on="t" color="black" opacity="22937f" origin=",.5" offset="0,.63889mm"/>
              </v:rect>
            </w:pict>
          </mc:Fallback>
        </mc:AlternateContent>
      </w:r>
      <w:r w:rsidRPr="00526C7F">
        <w:rPr>
          <w:rFonts w:ascii="Agency FB" w:hAnsi="Agency FB"/>
          <w:color w:val="FFFFFF" w:themeColor="background1"/>
          <w:sz w:val="60"/>
          <w:szCs w:val="60"/>
        </w:rPr>
        <w:t>INFORMACIÓN GENERAL</w:t>
      </w:r>
    </w:p>
    <w:p w:rsidR="00EB40C5" w:rsidRDefault="00EB40C5">
      <w:pPr>
        <w:ind w:left="720"/>
      </w:pPr>
    </w:p>
    <w:p w:rsidR="00EB40C5" w:rsidRPr="00EB40C5" w:rsidRDefault="00EB40C5">
      <w:pPr>
        <w:ind w:left="720"/>
        <w:rPr>
          <w:rFonts w:ascii="Agency FB" w:hAnsi="Agency FB"/>
        </w:rPr>
      </w:pPr>
    </w:p>
    <w:p w:rsidR="00EB40C5" w:rsidRPr="00526C7F" w:rsidRDefault="00EB40C5" w:rsidP="00EB40C5">
      <w:pPr>
        <w:pStyle w:val="Prrafodelista"/>
        <w:numPr>
          <w:ilvl w:val="1"/>
          <w:numId w:val="3"/>
        </w:numPr>
        <w:rPr>
          <w:rFonts w:ascii="Agency FB" w:hAnsi="Agency FB"/>
          <w:b/>
          <w:sz w:val="40"/>
        </w:rPr>
      </w:pPr>
      <w:r w:rsidRPr="00526C7F">
        <w:rPr>
          <w:rFonts w:ascii="Agency FB" w:hAnsi="Agency FB"/>
          <w:b/>
          <w:sz w:val="40"/>
        </w:rPr>
        <w:t>Descripción General</w:t>
      </w:r>
    </w:p>
    <w:p w:rsidR="00EB40C5" w:rsidRPr="00526C7F" w:rsidRDefault="00EB40C5" w:rsidP="00EB40C5">
      <w:pPr>
        <w:pStyle w:val="Prrafodelista"/>
        <w:ind w:left="1440"/>
        <w:rPr>
          <w:rFonts w:ascii="Agency FB" w:hAnsi="Agency FB"/>
          <w:b/>
          <w:sz w:val="40"/>
        </w:rPr>
      </w:pPr>
    </w:p>
    <w:p w:rsidR="000F0B39" w:rsidRDefault="00EB40C5" w:rsidP="000F0B39">
      <w:pPr>
        <w:ind w:left="720"/>
        <w:rPr>
          <w:rFonts w:ascii="Agency FB" w:hAnsi="Agency FB"/>
          <w:sz w:val="36"/>
        </w:rPr>
      </w:pPr>
      <w:r w:rsidRPr="00526C7F">
        <w:rPr>
          <w:rFonts w:ascii="Agency FB" w:hAnsi="Agency FB"/>
          <w:sz w:val="36"/>
        </w:rPr>
        <w:t>Este proyecto consiste en la ayuda a la temprana detección de focos de incendio forestales, a través de la utilización de un sistema avanzado de red de protocolo de drones automatizados. Mediante una versátil app, diseñada con sencillez en mente</w:t>
      </w:r>
      <w:r w:rsidR="00526C7F" w:rsidRPr="00526C7F">
        <w:rPr>
          <w:rFonts w:ascii="Agency FB" w:hAnsi="Agency FB"/>
          <w:sz w:val="36"/>
        </w:rPr>
        <w:t xml:space="preserve">, Hawkeye pretende </w:t>
      </w:r>
      <w:r w:rsidR="000F0B39">
        <w:rPr>
          <w:rFonts w:ascii="Agency FB" w:hAnsi="Agency FB"/>
          <w:sz w:val="36"/>
        </w:rPr>
        <w:t>convertirse en</w:t>
      </w:r>
      <w:r w:rsidR="00526C7F" w:rsidRPr="00526C7F">
        <w:rPr>
          <w:rFonts w:ascii="Agency FB" w:hAnsi="Agency FB"/>
          <w:sz w:val="36"/>
        </w:rPr>
        <w:t xml:space="preserve"> la alternativa más económica y eficaz</w:t>
      </w:r>
      <w:r w:rsidR="000F0B39">
        <w:rPr>
          <w:rFonts w:ascii="Agency FB" w:hAnsi="Agency FB"/>
          <w:sz w:val="36"/>
        </w:rPr>
        <w:t xml:space="preserve"> a la asistencia a dicha tarea en el mercado.</w:t>
      </w:r>
    </w:p>
    <w:p w:rsidR="005A1361" w:rsidRDefault="005A1361" w:rsidP="000F0B39">
      <w:pPr>
        <w:ind w:left="720"/>
        <w:rPr>
          <w:rFonts w:ascii="Agency FB" w:hAnsi="Agency FB"/>
          <w:sz w:val="36"/>
        </w:rPr>
      </w:pPr>
    </w:p>
    <w:p w:rsidR="005A1361" w:rsidRDefault="005A1361" w:rsidP="000F0B39">
      <w:pPr>
        <w:ind w:left="720"/>
        <w:rPr>
          <w:rFonts w:ascii="Agency FB" w:hAnsi="Agency FB"/>
          <w:sz w:val="36"/>
        </w:rPr>
      </w:pPr>
    </w:p>
    <w:p w:rsidR="005A1361" w:rsidRDefault="005A1361" w:rsidP="000F0B39">
      <w:pPr>
        <w:ind w:left="720"/>
        <w:rPr>
          <w:rFonts w:ascii="Agency FB" w:hAnsi="Agency FB"/>
          <w:sz w:val="36"/>
        </w:rPr>
      </w:pPr>
    </w:p>
    <w:p w:rsidR="005A1361" w:rsidRDefault="005A1361" w:rsidP="000F0B39">
      <w:pPr>
        <w:ind w:left="720"/>
        <w:rPr>
          <w:rFonts w:ascii="Agency FB" w:hAnsi="Agency FB"/>
          <w:sz w:val="36"/>
        </w:rPr>
      </w:pPr>
    </w:p>
    <w:p w:rsidR="005A1361" w:rsidRDefault="005A1361" w:rsidP="000F0B39">
      <w:pPr>
        <w:ind w:left="720"/>
        <w:rPr>
          <w:rFonts w:ascii="Agency FB" w:hAnsi="Agency FB"/>
          <w:sz w:val="36"/>
        </w:rPr>
      </w:pPr>
    </w:p>
    <w:p w:rsidR="005A1361" w:rsidRDefault="005A1361" w:rsidP="000F0B39">
      <w:pPr>
        <w:ind w:left="720"/>
        <w:rPr>
          <w:rFonts w:ascii="Agency FB" w:hAnsi="Agency FB"/>
          <w:sz w:val="36"/>
        </w:rPr>
      </w:pPr>
    </w:p>
    <w:p w:rsidR="005A1361" w:rsidRDefault="005A1361" w:rsidP="000F0B39">
      <w:pPr>
        <w:ind w:left="720"/>
        <w:rPr>
          <w:rFonts w:ascii="Agency FB" w:hAnsi="Agency FB"/>
          <w:sz w:val="36"/>
        </w:rPr>
      </w:pPr>
    </w:p>
    <w:p w:rsidR="000F0B39" w:rsidRDefault="000F0B39" w:rsidP="000F0B39">
      <w:pPr>
        <w:ind w:left="720"/>
        <w:rPr>
          <w:rFonts w:ascii="Agency FB" w:hAnsi="Agency FB"/>
          <w:sz w:val="36"/>
        </w:rPr>
      </w:pPr>
    </w:p>
    <w:p w:rsidR="000F0B39" w:rsidRDefault="000F0B39" w:rsidP="000F0B39">
      <w:pPr>
        <w:pStyle w:val="Prrafodelista"/>
        <w:numPr>
          <w:ilvl w:val="1"/>
          <w:numId w:val="3"/>
        </w:numPr>
        <w:rPr>
          <w:rFonts w:ascii="Agency FB" w:hAnsi="Agency FB"/>
          <w:b/>
          <w:sz w:val="40"/>
        </w:rPr>
      </w:pPr>
      <w:r>
        <w:rPr>
          <w:rFonts w:ascii="Agency FB" w:hAnsi="Agency FB"/>
          <w:b/>
          <w:sz w:val="40"/>
        </w:rPr>
        <w:t>Finalidad del Proyecto</w:t>
      </w:r>
    </w:p>
    <w:p w:rsidR="000F0B39" w:rsidRDefault="000F0B39" w:rsidP="000F0B39">
      <w:pPr>
        <w:pStyle w:val="Prrafodelista"/>
        <w:ind w:left="435"/>
        <w:rPr>
          <w:rFonts w:ascii="Agency FB" w:hAnsi="Agency FB"/>
          <w:sz w:val="36"/>
        </w:rPr>
      </w:pPr>
    </w:p>
    <w:p w:rsidR="000F0B39" w:rsidRDefault="000F0B39" w:rsidP="000F0B39">
      <w:pPr>
        <w:pStyle w:val="Prrafodelista"/>
        <w:rPr>
          <w:rFonts w:ascii="Agency FB" w:hAnsi="Agency FB"/>
          <w:sz w:val="36"/>
        </w:rPr>
      </w:pPr>
      <w:r>
        <w:rPr>
          <w:rFonts w:ascii="Agency FB" w:hAnsi="Agency FB"/>
          <w:sz w:val="36"/>
        </w:rPr>
        <w:t>Se busca la utilización de Hawkeye por parte de empresas y/u organizaciones de tipo auxil</w:t>
      </w:r>
      <w:r w:rsidR="005A1361">
        <w:rPr>
          <w:rFonts w:ascii="Agency FB" w:hAnsi="Agency FB"/>
          <w:sz w:val="36"/>
        </w:rPr>
        <w:t>iares a las problemáticas ambientales. Es el fin del proyecto proteger el ambiente en el que vivimos de forma segura y afable. A través de una escuadra de cuatrirrotores completamente equipados con sensores para la detección de incendios, el objetivo de Hawkeye es alertar al usuario ante cualquier indicio de origen de un potencial foco de incendio.</w:t>
      </w:r>
    </w:p>
    <w:p w:rsidR="005A1361" w:rsidRPr="005A1361" w:rsidRDefault="005A1361" w:rsidP="005A1361">
      <w:pPr>
        <w:pStyle w:val="Prrafodelista"/>
        <w:numPr>
          <w:ilvl w:val="3"/>
          <w:numId w:val="1"/>
        </w:numPr>
        <w:ind w:left="851"/>
        <w:rPr>
          <w:rFonts w:ascii="Agency FB" w:hAnsi="Agency FB"/>
          <w:sz w:val="36"/>
        </w:rPr>
      </w:pPr>
      <w:r w:rsidRPr="00526C7F">
        <w:rPr>
          <w:noProof/>
          <w:lang w:val="en-US"/>
        </w:rPr>
        <w:lastRenderedPageBreak/>
        <mc:AlternateContent>
          <mc:Choice Requires="wps">
            <w:drawing>
              <wp:anchor distT="0" distB="0" distL="114300" distR="114300" simplePos="0" relativeHeight="251661312" behindDoc="1" locked="0" layoutInCell="1" allowOverlap="1" wp14:anchorId="23913FCA" wp14:editId="1648E06F">
                <wp:simplePos x="0" y="0"/>
                <wp:positionH relativeFrom="column">
                  <wp:posOffset>-914400</wp:posOffset>
                </wp:positionH>
                <wp:positionV relativeFrom="paragraph">
                  <wp:posOffset>-136080</wp:posOffset>
                </wp:positionV>
                <wp:extent cx="8610600" cy="733425"/>
                <wp:effectExtent l="57150" t="19050" r="57150" b="85725"/>
                <wp:wrapNone/>
                <wp:docPr id="5" name="Rectángulo 5"/>
                <wp:cNvGraphicFramePr/>
                <a:graphic xmlns:a="http://schemas.openxmlformats.org/drawingml/2006/main">
                  <a:graphicData uri="http://schemas.microsoft.com/office/word/2010/wordprocessingShape">
                    <wps:wsp>
                      <wps:cNvSpPr/>
                      <wps:spPr>
                        <a:xfrm>
                          <a:off x="0" y="0"/>
                          <a:ext cx="8610600" cy="733425"/>
                        </a:xfrm>
                        <a:prstGeom prst="rect">
                          <a:avLst/>
                        </a:prstGeom>
                        <a:solidFill>
                          <a:schemeClr val="tx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0AC36F" id="Rectángulo 5" o:spid="_x0000_s1026" style="position:absolute;margin-left:-1in;margin-top:-10.7pt;width:678pt;height:57.7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TZGfwIAAGMFAAAOAAAAZHJzL2Uyb0RvYy54bWysVNtqGzEQfS/0H4Tem/XazqUm62AcUgoh&#10;CUlKnhWtZAskjSrJXrt/02/pj3WkvThNA4HSl90ZzZn75fxiZzTZCh8U2IqWRyNKhOVQK7uq6LfH&#10;q09nlITIbM00WFHRvQj0Yv7xw3njZmIMa9C18ASN2DBrXEXXMbpZUQS+FoaFI3DColCCNywi61dF&#10;7VmD1o0uxqPRSdGAr50HLkLA18tWSOfZvpSCx1spg4hEVxRji/nr8/c5fYv5OZutPHNrxbsw2D9E&#10;YZiy6HQwdckiIxuv/jJlFPcQQMYjDqYAKRUXOQfMphy9yuZhzZzIuWBxghvKFP6fWX6zvfNE1RU9&#10;psQygy26x6L9+mlXGw3kOBWocWGGuAd35zsuIJmy3Ulv0h/zILtc1P1QVLGLhOPj2Uk5Ohlh7TnK&#10;TieT6TgbLQ7azof4RYAhiaioR/+5lmx7HSJ6RGgPSc4CaFVfKa0zkwZFLLUnW4YtjrsyRYwaf6C0&#10;TVgLSasVp5ciJdamkqm41yLhtL0XEmuCwZc5kDyNByeMc2Fj7yijk5pE44Pi5H3FDp9URZ7UQXn8&#10;vvKgkT2DjYOyURb8Wwb0ELJs8X0F2rxTCZ6h3uM4eGj3JDh+pbAn1yzEO+ZxMbCNuOzxFj9SQ1NR&#10;6ChK1uB/vPWe8DivKKWkwUWraPi+YV5Qor9anOTP5XSaNjMz0+PTMTL+peT5pcRuzBKw0SWeFccz&#10;mfBR96T0YJ7wJiySVxQxy9F3RXn0PbOM7QHAq8LFYpFhuI2OxWv74Hjf9TRzj7sn5l03mBFH+gb6&#10;pWSzV/PZYlM/LCw2EaTKw3uoa1dv3OQ8od3VSafiJZ9Rh9s4/w0AAP//AwBQSwMEFAAGAAgAAAAh&#10;ANv93zfeAAAADAEAAA8AAABkcnMvZG93bnJldi54bWxMjzFPwzAQhXck/oN1SGyt4yigksapAhIb&#10;AxQWNje+xhHxOcROG/491wm2u3tP775X7RY/iBNOsQ+kQa0zEEhtsD11Gj7en1cbEDEZsmYIhBp+&#10;MMKuvr6qTGnDmd7wtE+d4BCKpdHgUhpLKWPr0Ju4DiMSa8cweZN4nTppJ3PmcD/IPMvupTc98Qdn&#10;Rnxy2H7tZ68hzmrEx2y5+3zJPG1caBr3/ar17c3SbEEkXNKfGS74jA41Mx3CTDaKQcNKFQWXSTzl&#10;qgBxseQq59NBw0OhQNaV/F+i/gUAAP//AwBQSwECLQAUAAYACAAAACEAtoM4kv4AAADhAQAAEwAA&#10;AAAAAAAAAAAAAAAAAAAAW0NvbnRlbnRfVHlwZXNdLnhtbFBLAQItABQABgAIAAAAIQA4/SH/1gAA&#10;AJQBAAALAAAAAAAAAAAAAAAAAC8BAABfcmVscy8ucmVsc1BLAQItABQABgAIAAAAIQCSpTZGfwIA&#10;AGMFAAAOAAAAAAAAAAAAAAAAAC4CAABkcnMvZTJvRG9jLnhtbFBLAQItABQABgAIAAAAIQDb/d83&#10;3gAAAAwBAAAPAAAAAAAAAAAAAAAAANkEAABkcnMvZG93bnJldi54bWxQSwUGAAAAAAQABADzAAAA&#10;5AUAAAAA&#10;" fillcolor="black [3213]" stroked="f">
                <v:shadow on="t" color="black" opacity="22937f" origin=",.5" offset="0,.63889mm"/>
              </v:rect>
            </w:pict>
          </mc:Fallback>
        </mc:AlternateContent>
      </w:r>
      <w:r>
        <w:rPr>
          <w:rFonts w:ascii="Agency FB" w:hAnsi="Agency FB"/>
          <w:color w:val="FFFFFF" w:themeColor="background1"/>
          <w:sz w:val="60"/>
          <w:szCs w:val="60"/>
        </w:rPr>
        <w:t xml:space="preserve"> OPERACIÓN</w:t>
      </w:r>
      <w:r w:rsidRPr="005A1361">
        <w:rPr>
          <w:rFonts w:ascii="Agency FB" w:hAnsi="Agency FB"/>
          <w:noProof/>
          <w:sz w:val="60"/>
          <w:szCs w:val="60"/>
          <w:lang w:val="en-US"/>
        </w:rPr>
        <w:t xml:space="preserve"> </w:t>
      </w:r>
    </w:p>
    <w:p w:rsidR="005A1361" w:rsidRDefault="005A1361" w:rsidP="000F0B39">
      <w:pPr>
        <w:pStyle w:val="Prrafodelista"/>
        <w:rPr>
          <w:rFonts w:ascii="Agency FB" w:hAnsi="Agency FB"/>
          <w:sz w:val="36"/>
        </w:rPr>
      </w:pPr>
    </w:p>
    <w:p w:rsidR="005A1361" w:rsidRDefault="00337F76" w:rsidP="00337F76">
      <w:pPr>
        <w:ind w:firstLine="491"/>
        <w:rPr>
          <w:rFonts w:ascii="Agency FB" w:hAnsi="Agency FB"/>
          <w:b/>
          <w:sz w:val="40"/>
        </w:rPr>
      </w:pPr>
      <w:r w:rsidRPr="00337F76">
        <w:rPr>
          <w:rFonts w:ascii="Agency FB" w:hAnsi="Agency FB"/>
          <w:b/>
          <w:sz w:val="40"/>
        </w:rPr>
        <w:t>2.1    Preparación y chequeos previos</w:t>
      </w:r>
    </w:p>
    <w:p w:rsidR="00337F76" w:rsidRDefault="00337F76" w:rsidP="00337F76">
      <w:pPr>
        <w:ind w:firstLine="491"/>
        <w:rPr>
          <w:rFonts w:ascii="Agency FB" w:hAnsi="Agency FB"/>
          <w:b/>
          <w:sz w:val="40"/>
        </w:rPr>
      </w:pPr>
    </w:p>
    <w:p w:rsidR="00337F76" w:rsidRDefault="00337F76" w:rsidP="00337F76">
      <w:pPr>
        <w:ind w:firstLine="491"/>
        <w:rPr>
          <w:rFonts w:ascii="Agency FB" w:hAnsi="Agency FB"/>
          <w:sz w:val="36"/>
        </w:rPr>
      </w:pPr>
      <w:r>
        <w:rPr>
          <w:rFonts w:ascii="Agency FB" w:hAnsi="Agency FB"/>
          <w:sz w:val="36"/>
        </w:rPr>
        <w:t>Antes de comenzar a utilizar el dron se debe contar con las siguientes aptitudes:</w:t>
      </w:r>
    </w:p>
    <w:p w:rsidR="00337F76" w:rsidRDefault="00337F76" w:rsidP="00337F76">
      <w:pPr>
        <w:pStyle w:val="Prrafodelista"/>
        <w:numPr>
          <w:ilvl w:val="0"/>
          <w:numId w:val="4"/>
        </w:numPr>
        <w:rPr>
          <w:rFonts w:ascii="Agency FB" w:hAnsi="Agency FB"/>
          <w:sz w:val="36"/>
        </w:rPr>
      </w:pPr>
      <w:r>
        <w:rPr>
          <w:rFonts w:ascii="Agency FB" w:hAnsi="Agency FB"/>
          <w:sz w:val="36"/>
        </w:rPr>
        <w:t>Tener conocimiento sobre la utilización del joystick.</w:t>
      </w:r>
    </w:p>
    <w:p w:rsidR="00337F76" w:rsidRPr="00337F76" w:rsidRDefault="00337F76" w:rsidP="00337F76">
      <w:pPr>
        <w:pStyle w:val="Prrafodelista"/>
        <w:numPr>
          <w:ilvl w:val="0"/>
          <w:numId w:val="4"/>
        </w:numPr>
        <w:rPr>
          <w:rFonts w:ascii="Agency FB" w:hAnsi="Agency FB"/>
          <w:sz w:val="36"/>
        </w:rPr>
      </w:pPr>
      <w:r>
        <w:rPr>
          <w:rFonts w:ascii="Agency FB" w:hAnsi="Agency FB"/>
          <w:sz w:val="36"/>
        </w:rPr>
        <w:t>Ser conscientes de nuestras capacidades</w:t>
      </w:r>
      <w:r w:rsidR="00DD5171">
        <w:rPr>
          <w:rFonts w:ascii="Agency FB" w:hAnsi="Agency FB"/>
          <w:sz w:val="36"/>
        </w:rPr>
        <w:t>.</w:t>
      </w:r>
      <w:bookmarkStart w:id="0" w:name="_GoBack"/>
      <w:bookmarkEnd w:id="0"/>
    </w:p>
    <w:p w:rsidR="005A1361" w:rsidRDefault="005A1361" w:rsidP="000F0B39">
      <w:pPr>
        <w:pStyle w:val="Prrafodelista"/>
        <w:rPr>
          <w:rFonts w:ascii="Agency FB" w:hAnsi="Agency FB"/>
          <w:sz w:val="36"/>
        </w:rPr>
      </w:pPr>
    </w:p>
    <w:p w:rsidR="005A1361" w:rsidRDefault="005A1361" w:rsidP="000F0B39">
      <w:pPr>
        <w:pStyle w:val="Prrafodelista"/>
        <w:rPr>
          <w:rFonts w:ascii="Agency FB" w:hAnsi="Agency FB"/>
          <w:sz w:val="36"/>
        </w:rPr>
      </w:pPr>
    </w:p>
    <w:p w:rsidR="005A1361" w:rsidRDefault="005A1361" w:rsidP="000F0B39">
      <w:pPr>
        <w:pStyle w:val="Prrafodelista"/>
        <w:rPr>
          <w:rFonts w:ascii="Agency FB" w:hAnsi="Agency FB"/>
          <w:sz w:val="36"/>
        </w:rPr>
      </w:pPr>
    </w:p>
    <w:p w:rsidR="005A1361" w:rsidRDefault="005A1361" w:rsidP="000F0B39">
      <w:pPr>
        <w:pStyle w:val="Prrafodelista"/>
        <w:rPr>
          <w:rFonts w:ascii="Agency FB" w:hAnsi="Agency FB"/>
          <w:sz w:val="36"/>
        </w:rPr>
      </w:pPr>
    </w:p>
    <w:p w:rsidR="005A1361" w:rsidRDefault="005A1361" w:rsidP="000F0B39">
      <w:pPr>
        <w:pStyle w:val="Prrafodelista"/>
        <w:rPr>
          <w:rFonts w:ascii="Agency FB" w:hAnsi="Agency FB"/>
          <w:sz w:val="36"/>
        </w:rPr>
      </w:pPr>
    </w:p>
    <w:p w:rsidR="005A1361" w:rsidRDefault="005A1361" w:rsidP="000F0B39">
      <w:pPr>
        <w:pStyle w:val="Prrafodelista"/>
        <w:rPr>
          <w:rFonts w:ascii="Agency FB" w:hAnsi="Agency FB"/>
          <w:sz w:val="36"/>
        </w:rPr>
      </w:pPr>
    </w:p>
    <w:p w:rsidR="005A1361" w:rsidRDefault="005A1361" w:rsidP="000F0B39">
      <w:pPr>
        <w:pStyle w:val="Prrafodelista"/>
        <w:rPr>
          <w:rFonts w:ascii="Agency FB" w:hAnsi="Agency FB"/>
          <w:sz w:val="36"/>
        </w:rPr>
      </w:pPr>
    </w:p>
    <w:p w:rsidR="005A1361" w:rsidRDefault="005A1361" w:rsidP="000F0B39">
      <w:pPr>
        <w:pStyle w:val="Prrafodelista"/>
        <w:rPr>
          <w:rFonts w:ascii="Agency FB" w:hAnsi="Agency FB"/>
          <w:sz w:val="36"/>
        </w:rPr>
      </w:pPr>
    </w:p>
    <w:p w:rsidR="005A1361" w:rsidRDefault="005A1361" w:rsidP="000F0B39">
      <w:pPr>
        <w:pStyle w:val="Prrafodelista"/>
        <w:rPr>
          <w:rFonts w:ascii="Agency FB" w:hAnsi="Agency FB"/>
          <w:sz w:val="36"/>
        </w:rPr>
      </w:pPr>
    </w:p>
    <w:p w:rsidR="005A1361" w:rsidRDefault="005A1361" w:rsidP="000F0B39">
      <w:pPr>
        <w:pStyle w:val="Prrafodelista"/>
        <w:rPr>
          <w:rFonts w:ascii="Agency FB" w:hAnsi="Agency FB"/>
          <w:sz w:val="36"/>
        </w:rPr>
      </w:pPr>
    </w:p>
    <w:p w:rsidR="005A1361" w:rsidRDefault="005A1361" w:rsidP="000F0B39">
      <w:pPr>
        <w:pStyle w:val="Prrafodelista"/>
        <w:rPr>
          <w:rFonts w:ascii="Agency FB" w:hAnsi="Agency FB"/>
          <w:sz w:val="36"/>
        </w:rPr>
      </w:pPr>
    </w:p>
    <w:p w:rsidR="005A1361" w:rsidRDefault="005A1361" w:rsidP="000F0B39">
      <w:pPr>
        <w:pStyle w:val="Prrafodelista"/>
        <w:rPr>
          <w:rFonts w:ascii="Agency FB" w:hAnsi="Agency FB"/>
          <w:sz w:val="36"/>
        </w:rPr>
      </w:pPr>
    </w:p>
    <w:p w:rsidR="005A1361" w:rsidRDefault="005A1361" w:rsidP="000F0B39">
      <w:pPr>
        <w:pStyle w:val="Prrafodelista"/>
        <w:rPr>
          <w:rFonts w:ascii="Agency FB" w:hAnsi="Agency FB"/>
          <w:sz w:val="36"/>
        </w:rPr>
      </w:pPr>
    </w:p>
    <w:p w:rsidR="005A1361" w:rsidRDefault="005A1361" w:rsidP="000F0B39">
      <w:pPr>
        <w:pStyle w:val="Prrafodelista"/>
        <w:rPr>
          <w:rFonts w:ascii="Agency FB" w:hAnsi="Agency FB"/>
          <w:sz w:val="36"/>
        </w:rPr>
      </w:pPr>
    </w:p>
    <w:p w:rsidR="005A1361" w:rsidRDefault="005A1361" w:rsidP="000F0B39">
      <w:pPr>
        <w:pStyle w:val="Prrafodelista"/>
        <w:rPr>
          <w:rFonts w:ascii="Agency FB" w:hAnsi="Agency FB"/>
          <w:sz w:val="36"/>
        </w:rPr>
      </w:pPr>
    </w:p>
    <w:p w:rsidR="005A1361" w:rsidRDefault="005A1361" w:rsidP="000F0B39">
      <w:pPr>
        <w:pStyle w:val="Prrafodelista"/>
        <w:rPr>
          <w:rFonts w:ascii="Agency FB" w:hAnsi="Agency FB"/>
          <w:sz w:val="36"/>
        </w:rPr>
      </w:pPr>
    </w:p>
    <w:p w:rsidR="005A1361" w:rsidRDefault="005A1361" w:rsidP="000F0B39">
      <w:pPr>
        <w:pStyle w:val="Prrafodelista"/>
        <w:rPr>
          <w:rFonts w:ascii="Agency FB" w:hAnsi="Agency FB"/>
          <w:sz w:val="36"/>
        </w:rPr>
      </w:pPr>
    </w:p>
    <w:p w:rsidR="005A1361" w:rsidRDefault="005A1361" w:rsidP="000F0B39">
      <w:pPr>
        <w:pStyle w:val="Prrafodelista"/>
        <w:rPr>
          <w:rFonts w:ascii="Agency FB" w:hAnsi="Agency FB"/>
          <w:sz w:val="36"/>
        </w:rPr>
      </w:pPr>
    </w:p>
    <w:p w:rsidR="005A1361" w:rsidRDefault="005A1361" w:rsidP="000F0B39">
      <w:pPr>
        <w:pStyle w:val="Prrafodelista"/>
        <w:rPr>
          <w:rFonts w:ascii="Agency FB" w:hAnsi="Agency FB"/>
          <w:sz w:val="36"/>
        </w:rPr>
      </w:pPr>
    </w:p>
    <w:p w:rsidR="005A1361" w:rsidRDefault="005A1361" w:rsidP="000F0B39">
      <w:pPr>
        <w:pStyle w:val="Prrafodelista"/>
        <w:rPr>
          <w:rFonts w:ascii="Agency FB" w:hAnsi="Agency FB"/>
          <w:sz w:val="36"/>
        </w:rPr>
      </w:pPr>
    </w:p>
    <w:p w:rsidR="005A1361" w:rsidRDefault="005A1361" w:rsidP="000F0B39">
      <w:pPr>
        <w:pStyle w:val="Prrafodelista"/>
        <w:rPr>
          <w:rFonts w:ascii="Agency FB" w:hAnsi="Agency FB"/>
          <w:sz w:val="36"/>
        </w:rPr>
      </w:pPr>
    </w:p>
    <w:p w:rsidR="005A1361" w:rsidRDefault="005A1361" w:rsidP="000F0B39">
      <w:pPr>
        <w:pStyle w:val="Prrafodelista"/>
        <w:rPr>
          <w:rFonts w:ascii="Agency FB" w:hAnsi="Agency FB"/>
          <w:sz w:val="36"/>
        </w:rPr>
      </w:pPr>
    </w:p>
    <w:p w:rsidR="005A1361" w:rsidRDefault="005A1361" w:rsidP="000F0B39">
      <w:pPr>
        <w:pStyle w:val="Prrafodelista"/>
        <w:rPr>
          <w:rFonts w:ascii="Agency FB" w:hAnsi="Agency FB"/>
          <w:sz w:val="36"/>
        </w:rPr>
      </w:pPr>
    </w:p>
    <w:p w:rsidR="005A1361" w:rsidRPr="000F0B39" w:rsidRDefault="005A1361" w:rsidP="000F0B39">
      <w:pPr>
        <w:pStyle w:val="Prrafodelista"/>
        <w:rPr>
          <w:rFonts w:ascii="Agency FB" w:hAnsi="Agency FB"/>
          <w:sz w:val="36"/>
        </w:rPr>
      </w:pPr>
    </w:p>
    <w:p w:rsidR="000F0B39" w:rsidRPr="00526C7F" w:rsidRDefault="000F0B39" w:rsidP="000F0B39">
      <w:pPr>
        <w:ind w:left="720"/>
        <w:rPr>
          <w:rFonts w:ascii="Agency FB" w:hAnsi="Agency FB"/>
          <w:sz w:val="36"/>
        </w:rPr>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EB40C5" w:rsidRDefault="00EB40C5">
      <w:pPr>
        <w:ind w:left="720"/>
      </w:pPr>
    </w:p>
    <w:p w:rsidR="00725E6A" w:rsidRDefault="00291D2A">
      <w:r>
        <w:t xml:space="preserve">5.  Precauciones  </w:t>
      </w:r>
      <w:r>
        <w:br/>
      </w:r>
      <w:r>
        <w:br/>
      </w:r>
    </w:p>
    <w:p w:rsidR="00725E6A" w:rsidRDefault="00291D2A">
      <w:pPr>
        <w:numPr>
          <w:ilvl w:val="0"/>
          <w:numId w:val="2"/>
        </w:numPr>
      </w:pPr>
      <w:r>
        <w:t>NO volar el dron con mal clima, principalmente evitar vientos fuertes</w:t>
      </w:r>
    </w:p>
    <w:p w:rsidR="00725E6A" w:rsidRDefault="00291D2A">
      <w:pPr>
        <w:numPr>
          <w:ilvl w:val="0"/>
          <w:numId w:val="2"/>
        </w:numPr>
      </w:pPr>
      <w:r>
        <w:t>NO volar el dron si la batería tiene menos de 85% de carga</w:t>
      </w:r>
    </w:p>
    <w:p w:rsidR="00725E6A" w:rsidRDefault="00291D2A">
      <w:pPr>
        <w:numPr>
          <w:ilvl w:val="0"/>
          <w:numId w:val="2"/>
        </w:numPr>
      </w:pPr>
      <w:r>
        <w:t>Tener a mano repuestos de l</w:t>
      </w:r>
      <w:r>
        <w:t>a estructura (principalmente las helices) para poder reemplazar las partes dañadas rapidamente en caso de que haya un accidente</w:t>
      </w:r>
    </w:p>
    <w:p w:rsidR="00725E6A" w:rsidRDefault="00291D2A">
      <w:pPr>
        <w:numPr>
          <w:ilvl w:val="0"/>
          <w:numId w:val="2"/>
        </w:numPr>
      </w:pPr>
      <w:r>
        <w:t xml:space="preserve">Tener al menos 5 metros de distancia entre el dron y las personas para evitar accidentes </w:t>
      </w:r>
    </w:p>
    <w:p w:rsidR="00725E6A" w:rsidRDefault="00291D2A">
      <w:pPr>
        <w:numPr>
          <w:ilvl w:val="0"/>
          <w:numId w:val="2"/>
        </w:numPr>
      </w:pPr>
      <w:r>
        <w:t xml:space="preserve">Evitar vuelos innecesarios </w:t>
      </w:r>
    </w:p>
    <w:p w:rsidR="00725E6A" w:rsidRDefault="00291D2A">
      <w:pPr>
        <w:numPr>
          <w:ilvl w:val="0"/>
          <w:numId w:val="2"/>
        </w:numPr>
      </w:pPr>
      <w:r>
        <w:t>Tener torn</w:t>
      </w:r>
      <w:r>
        <w:t xml:space="preserve">illos y tuercas de repuesto </w:t>
      </w:r>
    </w:p>
    <w:p w:rsidR="00725E6A" w:rsidRDefault="00291D2A">
      <w:pPr>
        <w:numPr>
          <w:ilvl w:val="0"/>
          <w:numId w:val="2"/>
        </w:numPr>
      </w:pPr>
      <w:r>
        <w:t xml:space="preserve">Tener especial cuidado con las partes impresas en 3D </w:t>
      </w:r>
    </w:p>
    <w:p w:rsidR="00725E6A" w:rsidRDefault="00725E6A"/>
    <w:sectPr w:rsidR="00725E6A" w:rsidSect="00EB40C5">
      <w:headerReference w:type="default" r:id="rId8"/>
      <w:footerReference w:type="default" r:id="rId9"/>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1D2A" w:rsidRDefault="00291D2A" w:rsidP="00EB40C5">
      <w:pPr>
        <w:spacing w:line="240" w:lineRule="auto"/>
      </w:pPr>
      <w:r>
        <w:separator/>
      </w:r>
    </w:p>
  </w:endnote>
  <w:endnote w:type="continuationSeparator" w:id="0">
    <w:p w:rsidR="00291D2A" w:rsidRDefault="00291D2A" w:rsidP="00EB40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mfortaa">
    <w:charset w:val="00"/>
    <w:family w:val="auto"/>
    <w:pitch w:val="default"/>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gency FB" w:hAnsi="Agency FB"/>
      </w:rPr>
      <w:id w:val="31854246"/>
      <w:docPartObj>
        <w:docPartGallery w:val="Page Numbers (Bottom of Page)"/>
        <w:docPartUnique/>
      </w:docPartObj>
    </w:sdtPr>
    <w:sdtContent>
      <w:p w:rsidR="00EB40C5" w:rsidRPr="00EB40C5" w:rsidRDefault="00EB40C5">
        <w:pPr>
          <w:pStyle w:val="Piedepgina"/>
          <w:jc w:val="right"/>
          <w:rPr>
            <w:rFonts w:ascii="Agency FB" w:hAnsi="Agency FB"/>
          </w:rPr>
        </w:pPr>
        <w:r w:rsidRPr="00EB40C5">
          <w:rPr>
            <w:rFonts w:ascii="Agency FB" w:hAnsi="Agency FB"/>
          </w:rPr>
          <w:fldChar w:fldCharType="begin"/>
        </w:r>
        <w:r w:rsidRPr="00EB40C5">
          <w:rPr>
            <w:rFonts w:ascii="Agency FB" w:hAnsi="Agency FB"/>
          </w:rPr>
          <w:instrText>PAGE   \* MERGEFORMAT</w:instrText>
        </w:r>
        <w:r w:rsidRPr="00EB40C5">
          <w:rPr>
            <w:rFonts w:ascii="Agency FB" w:hAnsi="Agency FB"/>
          </w:rPr>
          <w:fldChar w:fldCharType="separate"/>
        </w:r>
        <w:r w:rsidR="005D5DF9" w:rsidRPr="005D5DF9">
          <w:rPr>
            <w:rFonts w:ascii="Agency FB" w:hAnsi="Agency FB"/>
            <w:noProof/>
            <w:lang w:val="es-ES"/>
          </w:rPr>
          <w:t>3</w:t>
        </w:r>
        <w:r w:rsidRPr="00EB40C5">
          <w:rPr>
            <w:rFonts w:ascii="Agency FB" w:hAnsi="Agency FB"/>
          </w:rPr>
          <w:fldChar w:fldCharType="end"/>
        </w:r>
      </w:p>
    </w:sdtContent>
  </w:sdt>
  <w:p w:rsidR="00EB40C5" w:rsidRDefault="00EB40C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1D2A" w:rsidRDefault="00291D2A" w:rsidP="00EB40C5">
      <w:pPr>
        <w:spacing w:line="240" w:lineRule="auto"/>
      </w:pPr>
      <w:r>
        <w:separator/>
      </w:r>
    </w:p>
  </w:footnote>
  <w:footnote w:type="continuationSeparator" w:id="0">
    <w:p w:rsidR="00291D2A" w:rsidRDefault="00291D2A" w:rsidP="00EB40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0C5" w:rsidRDefault="00EB40C5">
    <w:pPr>
      <w:pStyle w:val="Encabezado"/>
    </w:pPr>
    <w:r>
      <w:rPr>
        <w:noProof/>
        <w:lang w:val="en-US"/>
      </w:rPr>
      <w:drawing>
        <wp:anchor distT="0" distB="0" distL="114300" distR="114300" simplePos="0" relativeHeight="251658240" behindDoc="1" locked="0" layoutInCell="1" allowOverlap="1">
          <wp:simplePos x="0" y="0"/>
          <wp:positionH relativeFrom="rightMargin">
            <wp:align>left</wp:align>
          </wp:positionH>
          <wp:positionV relativeFrom="paragraph">
            <wp:posOffset>-266700</wp:posOffset>
          </wp:positionV>
          <wp:extent cx="542925" cy="290922"/>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rcRect t="23004" b="15996"/>
                  <a:stretch>
                    <a:fillRect/>
                  </a:stretch>
                </pic:blipFill>
                <pic:spPr>
                  <a:xfrm>
                    <a:off x="0" y="0"/>
                    <a:ext cx="542925" cy="290922"/>
                  </a:xfrm>
                  <a:prstGeom prst="rect">
                    <a:avLst/>
                  </a:prstGeom>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CF0ED1"/>
    <w:multiLevelType w:val="hybridMultilevel"/>
    <w:tmpl w:val="30C08C40"/>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 w15:restartNumberingAfterBreak="0">
    <w:nsid w:val="47FB2CF7"/>
    <w:multiLevelType w:val="multilevel"/>
    <w:tmpl w:val="5C64B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602E5E"/>
    <w:multiLevelType w:val="multilevel"/>
    <w:tmpl w:val="27D687A0"/>
    <w:lvl w:ilvl="0">
      <w:start w:val="1"/>
      <w:numFmt w:val="decimal"/>
      <w:lvlText w:val="%1"/>
      <w:lvlJc w:val="left"/>
      <w:pPr>
        <w:ind w:left="435" w:hanging="43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795E6E30"/>
    <w:multiLevelType w:val="multilevel"/>
    <w:tmpl w:val="4F4C96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color w:val="FFFFFF" w:themeColor="background1"/>
        <w:sz w:val="52"/>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E6A"/>
    <w:rsid w:val="000308B1"/>
    <w:rsid w:val="000F0B39"/>
    <w:rsid w:val="00291D2A"/>
    <w:rsid w:val="00337F76"/>
    <w:rsid w:val="00526C7F"/>
    <w:rsid w:val="005A1361"/>
    <w:rsid w:val="005D5DF9"/>
    <w:rsid w:val="00725E6A"/>
    <w:rsid w:val="00D03836"/>
    <w:rsid w:val="00DD5171"/>
    <w:rsid w:val="00EB4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8301B3"/>
  <w15:docId w15:val="{A074C54A-9B5C-4A68-84E8-75A34D501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EB40C5"/>
    <w:pPr>
      <w:ind w:left="720"/>
      <w:contextualSpacing/>
    </w:pPr>
  </w:style>
  <w:style w:type="paragraph" w:styleId="Encabezado">
    <w:name w:val="header"/>
    <w:basedOn w:val="Normal"/>
    <w:link w:val="EncabezadoCar"/>
    <w:uiPriority w:val="99"/>
    <w:unhideWhenUsed/>
    <w:rsid w:val="00EB40C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B40C5"/>
  </w:style>
  <w:style w:type="paragraph" w:styleId="Piedepgina">
    <w:name w:val="footer"/>
    <w:basedOn w:val="Normal"/>
    <w:link w:val="PiedepginaCar"/>
    <w:uiPriority w:val="99"/>
    <w:unhideWhenUsed/>
    <w:rsid w:val="00EB40C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B4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304</Words>
  <Characters>1736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Alumno</cp:lastModifiedBy>
  <cp:revision>2</cp:revision>
  <dcterms:created xsi:type="dcterms:W3CDTF">2021-11-16T14:31:00Z</dcterms:created>
  <dcterms:modified xsi:type="dcterms:W3CDTF">2021-11-16T14:31:00Z</dcterms:modified>
</cp:coreProperties>
</file>