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7537C" w14:textId="77777777" w:rsidR="00A60393" w:rsidRPr="00A60393" w:rsidRDefault="00A60393" w:rsidP="00A60393">
      <w:pPr>
        <w:pStyle w:val="paragraph"/>
        <w:spacing w:before="0" w:beforeAutospacing="0" w:after="0" w:afterAutospacing="0"/>
        <w:jc w:val="center"/>
        <w:textAlignment w:val="baseline"/>
        <w:rPr>
          <w:rFonts w:asciiTheme="majorBidi" w:hAnsiTheme="majorBidi" w:cstheme="majorBidi"/>
        </w:rPr>
      </w:pPr>
      <w:r w:rsidRPr="00A60393">
        <w:rPr>
          <w:rStyle w:val="eop"/>
          <w:rFonts w:asciiTheme="majorBidi" w:hAnsiTheme="majorBidi" w:cstheme="majorBidi"/>
        </w:rPr>
        <w:t> </w:t>
      </w:r>
    </w:p>
    <w:p w14:paraId="440AADF0" w14:textId="77777777" w:rsidR="00A60393" w:rsidRPr="00F5676D" w:rsidRDefault="00A60393" w:rsidP="00A60393">
      <w:pPr>
        <w:pStyle w:val="paragraph"/>
        <w:spacing w:before="0" w:beforeAutospacing="0" w:after="0" w:afterAutospacing="0"/>
        <w:jc w:val="center"/>
        <w:textAlignment w:val="baseline"/>
        <w:rPr>
          <w:rFonts w:asciiTheme="majorBidi" w:hAnsiTheme="majorBidi" w:cstheme="majorBidi"/>
        </w:rPr>
      </w:pPr>
      <w:r w:rsidRPr="00F5676D">
        <w:rPr>
          <w:rStyle w:val="normaltextrun"/>
          <w:rFonts w:asciiTheme="majorBidi" w:hAnsiTheme="majorBidi" w:cstheme="majorBidi"/>
          <w:b/>
          <w:bCs/>
        </w:rPr>
        <w:t>TÜRKİYE ÖDEME VE ELEKTRONİK PARA KURULUŞLARI BİRLİĞİ</w:t>
      </w:r>
      <w:r w:rsidRPr="00F5676D">
        <w:rPr>
          <w:rStyle w:val="eop"/>
          <w:rFonts w:asciiTheme="majorBidi" w:hAnsiTheme="majorBidi" w:cstheme="majorBidi"/>
        </w:rPr>
        <w:t> </w:t>
      </w:r>
    </w:p>
    <w:p w14:paraId="68BFAD9F" w14:textId="77777777" w:rsidR="00A60393" w:rsidRPr="00F5676D" w:rsidRDefault="00A60393" w:rsidP="00A60393">
      <w:pPr>
        <w:pStyle w:val="paragraph"/>
        <w:spacing w:before="0" w:beforeAutospacing="0" w:after="0" w:afterAutospacing="0"/>
        <w:jc w:val="center"/>
        <w:textAlignment w:val="baseline"/>
        <w:rPr>
          <w:rFonts w:asciiTheme="majorBidi" w:hAnsiTheme="majorBidi" w:cstheme="majorBidi"/>
        </w:rPr>
      </w:pPr>
      <w:r w:rsidRPr="00F5676D">
        <w:rPr>
          <w:rStyle w:val="normaltextrun"/>
          <w:rFonts w:asciiTheme="majorBidi" w:hAnsiTheme="majorBidi" w:cstheme="majorBidi"/>
          <w:b/>
          <w:bCs/>
        </w:rPr>
        <w:t>BİREYSEL MÜŞTERİ HAKEM HEYETİNE İLİŞKİN</w:t>
      </w:r>
      <w:r w:rsidRPr="00F5676D">
        <w:rPr>
          <w:rStyle w:val="eop"/>
          <w:rFonts w:asciiTheme="majorBidi" w:hAnsiTheme="majorBidi" w:cstheme="majorBidi"/>
        </w:rPr>
        <w:t> </w:t>
      </w:r>
    </w:p>
    <w:p w14:paraId="1C749A02" w14:textId="579DBA3F" w:rsidR="00A60393" w:rsidRPr="00F5676D" w:rsidRDefault="00A60393" w:rsidP="00A60393">
      <w:pPr>
        <w:pStyle w:val="paragraph"/>
        <w:spacing w:before="0" w:beforeAutospacing="0" w:after="0" w:afterAutospacing="0"/>
        <w:jc w:val="center"/>
        <w:textAlignment w:val="baseline"/>
        <w:rPr>
          <w:rFonts w:asciiTheme="majorBidi" w:hAnsiTheme="majorBidi" w:cstheme="majorBidi"/>
        </w:rPr>
      </w:pPr>
      <w:r w:rsidRPr="00F5676D">
        <w:rPr>
          <w:rStyle w:val="normaltextrun"/>
          <w:rFonts w:asciiTheme="majorBidi" w:hAnsiTheme="majorBidi" w:cstheme="majorBidi"/>
          <w:b/>
          <w:bCs/>
        </w:rPr>
        <w:t>ESAS ve USULLER HAKKINDA YÖNETMELİK</w:t>
      </w:r>
      <w:r w:rsidRPr="00F5676D">
        <w:rPr>
          <w:rStyle w:val="eop"/>
          <w:rFonts w:asciiTheme="majorBidi" w:hAnsiTheme="majorBidi" w:cstheme="majorBidi"/>
        </w:rPr>
        <w:t> </w:t>
      </w:r>
    </w:p>
    <w:p w14:paraId="4045121F" w14:textId="77777777" w:rsidR="00A60393" w:rsidRPr="00F5676D" w:rsidRDefault="00A60393" w:rsidP="00A60393">
      <w:pPr>
        <w:pStyle w:val="paragraph"/>
        <w:spacing w:before="0" w:beforeAutospacing="0" w:after="0" w:afterAutospacing="0"/>
        <w:jc w:val="center"/>
        <w:textAlignment w:val="baseline"/>
        <w:rPr>
          <w:rFonts w:asciiTheme="majorBidi" w:hAnsiTheme="majorBidi" w:cstheme="majorBidi"/>
        </w:rPr>
      </w:pPr>
      <w:r w:rsidRPr="00F5676D">
        <w:rPr>
          <w:rStyle w:val="eop"/>
          <w:rFonts w:asciiTheme="majorBidi" w:hAnsiTheme="majorBidi" w:cstheme="majorBidi"/>
        </w:rPr>
        <w:t> </w:t>
      </w:r>
    </w:p>
    <w:p w14:paraId="34D50F78" w14:textId="77777777" w:rsidR="00A60393" w:rsidRPr="00F5676D" w:rsidRDefault="00A60393" w:rsidP="00A60393">
      <w:pPr>
        <w:pStyle w:val="paragraph"/>
        <w:spacing w:before="0" w:beforeAutospacing="0" w:after="0" w:afterAutospacing="0"/>
        <w:jc w:val="both"/>
        <w:textAlignment w:val="baseline"/>
        <w:rPr>
          <w:rFonts w:asciiTheme="majorBidi" w:hAnsiTheme="majorBidi" w:cstheme="majorBidi"/>
          <w:color w:val="2E74B5"/>
        </w:rPr>
      </w:pPr>
      <w:r w:rsidRPr="00F5676D">
        <w:rPr>
          <w:rStyle w:val="eop"/>
          <w:rFonts w:asciiTheme="majorBidi" w:hAnsiTheme="majorBidi" w:cstheme="majorBidi"/>
          <w:color w:val="2E74B5"/>
        </w:rPr>
        <w:t> </w:t>
      </w:r>
    </w:p>
    <w:p w14:paraId="6CBF511F"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Amaç ve kapsam</w:t>
      </w:r>
      <w:r w:rsidRPr="00F5676D">
        <w:rPr>
          <w:rStyle w:val="eop"/>
          <w:rFonts w:asciiTheme="majorBidi" w:hAnsiTheme="majorBidi" w:cstheme="majorBidi"/>
        </w:rPr>
        <w:t> </w:t>
      </w:r>
    </w:p>
    <w:p w14:paraId="02980D00"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1E375A7F" w14:textId="3052FD1A"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r w:rsidRPr="00F5676D">
        <w:rPr>
          <w:rStyle w:val="contextualspellingandgrammarerror"/>
          <w:rFonts w:asciiTheme="majorBidi" w:hAnsiTheme="majorBidi" w:cstheme="majorBidi"/>
          <w:b/>
          <w:bCs/>
          <w:color w:val="000000"/>
        </w:rPr>
        <w:t>1 -</w:t>
      </w:r>
      <w:r w:rsidRPr="00F5676D">
        <w:rPr>
          <w:rStyle w:val="normaltextrun"/>
          <w:rFonts w:asciiTheme="majorBidi" w:hAnsiTheme="majorBidi" w:cstheme="majorBidi"/>
          <w:color w:val="000000"/>
        </w:rPr>
        <w:t> (1) Bu </w:t>
      </w:r>
      <w:r w:rsidRPr="00F5676D">
        <w:rPr>
          <w:rStyle w:val="normaltextrun"/>
          <w:rFonts w:asciiTheme="majorBidi" w:hAnsiTheme="majorBidi" w:cstheme="majorBidi"/>
        </w:rPr>
        <w:t>Yönetmeliğin</w:t>
      </w:r>
      <w:r w:rsidRPr="00F5676D">
        <w:rPr>
          <w:rStyle w:val="normaltextrun"/>
          <w:rFonts w:asciiTheme="majorBidi" w:hAnsiTheme="majorBidi" w:cstheme="majorBidi"/>
          <w:color w:val="000000"/>
        </w:rPr>
        <w:t> amacı, 7/11/2013 tarihli ve 6502 sayılı Tüketicinin Korunması Hakkında Kanun hükümleri ve diğer kanunlar</w:t>
      </w:r>
      <w:r w:rsidRPr="00F5676D">
        <w:rPr>
          <w:rStyle w:val="normaltextrun"/>
          <w:rFonts w:asciiTheme="majorBidi" w:hAnsiTheme="majorBidi" w:cstheme="majorBidi"/>
        </w:rPr>
        <w:t>la tanınmış müracaat hakları saklı kalmak kaydıyla</w:t>
      </w:r>
      <w:r w:rsidRPr="00F5676D">
        <w:rPr>
          <w:rStyle w:val="normaltextrun"/>
          <w:rFonts w:asciiTheme="majorBidi" w:hAnsiTheme="majorBidi" w:cstheme="majorBidi"/>
          <w:color w:val="000000"/>
        </w:rPr>
        <w:t> </w:t>
      </w:r>
      <w:bookmarkStart w:id="0" w:name="_Hlk84119515"/>
      <w:r w:rsidRPr="00F5676D">
        <w:rPr>
          <w:rStyle w:val="normaltextrun"/>
          <w:rFonts w:asciiTheme="majorBidi" w:hAnsiTheme="majorBidi" w:cstheme="majorBidi"/>
          <w:color w:val="000000"/>
        </w:rPr>
        <w:t>Türkiye Ödeme ve Elektronik Para Kuruluşları Birli</w:t>
      </w:r>
      <w:r w:rsidR="002E1C58" w:rsidRPr="00F5676D">
        <w:rPr>
          <w:rStyle w:val="normaltextrun"/>
          <w:rFonts w:asciiTheme="majorBidi" w:hAnsiTheme="majorBidi" w:cstheme="majorBidi"/>
          <w:color w:val="000000"/>
        </w:rPr>
        <w:t>ği</w:t>
      </w:r>
      <w:r w:rsidRPr="00F5676D">
        <w:rPr>
          <w:rStyle w:val="normaltextrun"/>
          <w:rFonts w:asciiTheme="majorBidi" w:hAnsiTheme="majorBidi" w:cstheme="majorBidi"/>
          <w:color w:val="000000"/>
        </w:rPr>
        <w:t xml:space="preserve"> </w:t>
      </w:r>
      <w:bookmarkEnd w:id="0"/>
      <w:r w:rsidRPr="00F5676D">
        <w:rPr>
          <w:rStyle w:val="normaltextrun"/>
          <w:rFonts w:asciiTheme="majorBidi" w:hAnsiTheme="majorBidi" w:cstheme="majorBidi"/>
          <w:color w:val="000000"/>
        </w:rPr>
        <w:t xml:space="preserve">üyeleri ile bireysel müşterileri arasındaki uyuşmazlıkların </w:t>
      </w:r>
      <w:r w:rsidR="002E1C58" w:rsidRPr="00F5676D">
        <w:rPr>
          <w:rStyle w:val="normaltextrun"/>
          <w:rFonts w:asciiTheme="majorBidi" w:hAnsiTheme="majorBidi" w:cstheme="majorBidi"/>
          <w:color w:val="000000"/>
        </w:rPr>
        <w:t xml:space="preserve">değerlendirilmesi ve </w:t>
      </w:r>
      <w:r w:rsidRPr="00F5676D">
        <w:rPr>
          <w:rStyle w:val="normaltextrun"/>
          <w:rFonts w:asciiTheme="majorBidi" w:hAnsiTheme="majorBidi" w:cstheme="majorBidi"/>
          <w:color w:val="000000"/>
        </w:rPr>
        <w:t xml:space="preserve">çözüme kavuşturulmasını temin etmek üzere </w:t>
      </w:r>
      <w:bookmarkStart w:id="1" w:name="_Hlk84121545"/>
      <w:r w:rsidR="002E1C58" w:rsidRPr="00F5676D">
        <w:rPr>
          <w:rFonts w:asciiTheme="majorBidi" w:hAnsiTheme="majorBidi" w:cstheme="majorBidi"/>
          <w:color w:val="000000"/>
        </w:rPr>
        <w:t xml:space="preserve">Türkiye Ödeme ve Elektronik Para Kuruluşları Birliği </w:t>
      </w:r>
      <w:r w:rsidRPr="00F5676D">
        <w:rPr>
          <w:rStyle w:val="normaltextrun"/>
          <w:rFonts w:asciiTheme="majorBidi" w:hAnsiTheme="majorBidi" w:cstheme="majorBidi"/>
          <w:color w:val="000000"/>
        </w:rPr>
        <w:t>Bireysel Müşteri Hakem Heyetin</w:t>
      </w:r>
      <w:bookmarkEnd w:id="1"/>
      <w:r w:rsidRPr="00F5676D">
        <w:rPr>
          <w:rStyle w:val="normaltextrun"/>
          <w:rFonts w:asciiTheme="majorBidi" w:hAnsiTheme="majorBidi" w:cstheme="majorBidi"/>
          <w:color w:val="000000"/>
        </w:rPr>
        <w:t xml:space="preserve">in oluşumuna, yetki, görev ve sorumlulukları ile </w:t>
      </w:r>
      <w:r w:rsidR="002E1C58" w:rsidRPr="00F5676D">
        <w:rPr>
          <w:rStyle w:val="normaltextrun"/>
          <w:rFonts w:asciiTheme="majorBidi" w:hAnsiTheme="majorBidi" w:cstheme="majorBidi"/>
          <w:color w:val="000000"/>
        </w:rPr>
        <w:t xml:space="preserve">Bireysel Müşteri Hakem Heyetine </w:t>
      </w:r>
      <w:r w:rsidRPr="00F5676D">
        <w:rPr>
          <w:rStyle w:val="normaltextrun"/>
          <w:rFonts w:asciiTheme="majorBidi" w:hAnsiTheme="majorBidi" w:cstheme="majorBidi"/>
          <w:color w:val="000000"/>
        </w:rPr>
        <w:t>başvuruya ilişkin usul ve esasları düzenlemektir.</w:t>
      </w:r>
      <w:r w:rsidRPr="00F5676D">
        <w:rPr>
          <w:rStyle w:val="eop"/>
          <w:rFonts w:asciiTheme="majorBidi" w:hAnsiTheme="majorBidi" w:cstheme="majorBidi"/>
          <w:color w:val="000000"/>
        </w:rPr>
        <w:t> </w:t>
      </w:r>
    </w:p>
    <w:p w14:paraId="4C977508"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69719BE8"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Dayanak</w:t>
      </w:r>
      <w:r w:rsidRPr="00F5676D">
        <w:rPr>
          <w:rStyle w:val="eop"/>
          <w:rFonts w:asciiTheme="majorBidi" w:hAnsiTheme="majorBidi" w:cstheme="majorBidi"/>
        </w:rPr>
        <w:t> </w:t>
      </w:r>
    </w:p>
    <w:p w14:paraId="4676F19E"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5C20082C"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2 - </w:t>
      </w:r>
      <w:r w:rsidRPr="00F5676D">
        <w:rPr>
          <w:rStyle w:val="normaltextrun"/>
          <w:rFonts w:asciiTheme="majorBidi" w:hAnsiTheme="majorBidi" w:cstheme="majorBidi"/>
          <w:color w:val="000000"/>
        </w:rPr>
        <w:t>(1) Bu </w:t>
      </w:r>
      <w:r w:rsidRPr="00F5676D">
        <w:rPr>
          <w:rStyle w:val="normaltextrun"/>
          <w:rFonts w:asciiTheme="majorBidi" w:hAnsiTheme="majorBidi" w:cstheme="majorBidi"/>
        </w:rPr>
        <w:t>Yönetmelik</w:t>
      </w:r>
      <w:r w:rsidRPr="00F5676D">
        <w:rPr>
          <w:rStyle w:val="normaltextrun"/>
          <w:rFonts w:asciiTheme="majorBidi" w:hAnsiTheme="majorBidi" w:cstheme="majorBidi"/>
          <w:color w:val="000000"/>
        </w:rPr>
        <w:t xml:space="preserve">, </w:t>
      </w:r>
      <w:bookmarkStart w:id="2" w:name="_Hlk84121500"/>
      <w:r w:rsidRPr="00F5676D">
        <w:rPr>
          <w:rStyle w:val="normaltextrun"/>
          <w:rFonts w:asciiTheme="majorBidi" w:hAnsiTheme="majorBidi" w:cstheme="majorBidi"/>
          <w:color w:val="000000"/>
        </w:rPr>
        <w:t>20/6/2013 tarihli ve</w:t>
      </w:r>
      <w:r w:rsidRPr="00F5676D">
        <w:rPr>
          <w:rStyle w:val="normaltextrun"/>
          <w:rFonts w:asciiTheme="majorBidi" w:hAnsiTheme="majorBidi" w:cstheme="majorBidi"/>
          <w:color w:val="333333"/>
          <w:shd w:val="clear" w:color="auto" w:fill="FFFFFF"/>
        </w:rPr>
        <w:t> </w:t>
      </w:r>
      <w:r w:rsidRPr="00F5676D">
        <w:rPr>
          <w:rStyle w:val="normaltextrun"/>
          <w:rFonts w:asciiTheme="majorBidi" w:hAnsiTheme="majorBidi" w:cstheme="majorBidi"/>
          <w:color w:val="000000"/>
        </w:rPr>
        <w:t>6493 sayılı Ödeme ve Menkul Kıymet Mutabakat Sistemleri, Ödeme Hizmetleri ve Elektronik Para Kuruluşları Hakkında Kanunun Ek 1 inci maddesinin ikinci fıkrasının (ğ) bendi ile 28/06/2020 tarihli 31169 sayılı Resmi </w:t>
      </w:r>
      <w:proofErr w:type="spellStart"/>
      <w:r w:rsidRPr="00F5676D">
        <w:rPr>
          <w:rStyle w:val="spellingerror"/>
          <w:rFonts w:asciiTheme="majorBidi" w:hAnsiTheme="majorBidi" w:cstheme="majorBidi"/>
          <w:color w:val="000000"/>
        </w:rPr>
        <w:t>Gazete'de</w:t>
      </w:r>
      <w:proofErr w:type="spellEnd"/>
      <w:r w:rsidRPr="00F5676D">
        <w:rPr>
          <w:rStyle w:val="normaltextrun"/>
          <w:rFonts w:asciiTheme="majorBidi" w:hAnsiTheme="majorBidi" w:cstheme="majorBidi"/>
          <w:color w:val="000000"/>
        </w:rPr>
        <w:t> yayımlanan 2678 sayılı Cumhurbaşkanı Kararı ile yürürlüğe giren Türkiye Ödeme ve Elektronik Para Kuruluşları Birliği </w:t>
      </w:r>
      <w:r w:rsidRPr="00F5676D">
        <w:rPr>
          <w:rStyle w:val="normaltextrun"/>
          <w:rFonts w:asciiTheme="majorBidi" w:hAnsiTheme="majorBidi" w:cstheme="majorBidi"/>
        </w:rPr>
        <w:t>Statüsünün 6 </w:t>
      </w:r>
      <w:proofErr w:type="spellStart"/>
      <w:r w:rsidRPr="00F5676D">
        <w:rPr>
          <w:rStyle w:val="spellingerror"/>
          <w:rFonts w:asciiTheme="majorBidi" w:hAnsiTheme="majorBidi" w:cstheme="majorBidi"/>
        </w:rPr>
        <w:t>ncı</w:t>
      </w:r>
      <w:proofErr w:type="spellEnd"/>
      <w:r w:rsidRPr="00F5676D">
        <w:rPr>
          <w:rStyle w:val="normaltextrun"/>
          <w:rFonts w:asciiTheme="majorBidi" w:hAnsiTheme="majorBidi" w:cstheme="majorBidi"/>
        </w:rPr>
        <w:t> maddesinin birinci fıkrasının (ğ) bendi ve 18 inci maddesinin birinci fıkrasının (g) bendi hükümleri</w:t>
      </w:r>
      <w:bookmarkEnd w:id="2"/>
      <w:r w:rsidRPr="00F5676D">
        <w:rPr>
          <w:rStyle w:val="normaltextrun"/>
          <w:rFonts w:asciiTheme="majorBidi" w:hAnsiTheme="majorBidi" w:cstheme="majorBidi"/>
        </w:rPr>
        <w:t>ne</w:t>
      </w:r>
      <w:r w:rsidRPr="00F5676D">
        <w:rPr>
          <w:rStyle w:val="normaltextrun"/>
          <w:rFonts w:asciiTheme="majorBidi" w:hAnsiTheme="majorBidi" w:cstheme="majorBidi"/>
          <w:color w:val="000000"/>
        </w:rPr>
        <w:t> dayanılarak hazırlanmıştır.</w:t>
      </w:r>
      <w:r w:rsidRPr="00F5676D">
        <w:rPr>
          <w:rStyle w:val="eop"/>
          <w:rFonts w:asciiTheme="majorBidi" w:hAnsiTheme="majorBidi" w:cstheme="majorBidi"/>
          <w:color w:val="000000"/>
        </w:rPr>
        <w:t> </w:t>
      </w:r>
    </w:p>
    <w:p w14:paraId="53E66EA7"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4A2FE15F"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Tanımlar</w:t>
      </w:r>
      <w:r w:rsidRPr="00F5676D">
        <w:rPr>
          <w:rStyle w:val="eop"/>
          <w:rFonts w:asciiTheme="majorBidi" w:hAnsiTheme="majorBidi" w:cstheme="majorBidi"/>
        </w:rPr>
        <w:t> </w:t>
      </w:r>
    </w:p>
    <w:p w14:paraId="29E5D826"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71A1ED16"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MADDE </w:t>
      </w:r>
      <w:proofErr w:type="gramStart"/>
      <w:r w:rsidRPr="00F5676D">
        <w:rPr>
          <w:rStyle w:val="contextualspellingandgrammarerror"/>
          <w:rFonts w:asciiTheme="majorBidi" w:hAnsiTheme="majorBidi" w:cstheme="majorBidi"/>
          <w:b/>
          <w:bCs/>
        </w:rPr>
        <w:t>3 -</w:t>
      </w:r>
      <w:proofErr w:type="gramEnd"/>
      <w:r w:rsidRPr="00F5676D">
        <w:rPr>
          <w:rStyle w:val="normaltextrun"/>
          <w:rFonts w:asciiTheme="majorBidi" w:hAnsiTheme="majorBidi" w:cstheme="majorBidi"/>
          <w:b/>
          <w:bCs/>
        </w:rPr>
        <w:t> </w:t>
      </w:r>
      <w:r w:rsidRPr="00F5676D">
        <w:rPr>
          <w:rStyle w:val="normaltextrun"/>
          <w:rFonts w:asciiTheme="majorBidi" w:hAnsiTheme="majorBidi" w:cstheme="majorBidi"/>
        </w:rPr>
        <w:t>(1)</w:t>
      </w:r>
      <w:r w:rsidRPr="00F5676D">
        <w:rPr>
          <w:rStyle w:val="normaltextrun"/>
          <w:rFonts w:asciiTheme="majorBidi" w:hAnsiTheme="majorBidi" w:cstheme="majorBidi"/>
          <w:b/>
          <w:bCs/>
        </w:rPr>
        <w:t> </w:t>
      </w:r>
      <w:r w:rsidRPr="00F5676D">
        <w:rPr>
          <w:rStyle w:val="normaltextrun"/>
          <w:rFonts w:asciiTheme="majorBidi" w:hAnsiTheme="majorBidi" w:cstheme="majorBidi"/>
        </w:rPr>
        <w:t>Bu Yönetmelikte yer alan;</w:t>
      </w:r>
      <w:r w:rsidRPr="00F5676D">
        <w:rPr>
          <w:rStyle w:val="eop"/>
          <w:rFonts w:asciiTheme="majorBidi" w:hAnsiTheme="majorBidi" w:cstheme="majorBidi"/>
        </w:rPr>
        <w:t> </w:t>
      </w:r>
    </w:p>
    <w:p w14:paraId="6C11698A"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730AB968"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a) Banka: Türkiye Cumhuriyet Merkez Bankası Anonim Şirketini,</w:t>
      </w:r>
      <w:r w:rsidRPr="00F5676D">
        <w:rPr>
          <w:rStyle w:val="eop"/>
          <w:rFonts w:asciiTheme="majorBidi" w:hAnsiTheme="majorBidi" w:cstheme="majorBidi"/>
          <w:color w:val="000000"/>
        </w:rPr>
        <w:t> </w:t>
      </w:r>
    </w:p>
    <w:p w14:paraId="7D77C8BB" w14:textId="2FB786B8"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b</w:t>
      </w:r>
      <w:r w:rsidRPr="00F5676D">
        <w:rPr>
          <w:rStyle w:val="normaltextrun"/>
          <w:rFonts w:asciiTheme="majorBidi" w:hAnsiTheme="majorBidi" w:cstheme="majorBidi"/>
          <w:color w:val="000000"/>
        </w:rPr>
        <w:t xml:space="preserve">) Bireysel Müşteri: Ödeme </w:t>
      </w:r>
      <w:r w:rsidR="002E1C58" w:rsidRPr="00F5676D">
        <w:rPr>
          <w:rStyle w:val="normaltextrun"/>
          <w:rFonts w:asciiTheme="majorBidi" w:hAnsiTheme="majorBidi" w:cstheme="majorBidi"/>
          <w:color w:val="000000"/>
        </w:rPr>
        <w:t xml:space="preserve">kuruluşları </w:t>
      </w:r>
      <w:r w:rsidRPr="00F5676D">
        <w:rPr>
          <w:rStyle w:val="normaltextrun"/>
          <w:rFonts w:asciiTheme="majorBidi" w:hAnsiTheme="majorBidi" w:cstheme="majorBidi"/>
          <w:color w:val="000000"/>
        </w:rPr>
        <w:t>ve elektronik para kuruluşlarının hizmetlerinden faydalanan gerçek kişileri,</w:t>
      </w:r>
      <w:r w:rsidRPr="00F5676D">
        <w:rPr>
          <w:rStyle w:val="eop"/>
          <w:rFonts w:asciiTheme="majorBidi" w:hAnsiTheme="majorBidi" w:cstheme="majorBidi"/>
          <w:color w:val="000000"/>
        </w:rPr>
        <w:t> </w:t>
      </w:r>
    </w:p>
    <w:p w14:paraId="775CBB2C" w14:textId="2D662BE3" w:rsidR="00A60393" w:rsidRPr="00F5676D" w:rsidRDefault="00A60393" w:rsidP="00A60393">
      <w:pPr>
        <w:pStyle w:val="paragraph"/>
        <w:spacing w:before="0" w:beforeAutospacing="0" w:after="0" w:afterAutospacing="0"/>
        <w:ind w:firstLine="555"/>
        <w:jc w:val="both"/>
        <w:textAlignment w:val="baseline"/>
        <w:rPr>
          <w:rStyle w:val="eop"/>
          <w:rFonts w:asciiTheme="majorBidi" w:hAnsiTheme="majorBidi" w:cstheme="majorBidi"/>
          <w:color w:val="000000"/>
        </w:rPr>
      </w:pPr>
      <w:r w:rsidRPr="00F5676D">
        <w:rPr>
          <w:rStyle w:val="normaltextrun"/>
          <w:rFonts w:asciiTheme="majorBidi" w:hAnsiTheme="majorBidi" w:cstheme="majorBidi"/>
        </w:rPr>
        <w:t>c</w:t>
      </w:r>
      <w:r w:rsidRPr="00F5676D">
        <w:rPr>
          <w:rStyle w:val="normaltextrun"/>
          <w:rFonts w:asciiTheme="majorBidi" w:hAnsiTheme="majorBidi" w:cstheme="majorBidi"/>
          <w:color w:val="000000"/>
        </w:rPr>
        <w:t>) Birlik: Türkiye Ödeme ve Elektronik Para Kuruluşları Birliğini,</w:t>
      </w:r>
      <w:r w:rsidRPr="00F5676D">
        <w:rPr>
          <w:rStyle w:val="eop"/>
          <w:rFonts w:asciiTheme="majorBidi" w:hAnsiTheme="majorBidi" w:cstheme="majorBidi"/>
          <w:color w:val="000000"/>
        </w:rPr>
        <w:t> </w:t>
      </w:r>
    </w:p>
    <w:p w14:paraId="43AE7729" w14:textId="69DBB151" w:rsidR="001C6147" w:rsidRPr="00F5676D" w:rsidRDefault="001C6147" w:rsidP="00A60393">
      <w:pPr>
        <w:pStyle w:val="paragraph"/>
        <w:spacing w:before="0" w:beforeAutospacing="0" w:after="0" w:afterAutospacing="0"/>
        <w:ind w:firstLine="555"/>
        <w:jc w:val="both"/>
        <w:textAlignment w:val="baseline"/>
        <w:rPr>
          <w:rFonts w:asciiTheme="majorBidi" w:hAnsiTheme="majorBidi" w:cstheme="majorBidi"/>
        </w:rPr>
      </w:pPr>
      <w:proofErr w:type="gramStart"/>
      <w:r w:rsidRPr="00F5676D">
        <w:rPr>
          <w:rStyle w:val="eop"/>
          <w:rFonts w:asciiTheme="majorBidi" w:hAnsiTheme="majorBidi" w:cstheme="majorBidi"/>
          <w:color w:val="000000"/>
        </w:rPr>
        <w:t>ç</w:t>
      </w:r>
      <w:proofErr w:type="gramEnd"/>
      <w:r w:rsidRPr="00F5676D">
        <w:rPr>
          <w:rStyle w:val="eop"/>
          <w:rFonts w:asciiTheme="majorBidi" w:hAnsiTheme="majorBidi" w:cstheme="majorBidi"/>
          <w:color w:val="000000"/>
        </w:rPr>
        <w:t>)</w:t>
      </w:r>
      <w:r w:rsidR="00906F76" w:rsidRPr="00F5676D">
        <w:rPr>
          <w:rStyle w:val="eop"/>
          <w:rFonts w:asciiTheme="majorBidi" w:hAnsiTheme="majorBidi" w:cstheme="majorBidi"/>
          <w:color w:val="000000"/>
        </w:rPr>
        <w:t xml:space="preserve"> </w:t>
      </w:r>
      <w:r w:rsidRPr="00F5676D">
        <w:rPr>
          <w:rStyle w:val="eop"/>
          <w:rFonts w:asciiTheme="majorBidi" w:hAnsiTheme="majorBidi" w:cstheme="majorBidi"/>
          <w:color w:val="000000"/>
        </w:rPr>
        <w:t>Disiplin Yönetmeliği: Türkiye Ödeme ve Elektronik Para Kuruluşları Birliği Disiplin Yönetmeliğini,</w:t>
      </w:r>
    </w:p>
    <w:p w14:paraId="3B856FF6" w14:textId="7AC4A2F6" w:rsidR="00A60393" w:rsidRPr="00F5676D" w:rsidRDefault="001C6147"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contextualspellingandgrammarerror"/>
          <w:rFonts w:asciiTheme="majorBidi" w:hAnsiTheme="majorBidi" w:cstheme="majorBidi"/>
        </w:rPr>
        <w:t>d</w:t>
      </w:r>
      <w:r w:rsidR="00A60393" w:rsidRPr="00F5676D">
        <w:rPr>
          <w:rStyle w:val="normaltextrun"/>
          <w:rFonts w:asciiTheme="majorBidi" w:hAnsiTheme="majorBidi" w:cstheme="majorBidi"/>
          <w:color w:val="000000"/>
        </w:rPr>
        <w:t>) Elektronik para kuruluşu: Kanun kapsamında elektronik para ihraç etme yetkisi verilen tüzel kişiyi,</w:t>
      </w:r>
      <w:r w:rsidR="00A60393" w:rsidRPr="00F5676D">
        <w:rPr>
          <w:rStyle w:val="eop"/>
          <w:rFonts w:asciiTheme="majorBidi" w:hAnsiTheme="majorBidi" w:cstheme="majorBidi"/>
          <w:color w:val="000000"/>
        </w:rPr>
        <w:t> </w:t>
      </w:r>
    </w:p>
    <w:p w14:paraId="0924F647" w14:textId="64ACB35F" w:rsidR="00A60393" w:rsidRPr="00F5676D" w:rsidRDefault="001C6147"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e</w:t>
      </w:r>
      <w:r w:rsidR="00A60393" w:rsidRPr="00F5676D">
        <w:rPr>
          <w:rStyle w:val="normaltextrun"/>
          <w:rFonts w:asciiTheme="majorBidi" w:hAnsiTheme="majorBidi" w:cstheme="majorBidi"/>
          <w:color w:val="000000"/>
        </w:rPr>
        <w:t xml:space="preserve">) Heyet: </w:t>
      </w:r>
      <w:r w:rsidR="002E1C58" w:rsidRPr="00F5676D">
        <w:rPr>
          <w:rFonts w:asciiTheme="majorBidi" w:hAnsiTheme="majorBidi" w:cstheme="majorBidi"/>
          <w:color w:val="000000"/>
        </w:rPr>
        <w:t xml:space="preserve">Türkiye Ödeme ve Elektronik Para Kuruluşları Birliği </w:t>
      </w:r>
      <w:r w:rsidR="00A60393" w:rsidRPr="00F5676D">
        <w:rPr>
          <w:rStyle w:val="normaltextrun"/>
          <w:rFonts w:asciiTheme="majorBidi" w:hAnsiTheme="majorBidi" w:cstheme="majorBidi"/>
          <w:color w:val="000000"/>
        </w:rPr>
        <w:t>Bireysel Müşteri Hakem Heyetini, </w:t>
      </w:r>
      <w:r w:rsidR="00A60393" w:rsidRPr="00F5676D">
        <w:rPr>
          <w:rStyle w:val="eop"/>
          <w:rFonts w:asciiTheme="majorBidi" w:hAnsiTheme="majorBidi" w:cstheme="majorBidi"/>
          <w:color w:val="000000"/>
        </w:rPr>
        <w:t> </w:t>
      </w:r>
    </w:p>
    <w:p w14:paraId="6A08C753" w14:textId="506A3507" w:rsidR="00A60393" w:rsidRPr="00F5676D" w:rsidRDefault="001C6147"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f</w:t>
      </w:r>
      <w:r w:rsidR="00A60393" w:rsidRPr="00F5676D">
        <w:rPr>
          <w:rStyle w:val="normaltextrun"/>
          <w:rFonts w:asciiTheme="majorBidi" w:hAnsiTheme="majorBidi" w:cstheme="majorBidi"/>
          <w:color w:val="000000"/>
        </w:rPr>
        <w:t>) Kanun: 20/6/2013 tarihli ve 6493 sayılı Ödeme ve Menkul Kıymet Mutabakat Sistemleri, Ödeme Hizmetleri ve Elektronik Para Kuruluşları Kanununu,</w:t>
      </w:r>
      <w:r w:rsidR="00A60393" w:rsidRPr="00F5676D">
        <w:rPr>
          <w:rStyle w:val="eop"/>
          <w:rFonts w:asciiTheme="majorBidi" w:hAnsiTheme="majorBidi" w:cstheme="majorBidi"/>
          <w:color w:val="000000"/>
        </w:rPr>
        <w:t> </w:t>
      </w:r>
    </w:p>
    <w:p w14:paraId="6DD3AA91" w14:textId="15812E81" w:rsidR="00A60393" w:rsidRPr="00F5676D" w:rsidRDefault="001C6147"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g</w:t>
      </w:r>
      <w:r w:rsidR="00A60393" w:rsidRPr="00F5676D">
        <w:rPr>
          <w:rStyle w:val="normaltextrun"/>
          <w:rFonts w:asciiTheme="majorBidi" w:hAnsiTheme="majorBidi" w:cstheme="majorBidi"/>
          <w:color w:val="000000"/>
        </w:rPr>
        <w:t xml:space="preserve">) Kuruluş: Birlik üyesi ödeme </w:t>
      </w:r>
      <w:r w:rsidR="002E1C58" w:rsidRPr="00F5676D">
        <w:rPr>
          <w:rStyle w:val="normaltextrun"/>
          <w:rFonts w:asciiTheme="majorBidi" w:hAnsiTheme="majorBidi" w:cstheme="majorBidi"/>
          <w:color w:val="000000"/>
        </w:rPr>
        <w:t xml:space="preserve">kuruluşları </w:t>
      </w:r>
      <w:r w:rsidR="00A60393" w:rsidRPr="00F5676D">
        <w:rPr>
          <w:rStyle w:val="normaltextrun"/>
          <w:rFonts w:asciiTheme="majorBidi" w:hAnsiTheme="majorBidi" w:cstheme="majorBidi"/>
          <w:color w:val="000000"/>
        </w:rPr>
        <w:t>ve elektronik para kuruluşlarını,</w:t>
      </w:r>
      <w:r w:rsidR="00A60393" w:rsidRPr="00F5676D">
        <w:rPr>
          <w:rStyle w:val="eop"/>
          <w:rFonts w:asciiTheme="majorBidi" w:hAnsiTheme="majorBidi" w:cstheme="majorBidi"/>
          <w:color w:val="000000"/>
        </w:rPr>
        <w:t> </w:t>
      </w:r>
    </w:p>
    <w:p w14:paraId="6C4380B2" w14:textId="4A8F1E6F" w:rsidR="00A60393" w:rsidRPr="00F5676D" w:rsidRDefault="001C6147" w:rsidP="00A60393">
      <w:pPr>
        <w:pStyle w:val="paragraph"/>
        <w:spacing w:before="0" w:beforeAutospacing="0" w:after="0" w:afterAutospacing="0"/>
        <w:ind w:firstLine="555"/>
        <w:jc w:val="both"/>
        <w:textAlignment w:val="baseline"/>
        <w:rPr>
          <w:rFonts w:asciiTheme="majorBidi" w:hAnsiTheme="majorBidi" w:cstheme="majorBidi"/>
        </w:rPr>
      </w:pPr>
      <w:proofErr w:type="gramStart"/>
      <w:r w:rsidRPr="00F5676D">
        <w:rPr>
          <w:rStyle w:val="normaltextrun"/>
          <w:rFonts w:asciiTheme="majorBidi" w:hAnsiTheme="majorBidi" w:cstheme="majorBidi"/>
        </w:rPr>
        <w:t>ğ</w:t>
      </w:r>
      <w:proofErr w:type="gramEnd"/>
      <w:r w:rsidR="00A60393" w:rsidRPr="00F5676D">
        <w:rPr>
          <w:rStyle w:val="normaltextrun"/>
          <w:rFonts w:asciiTheme="majorBidi" w:hAnsiTheme="majorBidi" w:cstheme="majorBidi"/>
          <w:color w:val="000000"/>
        </w:rPr>
        <w:t>) Ödeme kuruluşu: Ödeme hizmeti sağlamak ve gerçekleştirmek için Kanun kapsamında yetkilendirilmiş tüzel kişiyi,</w:t>
      </w:r>
      <w:r w:rsidR="00A60393" w:rsidRPr="00F5676D">
        <w:rPr>
          <w:rStyle w:val="eop"/>
          <w:rFonts w:asciiTheme="majorBidi" w:hAnsiTheme="majorBidi" w:cstheme="majorBidi"/>
          <w:color w:val="000000"/>
        </w:rPr>
        <w:t> </w:t>
      </w:r>
    </w:p>
    <w:p w14:paraId="74AD2EF6" w14:textId="6F8F53C6" w:rsidR="00A60393" w:rsidRPr="00F5676D" w:rsidRDefault="001C6147"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contextualspellingandgrammarerror"/>
          <w:rFonts w:asciiTheme="majorBidi" w:hAnsiTheme="majorBidi" w:cstheme="majorBidi"/>
        </w:rPr>
        <w:t>h</w:t>
      </w:r>
      <w:r w:rsidR="00A60393" w:rsidRPr="00F5676D">
        <w:rPr>
          <w:rStyle w:val="normaltextrun"/>
          <w:rFonts w:asciiTheme="majorBidi" w:hAnsiTheme="majorBidi" w:cstheme="majorBidi"/>
          <w:color w:val="000000"/>
        </w:rPr>
        <w:t>) PTT: Posta ve Telgraf Teşkilatı Anonim Şirketini,</w:t>
      </w:r>
      <w:r w:rsidR="00A60393" w:rsidRPr="00F5676D">
        <w:rPr>
          <w:rStyle w:val="eop"/>
          <w:rFonts w:asciiTheme="majorBidi" w:hAnsiTheme="majorBidi" w:cstheme="majorBidi"/>
          <w:color w:val="000000"/>
        </w:rPr>
        <w:t> </w:t>
      </w:r>
    </w:p>
    <w:p w14:paraId="32EF8EC6" w14:textId="688DCFC2" w:rsidR="00A60393" w:rsidRPr="00F5676D" w:rsidRDefault="001C6147" w:rsidP="00A60393">
      <w:pPr>
        <w:pStyle w:val="paragraph"/>
        <w:spacing w:before="0" w:beforeAutospacing="0" w:after="0" w:afterAutospacing="0"/>
        <w:ind w:firstLine="555"/>
        <w:jc w:val="both"/>
        <w:textAlignment w:val="baseline"/>
        <w:rPr>
          <w:rFonts w:asciiTheme="majorBidi" w:hAnsiTheme="majorBidi" w:cstheme="majorBidi"/>
        </w:rPr>
      </w:pPr>
      <w:proofErr w:type="gramStart"/>
      <w:r w:rsidRPr="00F5676D">
        <w:rPr>
          <w:rStyle w:val="normaltextrun"/>
          <w:rFonts w:asciiTheme="majorBidi" w:hAnsiTheme="majorBidi" w:cstheme="majorBidi"/>
        </w:rPr>
        <w:t>ı</w:t>
      </w:r>
      <w:proofErr w:type="gramEnd"/>
      <w:r w:rsidR="00A60393" w:rsidRPr="00F5676D">
        <w:rPr>
          <w:rStyle w:val="normaltextrun"/>
          <w:rFonts w:asciiTheme="majorBidi" w:hAnsiTheme="majorBidi" w:cstheme="majorBidi"/>
          <w:color w:val="000000"/>
        </w:rPr>
        <w:t>) Statü: 28/06/2020 tarihli 31169 sayılı </w:t>
      </w:r>
      <w:r w:rsidR="00A60393" w:rsidRPr="00F5676D">
        <w:rPr>
          <w:rStyle w:val="contextualspellingandgrammarerror"/>
          <w:rFonts w:asciiTheme="majorBidi" w:hAnsiTheme="majorBidi" w:cstheme="majorBidi"/>
          <w:color w:val="000000"/>
        </w:rPr>
        <w:t>Resmi</w:t>
      </w:r>
      <w:r w:rsidR="00A60393" w:rsidRPr="00F5676D">
        <w:rPr>
          <w:rStyle w:val="normaltextrun"/>
          <w:rFonts w:asciiTheme="majorBidi" w:hAnsiTheme="majorBidi" w:cstheme="majorBidi"/>
          <w:color w:val="000000"/>
        </w:rPr>
        <w:t> </w:t>
      </w:r>
      <w:proofErr w:type="spellStart"/>
      <w:r w:rsidR="00A60393" w:rsidRPr="00F5676D">
        <w:rPr>
          <w:rStyle w:val="spellingerror"/>
          <w:rFonts w:asciiTheme="majorBidi" w:hAnsiTheme="majorBidi" w:cstheme="majorBidi"/>
          <w:color w:val="000000"/>
        </w:rPr>
        <w:t>Gazete'de</w:t>
      </w:r>
      <w:proofErr w:type="spellEnd"/>
      <w:r w:rsidR="00A60393" w:rsidRPr="00F5676D">
        <w:rPr>
          <w:rStyle w:val="normaltextrun"/>
          <w:rFonts w:asciiTheme="majorBidi" w:hAnsiTheme="majorBidi" w:cstheme="majorBidi"/>
          <w:color w:val="000000"/>
        </w:rPr>
        <w:t> yayımlanan Türkiye Ödeme ve Elektronik Para Kuruluşları Birliği Statüsünü,</w:t>
      </w:r>
      <w:r w:rsidR="00A60393" w:rsidRPr="00F5676D">
        <w:rPr>
          <w:rStyle w:val="eop"/>
          <w:rFonts w:asciiTheme="majorBidi" w:hAnsiTheme="majorBidi" w:cstheme="majorBidi"/>
          <w:color w:val="000000"/>
        </w:rPr>
        <w:t> </w:t>
      </w:r>
    </w:p>
    <w:p w14:paraId="2B452210" w14:textId="70128F3A" w:rsidR="00A60393" w:rsidRPr="00F5676D" w:rsidRDefault="001C6147"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i</w:t>
      </w:r>
      <w:r w:rsidR="00A60393" w:rsidRPr="00F5676D">
        <w:rPr>
          <w:rStyle w:val="normaltextrun"/>
          <w:rFonts w:asciiTheme="majorBidi" w:hAnsiTheme="majorBidi" w:cstheme="majorBidi"/>
          <w:color w:val="000000"/>
        </w:rPr>
        <w:t xml:space="preserve">) Heyet Üyesi: Heyete katılmak üzere </w:t>
      </w:r>
      <w:r w:rsidR="0002618A" w:rsidRPr="00F5676D">
        <w:rPr>
          <w:rStyle w:val="normaltextrun"/>
          <w:rFonts w:asciiTheme="majorBidi" w:hAnsiTheme="majorBidi" w:cstheme="majorBidi"/>
          <w:color w:val="000000"/>
        </w:rPr>
        <w:t>Ü</w:t>
      </w:r>
      <w:r w:rsidR="00A60393" w:rsidRPr="00F5676D">
        <w:rPr>
          <w:rStyle w:val="normaltextrun"/>
          <w:rFonts w:asciiTheme="majorBidi" w:hAnsiTheme="majorBidi" w:cstheme="majorBidi"/>
          <w:color w:val="000000"/>
        </w:rPr>
        <w:t>yeler tarafından personeli veya sözleşmeli hukuk müşavirleri ile avukatları arasından görevlendirilen gerçek kişileri,</w:t>
      </w:r>
      <w:r w:rsidR="00A60393" w:rsidRPr="00F5676D">
        <w:rPr>
          <w:rStyle w:val="eop"/>
          <w:rFonts w:asciiTheme="majorBidi" w:hAnsiTheme="majorBidi" w:cstheme="majorBidi"/>
          <w:color w:val="000000"/>
        </w:rPr>
        <w:t> </w:t>
      </w:r>
    </w:p>
    <w:p w14:paraId="16389B61" w14:textId="0DA32056" w:rsidR="00A60393" w:rsidRPr="00F5676D" w:rsidRDefault="001C6147"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lastRenderedPageBreak/>
        <w:t>j</w:t>
      </w:r>
      <w:r w:rsidR="00A60393" w:rsidRPr="00F5676D">
        <w:rPr>
          <w:rStyle w:val="normaltextrun"/>
          <w:rFonts w:asciiTheme="majorBidi" w:hAnsiTheme="majorBidi" w:cstheme="majorBidi"/>
          <w:color w:val="000000"/>
        </w:rPr>
        <w:t>) Üye: Birlik üyesi elektronik para kuruluşunu, ödeme kuruluşunu ve</w:t>
      </w:r>
      <w:r w:rsidR="00A60393" w:rsidRPr="00F5676D">
        <w:rPr>
          <w:rStyle w:val="normaltextrun"/>
          <w:rFonts w:asciiTheme="majorBidi" w:hAnsiTheme="majorBidi" w:cstheme="majorBidi"/>
        </w:rPr>
        <w:t> </w:t>
      </w:r>
      <w:r w:rsidR="00A60393" w:rsidRPr="00F5676D">
        <w:rPr>
          <w:rStyle w:val="normaltextrun"/>
          <w:rFonts w:asciiTheme="majorBidi" w:hAnsiTheme="majorBidi" w:cstheme="majorBidi"/>
          <w:color w:val="000000"/>
        </w:rPr>
        <w:t>Birliğe üye olmak için başvuruda bulunması durumunda PTT’yi</w:t>
      </w:r>
      <w:r w:rsidR="00A60393" w:rsidRPr="00F5676D">
        <w:rPr>
          <w:rStyle w:val="eop"/>
          <w:rFonts w:asciiTheme="majorBidi" w:hAnsiTheme="majorBidi" w:cstheme="majorBidi"/>
          <w:color w:val="000000"/>
        </w:rPr>
        <w:t> </w:t>
      </w:r>
    </w:p>
    <w:p w14:paraId="14AD8A5E"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60A1FF7A"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proofErr w:type="gramStart"/>
      <w:r w:rsidRPr="00F5676D">
        <w:rPr>
          <w:rStyle w:val="contextualspellingandgrammarerror"/>
          <w:rFonts w:asciiTheme="majorBidi" w:hAnsiTheme="majorBidi" w:cstheme="majorBidi"/>
          <w:color w:val="000000"/>
        </w:rPr>
        <w:t>ifade</w:t>
      </w:r>
      <w:proofErr w:type="gramEnd"/>
      <w:r w:rsidRPr="00F5676D">
        <w:rPr>
          <w:rStyle w:val="normaltextrun"/>
          <w:rFonts w:asciiTheme="majorBidi" w:hAnsiTheme="majorBidi" w:cstheme="majorBidi"/>
          <w:color w:val="000000"/>
        </w:rPr>
        <w:t> eder.</w:t>
      </w:r>
      <w:r w:rsidRPr="00F5676D">
        <w:rPr>
          <w:rStyle w:val="eop"/>
          <w:rFonts w:asciiTheme="majorBidi" w:hAnsiTheme="majorBidi" w:cstheme="majorBidi"/>
          <w:color w:val="000000"/>
        </w:rPr>
        <w:t> </w:t>
      </w:r>
    </w:p>
    <w:p w14:paraId="41D2E887"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532F4A86"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2C446D">
        <w:rPr>
          <w:rStyle w:val="normaltextrun"/>
          <w:rFonts w:asciiTheme="majorBidi" w:hAnsiTheme="majorBidi" w:cstheme="majorBidi"/>
          <w:b/>
          <w:bCs/>
        </w:rPr>
        <w:t>Heyetin oluşumu</w:t>
      </w:r>
      <w:r w:rsidRPr="00F5676D">
        <w:rPr>
          <w:rStyle w:val="eop"/>
          <w:rFonts w:asciiTheme="majorBidi" w:hAnsiTheme="majorBidi" w:cstheme="majorBidi"/>
        </w:rPr>
        <w:t> </w:t>
      </w:r>
    </w:p>
    <w:p w14:paraId="584ADB75"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4AD1FD1B" w14:textId="424F6F52"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proofErr w:type="gramStart"/>
      <w:r w:rsidRPr="00F5676D">
        <w:rPr>
          <w:rStyle w:val="contextualspellingandgrammarerror"/>
          <w:rFonts w:asciiTheme="majorBidi" w:hAnsiTheme="majorBidi" w:cstheme="majorBidi"/>
          <w:b/>
          <w:bCs/>
          <w:color w:val="000000"/>
        </w:rPr>
        <w:t>4 -</w:t>
      </w:r>
      <w:proofErr w:type="gramEnd"/>
      <w:r w:rsidRPr="00F5676D">
        <w:rPr>
          <w:rStyle w:val="normaltextrun"/>
          <w:rFonts w:asciiTheme="majorBidi" w:hAnsiTheme="majorBidi" w:cstheme="majorBidi"/>
          <w:b/>
          <w:bCs/>
          <w:color w:val="000000"/>
        </w:rPr>
        <w:t> </w:t>
      </w:r>
      <w:bookmarkStart w:id="3" w:name="_Hlk84121675"/>
      <w:r w:rsidRPr="00F5676D">
        <w:rPr>
          <w:rStyle w:val="normaltextrun"/>
          <w:rFonts w:asciiTheme="majorBidi" w:hAnsiTheme="majorBidi" w:cstheme="majorBidi"/>
          <w:color w:val="000000"/>
        </w:rPr>
        <w:t>(1) Heyet, Birlik bünyesinde görev yapmak üzere Birlik Yönetim Kurulu tarafından </w:t>
      </w:r>
      <w:r w:rsidRPr="00F5676D">
        <w:rPr>
          <w:rStyle w:val="normaltextrun"/>
          <w:rFonts w:asciiTheme="majorBidi" w:hAnsiTheme="majorBidi" w:cstheme="majorBidi"/>
        </w:rPr>
        <w:t>oluşturulur</w:t>
      </w:r>
      <w:r w:rsidRPr="00F5676D">
        <w:rPr>
          <w:rStyle w:val="normaltextrun"/>
          <w:rFonts w:asciiTheme="majorBidi" w:hAnsiTheme="majorBidi" w:cstheme="majorBidi"/>
          <w:color w:val="000000"/>
        </w:rPr>
        <w:t>. Heyetin sekretarya hizmetleri Birlik</w:t>
      </w:r>
      <w:r w:rsidRPr="00F5676D">
        <w:rPr>
          <w:rStyle w:val="normaltextrun"/>
          <w:rFonts w:asciiTheme="majorBidi" w:hAnsiTheme="majorBidi" w:cstheme="majorBidi"/>
        </w:rPr>
        <w:t> </w:t>
      </w:r>
      <w:r w:rsidRPr="00F5676D">
        <w:rPr>
          <w:rStyle w:val="normaltextrun"/>
          <w:rFonts w:asciiTheme="majorBidi" w:hAnsiTheme="majorBidi" w:cstheme="majorBidi"/>
          <w:color w:val="000000"/>
        </w:rPr>
        <w:t xml:space="preserve">tarafından yerine getirilir. Birlik </w:t>
      </w:r>
      <w:r w:rsidR="005E2C8C">
        <w:rPr>
          <w:rStyle w:val="normaltextrun"/>
          <w:rFonts w:asciiTheme="majorBidi" w:hAnsiTheme="majorBidi" w:cstheme="majorBidi"/>
          <w:color w:val="000000"/>
        </w:rPr>
        <w:t>y</w:t>
      </w:r>
      <w:r w:rsidRPr="006B1C8F">
        <w:rPr>
          <w:rStyle w:val="normaltextrun"/>
          <w:rFonts w:asciiTheme="majorBidi" w:hAnsiTheme="majorBidi" w:cstheme="majorBidi"/>
          <w:color w:val="000000"/>
        </w:rPr>
        <w:t>önetim</w:t>
      </w:r>
      <w:r w:rsidRPr="00F5676D">
        <w:rPr>
          <w:rStyle w:val="normaltextrun"/>
          <w:rFonts w:asciiTheme="majorBidi" w:hAnsiTheme="majorBidi" w:cstheme="majorBidi"/>
          <w:color w:val="000000"/>
        </w:rPr>
        <w:t xml:space="preserve"> </w:t>
      </w:r>
      <w:r w:rsidR="005E2C8C">
        <w:rPr>
          <w:rStyle w:val="normaltextrun"/>
          <w:rFonts w:asciiTheme="majorBidi" w:hAnsiTheme="majorBidi" w:cstheme="majorBidi"/>
          <w:color w:val="000000"/>
        </w:rPr>
        <w:t>k</w:t>
      </w:r>
      <w:r w:rsidRPr="00F5676D">
        <w:rPr>
          <w:rStyle w:val="normaltextrun"/>
          <w:rFonts w:asciiTheme="majorBidi" w:hAnsiTheme="majorBidi" w:cstheme="majorBidi"/>
          <w:color w:val="000000"/>
        </w:rPr>
        <w:t>urulu</w:t>
      </w:r>
      <w:r w:rsidRPr="00F5676D">
        <w:rPr>
          <w:rStyle w:val="normaltextrun"/>
          <w:rFonts w:asciiTheme="majorBidi" w:hAnsiTheme="majorBidi" w:cstheme="majorBidi"/>
        </w:rPr>
        <w:t> </w:t>
      </w:r>
      <w:r w:rsidRPr="00F5676D">
        <w:rPr>
          <w:rStyle w:val="normaltextrun"/>
          <w:rFonts w:asciiTheme="majorBidi" w:hAnsiTheme="majorBidi" w:cstheme="majorBidi"/>
          <w:color w:val="000000"/>
        </w:rPr>
        <w:t>tarafından gerekli görülmesi durumunda birden fazla Heyet kurulabilir.</w:t>
      </w:r>
    </w:p>
    <w:p w14:paraId="74E7DA55"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7DAFF3CC" w14:textId="3CA06787" w:rsidR="00A60393" w:rsidRPr="00F5676D" w:rsidRDefault="00A60393" w:rsidP="00C6150A">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(2) </w:t>
      </w:r>
      <w:r w:rsidRPr="00F5676D">
        <w:rPr>
          <w:rStyle w:val="normaltextrun"/>
          <w:rFonts w:asciiTheme="majorBidi" w:hAnsiTheme="majorBidi" w:cstheme="majorBidi"/>
          <w:color w:val="000000"/>
        </w:rPr>
        <w:t>Heyet, </w:t>
      </w:r>
      <w:r w:rsidR="002E1C58" w:rsidRPr="00F5676D">
        <w:rPr>
          <w:rStyle w:val="normaltextrun"/>
          <w:rFonts w:asciiTheme="majorBidi" w:hAnsiTheme="majorBidi" w:cstheme="majorBidi"/>
          <w:color w:val="000000"/>
        </w:rPr>
        <w:t>aralarında</w:t>
      </w:r>
      <w:r w:rsidR="002E1C58" w:rsidRPr="00F5676D">
        <w:rPr>
          <w:rStyle w:val="normaltextrun"/>
          <w:rFonts w:asciiTheme="majorBidi" w:hAnsiTheme="majorBidi" w:cstheme="majorBidi"/>
        </w:rPr>
        <w:t xml:space="preserve"> </w:t>
      </w:r>
      <w:r w:rsidRPr="00F5676D">
        <w:rPr>
          <w:rStyle w:val="normaltextrun"/>
          <w:rFonts w:asciiTheme="majorBidi" w:hAnsiTheme="majorBidi" w:cstheme="majorBidi"/>
        </w:rPr>
        <w:t>bir</w:t>
      </w:r>
      <w:r w:rsidRPr="00F5676D">
        <w:rPr>
          <w:rStyle w:val="normaltextrun"/>
          <w:rFonts w:asciiTheme="majorBidi" w:hAnsiTheme="majorBidi" w:cstheme="majorBidi"/>
          <w:color w:val="000000"/>
        </w:rPr>
        <w:t> elektronik</w:t>
      </w:r>
      <w:r w:rsidRPr="00F5676D">
        <w:rPr>
          <w:rStyle w:val="normaltextrun"/>
          <w:rFonts w:asciiTheme="majorBidi" w:hAnsiTheme="majorBidi" w:cstheme="majorBidi"/>
        </w:rPr>
        <w:t> para kuruluşu</w:t>
      </w:r>
      <w:r w:rsidR="0064102D">
        <w:rPr>
          <w:rStyle w:val="normaltextrun"/>
          <w:rFonts w:asciiTheme="majorBidi" w:hAnsiTheme="majorBidi" w:cstheme="majorBidi"/>
        </w:rPr>
        <w:t xml:space="preserve"> </w:t>
      </w:r>
      <w:r w:rsidR="002E1C58" w:rsidRPr="00F5676D">
        <w:rPr>
          <w:rStyle w:val="normaltextrun"/>
          <w:rFonts w:asciiTheme="majorBidi" w:hAnsiTheme="majorBidi" w:cstheme="majorBidi"/>
        </w:rPr>
        <w:t xml:space="preserve">ve </w:t>
      </w:r>
      <w:r w:rsidRPr="00F5676D">
        <w:rPr>
          <w:rStyle w:val="normaltextrun"/>
          <w:rFonts w:asciiTheme="majorBidi" w:hAnsiTheme="majorBidi" w:cstheme="majorBidi"/>
        </w:rPr>
        <w:t>bir ödeme kuruluşu</w:t>
      </w:r>
      <w:r w:rsidR="00614249" w:rsidRPr="00F5676D">
        <w:rPr>
          <w:rStyle w:val="normaltextrun"/>
          <w:rFonts w:asciiTheme="majorBidi" w:hAnsiTheme="majorBidi" w:cstheme="majorBidi"/>
        </w:rPr>
        <w:t xml:space="preserve"> </w:t>
      </w:r>
      <w:r w:rsidR="00355A77" w:rsidRPr="00F5676D">
        <w:rPr>
          <w:rStyle w:val="normaltextrun"/>
          <w:rFonts w:asciiTheme="majorBidi" w:hAnsiTheme="majorBidi" w:cstheme="majorBidi"/>
        </w:rPr>
        <w:t>bulunmak kaydıyla</w:t>
      </w:r>
      <w:r w:rsidR="00B77B2D" w:rsidRPr="00F5676D">
        <w:rPr>
          <w:rStyle w:val="normaltextrun"/>
          <w:rFonts w:asciiTheme="majorBidi" w:hAnsiTheme="majorBidi" w:cstheme="majorBidi"/>
        </w:rPr>
        <w:t>;</w:t>
      </w:r>
      <w:r w:rsidR="005064E6" w:rsidRPr="00F5676D">
        <w:rPr>
          <w:rStyle w:val="normaltextrun"/>
          <w:rFonts w:asciiTheme="majorBidi" w:hAnsiTheme="majorBidi" w:cstheme="majorBidi"/>
        </w:rPr>
        <w:t xml:space="preserve"> </w:t>
      </w:r>
      <w:r w:rsidR="00C6150A" w:rsidRPr="00F5676D">
        <w:rPr>
          <w:rFonts w:asciiTheme="majorBidi" w:hAnsiTheme="majorBidi" w:cstheme="majorBidi"/>
        </w:rPr>
        <w:t xml:space="preserve">Üyelerce gösterilen adaylar arasından Birlik </w:t>
      </w:r>
      <w:r w:rsidR="00E31CA4" w:rsidRPr="00F5676D">
        <w:rPr>
          <w:rFonts w:asciiTheme="majorBidi" w:hAnsiTheme="majorBidi" w:cstheme="majorBidi"/>
        </w:rPr>
        <w:t>y</w:t>
      </w:r>
      <w:r w:rsidR="00C6150A" w:rsidRPr="00F5676D">
        <w:rPr>
          <w:rFonts w:asciiTheme="majorBidi" w:hAnsiTheme="majorBidi" w:cstheme="majorBidi"/>
        </w:rPr>
        <w:t xml:space="preserve">önetim </w:t>
      </w:r>
      <w:r w:rsidR="00E31CA4" w:rsidRPr="00F5676D">
        <w:rPr>
          <w:rFonts w:asciiTheme="majorBidi" w:hAnsiTheme="majorBidi" w:cstheme="majorBidi"/>
        </w:rPr>
        <w:t>k</w:t>
      </w:r>
      <w:r w:rsidR="00C6150A" w:rsidRPr="00F5676D">
        <w:rPr>
          <w:rFonts w:asciiTheme="majorBidi" w:hAnsiTheme="majorBidi" w:cstheme="majorBidi"/>
        </w:rPr>
        <w:t xml:space="preserve">urulu tarafından </w:t>
      </w:r>
      <w:r w:rsidRPr="00F5676D">
        <w:rPr>
          <w:rStyle w:val="normaltextrun"/>
          <w:rFonts w:asciiTheme="majorBidi" w:hAnsiTheme="majorBidi" w:cstheme="majorBidi"/>
        </w:rPr>
        <w:t>görevlendirilen</w:t>
      </w:r>
      <w:r w:rsidR="00534899" w:rsidRPr="00F5676D">
        <w:rPr>
          <w:rStyle w:val="normaltextrun"/>
          <w:rFonts w:asciiTheme="majorBidi" w:hAnsiTheme="majorBidi" w:cstheme="majorBidi"/>
        </w:rPr>
        <w:t xml:space="preserve"> </w:t>
      </w:r>
      <w:r w:rsidRPr="00F5676D">
        <w:rPr>
          <w:rStyle w:val="normaltextrun"/>
          <w:rFonts w:asciiTheme="majorBidi" w:hAnsiTheme="majorBidi" w:cstheme="majorBidi"/>
        </w:rPr>
        <w:t>beş Heyet Üyesinden oluşur.</w:t>
      </w:r>
      <w:r w:rsidRPr="00F5676D">
        <w:rPr>
          <w:rStyle w:val="normaltextrun"/>
          <w:rFonts w:asciiTheme="majorBidi" w:hAnsiTheme="majorBidi" w:cstheme="majorBidi"/>
          <w:color w:val="000000"/>
        </w:rPr>
        <w:t>  Heyet Üyelerinin</w:t>
      </w:r>
      <w:r w:rsidR="00145E20" w:rsidRPr="00F5676D" w:rsidDel="00145E20">
        <w:rPr>
          <w:rStyle w:val="normaltextrun"/>
          <w:rFonts w:asciiTheme="majorBidi" w:hAnsiTheme="majorBidi" w:cstheme="majorBidi"/>
          <w:color w:val="000000"/>
        </w:rPr>
        <w:t xml:space="preserve"> </w:t>
      </w:r>
      <w:r w:rsidRPr="00F5676D">
        <w:rPr>
          <w:rStyle w:val="normaltextrun"/>
          <w:rFonts w:asciiTheme="majorBidi" w:hAnsiTheme="majorBidi" w:cstheme="majorBidi"/>
          <w:color w:val="000000"/>
        </w:rPr>
        <w:t>hukuk, iktisat, finans, maliye, bankacılık, işletmecilik, kamu yönetimi, mühendislik alanlarında en az lisans düzeyinde öğrenim görmüş ve bankacılık, finans ya da </w:t>
      </w:r>
      <w:r w:rsidRPr="00F5676D">
        <w:rPr>
          <w:rStyle w:val="normaltextrun"/>
          <w:rFonts w:asciiTheme="majorBidi" w:hAnsiTheme="majorBidi" w:cstheme="majorBidi"/>
        </w:rPr>
        <w:t>ödemeler </w:t>
      </w:r>
      <w:r w:rsidRPr="00F5676D">
        <w:rPr>
          <w:rStyle w:val="normaltextrun"/>
          <w:rFonts w:asciiTheme="majorBidi" w:hAnsiTheme="majorBidi" w:cstheme="majorBidi"/>
          <w:color w:val="000000"/>
        </w:rPr>
        <w:t>alanında en az </w:t>
      </w:r>
      <w:r w:rsidRPr="00F5676D">
        <w:rPr>
          <w:rStyle w:val="normaltextrun"/>
          <w:rFonts w:asciiTheme="majorBidi" w:hAnsiTheme="majorBidi" w:cstheme="majorBidi"/>
        </w:rPr>
        <w:t>5</w:t>
      </w:r>
      <w:r w:rsidRPr="00F5676D">
        <w:rPr>
          <w:rStyle w:val="normaltextrun"/>
          <w:rFonts w:asciiTheme="majorBidi" w:hAnsiTheme="majorBidi" w:cstheme="majorBidi"/>
          <w:color w:val="000000"/>
        </w:rPr>
        <w:t> yıl deneyim sahibi olması</w:t>
      </w:r>
      <w:r w:rsidRPr="00F5676D">
        <w:rPr>
          <w:rStyle w:val="normaltextrun"/>
          <w:rFonts w:asciiTheme="majorBidi" w:hAnsiTheme="majorBidi" w:cstheme="majorBidi"/>
        </w:rPr>
        <w:t> </w:t>
      </w:r>
      <w:r w:rsidRPr="00F5676D">
        <w:rPr>
          <w:rStyle w:val="normaltextrun"/>
          <w:rFonts w:asciiTheme="majorBidi" w:hAnsiTheme="majorBidi" w:cstheme="majorBidi"/>
          <w:color w:val="000000"/>
        </w:rPr>
        <w:t>şartlarını taşıması zorunludur.</w:t>
      </w:r>
      <w:r w:rsidRPr="00F5676D">
        <w:rPr>
          <w:rStyle w:val="eop"/>
          <w:rFonts w:asciiTheme="majorBidi" w:hAnsiTheme="majorBidi" w:cstheme="majorBidi"/>
          <w:color w:val="000000"/>
        </w:rPr>
        <w:t> </w:t>
      </w:r>
    </w:p>
    <w:p w14:paraId="6228E24D"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557E944A" w14:textId="452FE02A"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(3) </w:t>
      </w:r>
      <w:r w:rsidRPr="00F5676D">
        <w:rPr>
          <w:rStyle w:val="normaltextrun"/>
          <w:rFonts w:asciiTheme="majorBidi" w:hAnsiTheme="majorBidi" w:cstheme="majorBidi"/>
          <w:color w:val="000000"/>
        </w:rPr>
        <w:t>Birlik</w:t>
      </w:r>
      <w:r w:rsidRPr="00F5676D">
        <w:rPr>
          <w:rStyle w:val="normaltextrun"/>
          <w:rFonts w:asciiTheme="majorBidi" w:hAnsiTheme="majorBidi" w:cstheme="majorBidi"/>
        </w:rPr>
        <w:t> </w:t>
      </w:r>
      <w:r w:rsidR="00592F8B" w:rsidRPr="00F5676D">
        <w:rPr>
          <w:rStyle w:val="normaltextrun"/>
          <w:rFonts w:asciiTheme="majorBidi" w:hAnsiTheme="majorBidi" w:cstheme="majorBidi"/>
        </w:rPr>
        <w:t>y</w:t>
      </w:r>
      <w:r w:rsidRPr="00F5676D">
        <w:rPr>
          <w:rStyle w:val="normaltextrun"/>
          <w:rFonts w:asciiTheme="majorBidi" w:hAnsiTheme="majorBidi" w:cstheme="majorBidi"/>
        </w:rPr>
        <w:t xml:space="preserve">önetim </w:t>
      </w:r>
      <w:r w:rsidR="00592F8B" w:rsidRPr="00F5676D">
        <w:rPr>
          <w:rStyle w:val="normaltextrun"/>
          <w:rFonts w:asciiTheme="majorBidi" w:hAnsiTheme="majorBidi" w:cstheme="majorBidi"/>
        </w:rPr>
        <w:t>k</w:t>
      </w:r>
      <w:r w:rsidRPr="00F5676D">
        <w:rPr>
          <w:rStyle w:val="normaltextrun"/>
          <w:rFonts w:asciiTheme="majorBidi" w:hAnsiTheme="majorBidi" w:cstheme="majorBidi"/>
        </w:rPr>
        <w:t>urulu</w:t>
      </w:r>
      <w:r w:rsidRPr="00F5676D">
        <w:rPr>
          <w:rStyle w:val="normaltextrun"/>
          <w:rFonts w:asciiTheme="majorBidi" w:hAnsiTheme="majorBidi" w:cstheme="majorBidi"/>
          <w:color w:val="000000"/>
        </w:rPr>
        <w:t> tarafından belirlenecek süre zarfında Üyeler, Heyet oluşumu için </w:t>
      </w:r>
      <w:r w:rsidR="00C647FF" w:rsidRPr="00F5676D">
        <w:rPr>
          <w:rStyle w:val="normaltextrun"/>
          <w:rFonts w:asciiTheme="majorBidi" w:hAnsiTheme="majorBidi" w:cstheme="majorBidi"/>
          <w:color w:val="000000"/>
        </w:rPr>
        <w:t xml:space="preserve">ikinci fıkrada belirtilen mesleki deneyim ve eğitim şartlarını taşıyan </w:t>
      </w:r>
      <w:r w:rsidRPr="00F5676D">
        <w:rPr>
          <w:rStyle w:val="normaltextrun"/>
          <w:rFonts w:asciiTheme="majorBidi" w:hAnsiTheme="majorBidi" w:cstheme="majorBidi"/>
          <w:color w:val="000000"/>
        </w:rPr>
        <w:t>Heyet Üyesi adaylarının isimlerini</w:t>
      </w:r>
      <w:r w:rsidR="00C647FF" w:rsidRPr="00F5676D">
        <w:rPr>
          <w:rStyle w:val="normaltextrun"/>
          <w:rFonts w:asciiTheme="majorBidi" w:hAnsiTheme="majorBidi" w:cstheme="majorBidi"/>
          <w:color w:val="000000"/>
        </w:rPr>
        <w:t xml:space="preserve"> Birliğe iletir. Birlik </w:t>
      </w:r>
      <w:r w:rsidR="00E31CA4" w:rsidRPr="00F5676D">
        <w:rPr>
          <w:rStyle w:val="normaltextrun"/>
          <w:rFonts w:asciiTheme="majorBidi" w:hAnsiTheme="majorBidi" w:cstheme="majorBidi"/>
          <w:color w:val="000000"/>
        </w:rPr>
        <w:t>y</w:t>
      </w:r>
      <w:r w:rsidR="00C647FF" w:rsidRPr="00F5676D">
        <w:rPr>
          <w:rStyle w:val="normaltextrun"/>
          <w:rFonts w:asciiTheme="majorBidi" w:hAnsiTheme="majorBidi" w:cstheme="majorBidi"/>
          <w:color w:val="000000"/>
        </w:rPr>
        <w:t xml:space="preserve">önetim </w:t>
      </w:r>
      <w:r w:rsidR="00E31CA4" w:rsidRPr="00F5676D">
        <w:rPr>
          <w:rStyle w:val="normaltextrun"/>
          <w:rFonts w:asciiTheme="majorBidi" w:hAnsiTheme="majorBidi" w:cstheme="majorBidi"/>
          <w:color w:val="000000"/>
        </w:rPr>
        <w:t>k</w:t>
      </w:r>
      <w:r w:rsidR="00C647FF" w:rsidRPr="00F5676D">
        <w:rPr>
          <w:rStyle w:val="normaltextrun"/>
          <w:rFonts w:asciiTheme="majorBidi" w:hAnsiTheme="majorBidi" w:cstheme="majorBidi"/>
          <w:color w:val="000000"/>
        </w:rPr>
        <w:t>urulu, aday olarak gösterilen kişiler arasından </w:t>
      </w:r>
      <w:r w:rsidR="001B4357" w:rsidRPr="002C446D">
        <w:rPr>
          <w:rStyle w:val="normaltextrun"/>
          <w:rFonts w:asciiTheme="majorBidi" w:hAnsiTheme="majorBidi" w:cstheme="majorBidi"/>
        </w:rPr>
        <w:t>beş</w:t>
      </w:r>
      <w:r w:rsidR="001B4357" w:rsidRPr="002C446D">
        <w:rPr>
          <w:rStyle w:val="spellingerror"/>
          <w:rFonts w:asciiTheme="majorBidi" w:hAnsiTheme="majorBidi" w:cstheme="majorBidi"/>
          <w:color w:val="000000"/>
        </w:rPr>
        <w:t xml:space="preserve"> </w:t>
      </w:r>
      <w:r w:rsidR="00C647FF" w:rsidRPr="002C446D">
        <w:rPr>
          <w:rStyle w:val="spellingerror"/>
          <w:rFonts w:asciiTheme="majorBidi" w:hAnsiTheme="majorBidi" w:cstheme="majorBidi"/>
          <w:color w:val="000000"/>
        </w:rPr>
        <w:t>asil</w:t>
      </w:r>
      <w:r w:rsidR="00C647FF" w:rsidRPr="002C446D">
        <w:rPr>
          <w:rStyle w:val="normaltextrun"/>
          <w:rFonts w:asciiTheme="majorBidi" w:hAnsiTheme="majorBidi" w:cstheme="majorBidi"/>
        </w:rPr>
        <w:t> </w:t>
      </w:r>
      <w:r w:rsidR="00565986" w:rsidRPr="002C446D">
        <w:rPr>
          <w:rStyle w:val="normaltextrun"/>
          <w:rFonts w:asciiTheme="majorBidi" w:hAnsiTheme="majorBidi" w:cstheme="majorBidi"/>
        </w:rPr>
        <w:t xml:space="preserve">üç </w:t>
      </w:r>
      <w:r w:rsidR="00C647FF" w:rsidRPr="002C446D">
        <w:rPr>
          <w:rStyle w:val="normaltextrun"/>
          <w:rFonts w:asciiTheme="majorBidi" w:hAnsiTheme="majorBidi" w:cstheme="majorBidi"/>
          <w:color w:val="000000"/>
        </w:rPr>
        <w:t>yedek Heyet Üyesi</w:t>
      </w:r>
      <w:r w:rsidR="00C647FF" w:rsidRPr="00F5676D">
        <w:rPr>
          <w:rStyle w:val="normaltextrun"/>
          <w:rFonts w:asciiTheme="majorBidi" w:hAnsiTheme="majorBidi" w:cstheme="majorBidi"/>
          <w:color w:val="000000"/>
        </w:rPr>
        <w:t> seçer</w:t>
      </w:r>
      <w:r w:rsidR="00EB33B7" w:rsidRPr="00F5676D">
        <w:rPr>
          <w:rStyle w:val="normaltextrun"/>
          <w:rFonts w:asciiTheme="majorBidi" w:hAnsiTheme="majorBidi" w:cstheme="majorBidi"/>
          <w:color w:val="000000"/>
        </w:rPr>
        <w:t xml:space="preserve">. </w:t>
      </w:r>
      <w:r w:rsidR="001A18F7" w:rsidRPr="00F5676D">
        <w:rPr>
          <w:rStyle w:val="normaltextrun"/>
          <w:rFonts w:asciiTheme="majorBidi" w:hAnsiTheme="majorBidi" w:cstheme="majorBidi"/>
          <w:color w:val="000000"/>
        </w:rPr>
        <w:t>Heyet Üyeleri</w:t>
      </w:r>
      <w:r w:rsidR="00EB33B7" w:rsidRPr="00F5676D">
        <w:rPr>
          <w:rStyle w:val="normaltextrun"/>
          <w:rFonts w:asciiTheme="majorBidi" w:hAnsiTheme="majorBidi" w:cstheme="majorBidi"/>
          <w:color w:val="000000"/>
        </w:rPr>
        <w:t xml:space="preserve">, Birlik tarafından talep edilecek bilgi ve belgeleri Birlik </w:t>
      </w:r>
      <w:r w:rsidR="00E31CA4" w:rsidRPr="00F5676D">
        <w:rPr>
          <w:rStyle w:val="normaltextrun"/>
          <w:rFonts w:asciiTheme="majorBidi" w:hAnsiTheme="majorBidi" w:cstheme="majorBidi"/>
          <w:color w:val="000000"/>
        </w:rPr>
        <w:t>y</w:t>
      </w:r>
      <w:r w:rsidR="00EB33B7" w:rsidRPr="00F5676D">
        <w:rPr>
          <w:rStyle w:val="normaltextrun"/>
          <w:rFonts w:asciiTheme="majorBidi" w:hAnsiTheme="majorBidi" w:cstheme="majorBidi"/>
          <w:color w:val="000000"/>
        </w:rPr>
        <w:t xml:space="preserve">önetim </w:t>
      </w:r>
      <w:r w:rsidR="00E31CA4" w:rsidRPr="00F5676D">
        <w:rPr>
          <w:rStyle w:val="normaltextrun"/>
          <w:rFonts w:asciiTheme="majorBidi" w:hAnsiTheme="majorBidi" w:cstheme="majorBidi"/>
          <w:color w:val="000000"/>
        </w:rPr>
        <w:t>k</w:t>
      </w:r>
      <w:r w:rsidR="00EB33B7" w:rsidRPr="00F5676D">
        <w:rPr>
          <w:rStyle w:val="normaltextrun"/>
          <w:rFonts w:asciiTheme="majorBidi" w:hAnsiTheme="majorBidi" w:cstheme="majorBidi"/>
          <w:color w:val="000000"/>
        </w:rPr>
        <w:t xml:space="preserve">urulunca belirlenen süre içerisinde Birliğe iletir. </w:t>
      </w:r>
      <w:r w:rsidRPr="00F5676D">
        <w:rPr>
          <w:rStyle w:val="normaltextrun"/>
          <w:rFonts w:asciiTheme="majorBidi" w:hAnsiTheme="majorBidi" w:cstheme="majorBidi"/>
          <w:color w:val="000000"/>
        </w:rPr>
        <w:t xml:space="preserve">Bu fıkra uyarınca bir </w:t>
      </w:r>
      <w:r w:rsidR="001A18F7" w:rsidRPr="00F5676D">
        <w:rPr>
          <w:rStyle w:val="normaltextrun"/>
          <w:rFonts w:asciiTheme="majorBidi" w:hAnsiTheme="majorBidi" w:cstheme="majorBidi"/>
          <w:color w:val="000000"/>
        </w:rPr>
        <w:t>Ü</w:t>
      </w:r>
      <w:r w:rsidRPr="00F5676D">
        <w:rPr>
          <w:rStyle w:val="normaltextrun"/>
          <w:rFonts w:asciiTheme="majorBidi" w:hAnsiTheme="majorBidi" w:cstheme="majorBidi"/>
          <w:color w:val="000000"/>
        </w:rPr>
        <w:t>yenin en fazla bir adayı Heyet Üyesi olarak seçilebilir.</w:t>
      </w:r>
      <w:r w:rsidRPr="00F5676D">
        <w:rPr>
          <w:rStyle w:val="normaltextrun"/>
          <w:rFonts w:asciiTheme="majorBidi" w:hAnsiTheme="majorBidi" w:cstheme="majorBidi"/>
        </w:rPr>
        <w:t> </w:t>
      </w:r>
      <w:r w:rsidRPr="00F5676D">
        <w:rPr>
          <w:rStyle w:val="normaltextrun"/>
          <w:rFonts w:asciiTheme="majorBidi" w:hAnsiTheme="majorBidi" w:cstheme="majorBidi"/>
          <w:color w:val="000000"/>
        </w:rPr>
        <w:t xml:space="preserve"> Heyet kendi içinden bir </w:t>
      </w:r>
      <w:r w:rsidRPr="00F5676D">
        <w:rPr>
          <w:rStyle w:val="normaltextrun"/>
          <w:rFonts w:asciiTheme="majorBidi" w:hAnsiTheme="majorBidi" w:cstheme="majorBidi"/>
        </w:rPr>
        <w:t>b</w:t>
      </w:r>
      <w:r w:rsidRPr="00F5676D">
        <w:rPr>
          <w:rStyle w:val="normaltextrun"/>
          <w:rFonts w:asciiTheme="majorBidi" w:hAnsiTheme="majorBidi" w:cstheme="majorBidi"/>
          <w:color w:val="000000"/>
        </w:rPr>
        <w:t>aşkan seçer. </w:t>
      </w:r>
      <w:r w:rsidRPr="00F5676D">
        <w:rPr>
          <w:rStyle w:val="eop"/>
          <w:rFonts w:asciiTheme="majorBidi" w:hAnsiTheme="majorBidi" w:cstheme="majorBidi"/>
          <w:color w:val="000000"/>
        </w:rPr>
        <w:t> </w:t>
      </w:r>
    </w:p>
    <w:p w14:paraId="740BBF6F" w14:textId="290F5912" w:rsidR="00A60393" w:rsidRPr="00F5676D" w:rsidRDefault="00A60393" w:rsidP="001A18F7">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3DC99CB9" w14:textId="1409299E" w:rsidR="00B77B2D" w:rsidRPr="00F5676D" w:rsidRDefault="00A60393" w:rsidP="00B77B2D">
      <w:pPr>
        <w:pStyle w:val="paragraph"/>
        <w:spacing w:before="0" w:beforeAutospacing="0" w:after="0" w:afterAutospacing="0"/>
        <w:ind w:firstLine="555"/>
        <w:jc w:val="both"/>
        <w:textAlignment w:val="baseline"/>
        <w:rPr>
          <w:rFonts w:asciiTheme="majorBidi" w:hAnsiTheme="majorBidi" w:cstheme="majorBidi"/>
          <w:color w:val="000000"/>
        </w:rPr>
      </w:pPr>
      <w:r w:rsidRPr="00F5676D">
        <w:rPr>
          <w:rStyle w:val="normaltextrun"/>
          <w:rFonts w:asciiTheme="majorBidi" w:hAnsiTheme="majorBidi" w:cstheme="majorBidi"/>
        </w:rPr>
        <w:t>(4) </w:t>
      </w:r>
      <w:r w:rsidR="00B24487" w:rsidRPr="00F5676D">
        <w:t xml:space="preserve">Birden fazla Heyet kurulması halinde, sadece heyetler arası koordinasyonun sağlanması ve </w:t>
      </w:r>
      <w:proofErr w:type="spellStart"/>
      <w:r w:rsidR="00B24487" w:rsidRPr="00F5676D">
        <w:t>usul</w:t>
      </w:r>
      <w:r w:rsidR="00E31CA4" w:rsidRPr="00F5676D">
        <w:t>i</w:t>
      </w:r>
      <w:proofErr w:type="spellEnd"/>
      <w:r w:rsidR="00B24487" w:rsidRPr="00F5676D">
        <w:t xml:space="preserve"> işlemlerde yardımcı olması amacıyla, Birlik </w:t>
      </w:r>
      <w:r w:rsidR="00E31CA4" w:rsidRPr="00F5676D">
        <w:t>y</w:t>
      </w:r>
      <w:r w:rsidR="00B24487" w:rsidRPr="00F5676D">
        <w:t xml:space="preserve">önetim </w:t>
      </w:r>
      <w:r w:rsidR="00E31CA4" w:rsidRPr="00F5676D">
        <w:t>k</w:t>
      </w:r>
      <w:r w:rsidR="00B24487" w:rsidRPr="00F5676D">
        <w:t xml:space="preserve">urulu bir Heyet Başkanını koordinatör olarak belirleyebilir. </w:t>
      </w:r>
      <w:r w:rsidR="001A18F7" w:rsidRPr="00F5676D">
        <w:rPr>
          <w:rFonts w:asciiTheme="majorBidi" w:hAnsiTheme="majorBidi" w:cstheme="majorBidi"/>
          <w:color w:val="000000"/>
        </w:rPr>
        <w:t>Her bir Heyetin Üyelerinden en az birinin, hukuk alanında lisans düzeyinde öğrenim görmüş olması şarttır.</w:t>
      </w:r>
      <w:r w:rsidR="002E1C58" w:rsidRPr="00F5676D">
        <w:rPr>
          <w:rFonts w:asciiTheme="majorBidi" w:hAnsiTheme="majorBidi" w:cstheme="majorBidi"/>
          <w:color w:val="000000"/>
        </w:rPr>
        <w:t xml:space="preserve"> </w:t>
      </w:r>
      <w:r w:rsidRPr="00F5676D">
        <w:rPr>
          <w:rStyle w:val="contextualspellingandgrammarerror"/>
          <w:rFonts w:asciiTheme="majorBidi" w:hAnsiTheme="majorBidi" w:cstheme="majorBidi"/>
          <w:color w:val="000000"/>
        </w:rPr>
        <w:t>Heyet</w:t>
      </w:r>
      <w:r w:rsidRPr="00F5676D">
        <w:rPr>
          <w:rStyle w:val="normaltextrun"/>
          <w:rFonts w:asciiTheme="majorBidi" w:hAnsiTheme="majorBidi" w:cstheme="majorBidi"/>
          <w:color w:val="000000"/>
        </w:rPr>
        <w:t> Üyeleri birden fazla Heyette asil ve</w:t>
      </w:r>
      <w:r w:rsidR="002E1C58" w:rsidRPr="00F5676D">
        <w:rPr>
          <w:rStyle w:val="normaltextrun"/>
          <w:rFonts w:asciiTheme="majorBidi" w:hAnsiTheme="majorBidi" w:cstheme="majorBidi"/>
          <w:color w:val="000000"/>
        </w:rPr>
        <w:t>ya</w:t>
      </w:r>
      <w:r w:rsidRPr="00F5676D">
        <w:rPr>
          <w:rStyle w:val="normaltextrun"/>
          <w:rFonts w:asciiTheme="majorBidi" w:hAnsiTheme="majorBidi" w:cstheme="majorBidi"/>
          <w:color w:val="000000"/>
        </w:rPr>
        <w:t xml:space="preserve"> yedek olarak görev yapabilirler.</w:t>
      </w:r>
      <w:bookmarkEnd w:id="3"/>
      <w:r w:rsidRPr="00F5676D">
        <w:rPr>
          <w:rStyle w:val="eop"/>
          <w:rFonts w:asciiTheme="majorBidi" w:hAnsiTheme="majorBidi" w:cstheme="majorBidi"/>
          <w:color w:val="000000"/>
        </w:rPr>
        <w:t> </w:t>
      </w:r>
    </w:p>
    <w:p w14:paraId="1D559073" w14:textId="77777777" w:rsidR="00EB73A6" w:rsidRPr="00F5676D" w:rsidRDefault="00EB73A6" w:rsidP="00B24487">
      <w:pPr>
        <w:pStyle w:val="paragraph"/>
        <w:spacing w:before="0" w:beforeAutospacing="0" w:after="0" w:afterAutospacing="0"/>
        <w:jc w:val="both"/>
        <w:textAlignment w:val="baseline"/>
        <w:rPr>
          <w:rFonts w:asciiTheme="majorBidi" w:hAnsiTheme="majorBidi" w:cstheme="majorBidi"/>
        </w:rPr>
      </w:pPr>
    </w:p>
    <w:p w14:paraId="01581766" w14:textId="37D000A0"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3F7E0F">
        <w:rPr>
          <w:rStyle w:val="normaltextrun"/>
          <w:rFonts w:asciiTheme="majorBidi" w:hAnsiTheme="majorBidi" w:cstheme="majorBidi"/>
          <w:b/>
          <w:bCs/>
        </w:rPr>
        <w:t>Heyet üyeliğinin süresi ve sona ermesi</w:t>
      </w:r>
      <w:r w:rsidRPr="00F5676D">
        <w:rPr>
          <w:rStyle w:val="eop"/>
          <w:rFonts w:asciiTheme="majorBidi" w:hAnsiTheme="majorBidi" w:cstheme="majorBidi"/>
        </w:rPr>
        <w:t> </w:t>
      </w:r>
    </w:p>
    <w:p w14:paraId="2B864866"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59942834" w14:textId="0375FE65"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proofErr w:type="gramStart"/>
      <w:r w:rsidRPr="00F5676D">
        <w:rPr>
          <w:rStyle w:val="contextualspellingandgrammarerror"/>
          <w:rFonts w:asciiTheme="majorBidi" w:hAnsiTheme="majorBidi" w:cstheme="majorBidi"/>
          <w:b/>
          <w:bCs/>
          <w:color w:val="000000"/>
        </w:rPr>
        <w:t>5 -</w:t>
      </w:r>
      <w:proofErr w:type="gramEnd"/>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(1)</w:t>
      </w:r>
      <w:r w:rsidR="009F11E3" w:rsidRPr="00F5676D">
        <w:rPr>
          <w:rStyle w:val="normaltextrun"/>
          <w:rFonts w:asciiTheme="majorBidi" w:hAnsiTheme="majorBidi" w:cstheme="majorBidi"/>
          <w:color w:val="000000"/>
        </w:rPr>
        <w:t xml:space="preserve"> </w:t>
      </w:r>
      <w:r w:rsidR="001B4357">
        <w:rPr>
          <w:rStyle w:val="normaltextrun"/>
          <w:rFonts w:asciiTheme="majorBidi" w:hAnsiTheme="majorBidi" w:cstheme="majorBidi"/>
          <w:color w:val="000000"/>
        </w:rPr>
        <w:t>A</w:t>
      </w:r>
      <w:r w:rsidR="00CF47B2" w:rsidRPr="00F5676D">
        <w:rPr>
          <w:rStyle w:val="normaltextrun"/>
          <w:rFonts w:asciiTheme="majorBidi" w:hAnsiTheme="majorBidi" w:cstheme="majorBidi"/>
          <w:color w:val="000000"/>
        </w:rPr>
        <w:t xml:space="preserve">sil ve yedek </w:t>
      </w:r>
      <w:r w:rsidRPr="00F5676D">
        <w:rPr>
          <w:rStyle w:val="normaltextrun"/>
          <w:rFonts w:asciiTheme="majorBidi" w:hAnsiTheme="majorBidi" w:cstheme="majorBidi"/>
          <w:color w:val="000000"/>
        </w:rPr>
        <w:t xml:space="preserve">Heyet Üyelerinin görev </w:t>
      </w:r>
      <w:r w:rsidRPr="003F7E0F">
        <w:rPr>
          <w:rStyle w:val="normaltextrun"/>
          <w:rFonts w:asciiTheme="majorBidi" w:hAnsiTheme="majorBidi" w:cstheme="majorBidi"/>
          <w:color w:val="000000"/>
        </w:rPr>
        <w:t>süresi iki yıldır.</w:t>
      </w:r>
      <w:r w:rsidRPr="00F5676D">
        <w:rPr>
          <w:rStyle w:val="normaltextrun"/>
          <w:rFonts w:asciiTheme="majorBidi" w:hAnsiTheme="majorBidi" w:cstheme="majorBidi"/>
          <w:color w:val="000000"/>
        </w:rPr>
        <w:t xml:space="preserve"> Süresi </w:t>
      </w:r>
      <w:r w:rsidRPr="00F5676D">
        <w:rPr>
          <w:rStyle w:val="contextualspellingandgrammarerror"/>
          <w:rFonts w:asciiTheme="majorBidi" w:hAnsiTheme="majorBidi" w:cstheme="majorBidi"/>
          <w:color w:val="000000"/>
        </w:rPr>
        <w:t>biten Heyet</w:t>
      </w:r>
      <w:r w:rsidRPr="00F5676D">
        <w:rPr>
          <w:rStyle w:val="normaltextrun"/>
          <w:rFonts w:asciiTheme="majorBidi" w:hAnsiTheme="majorBidi" w:cstheme="majorBidi"/>
          <w:color w:val="000000"/>
        </w:rPr>
        <w:t> Üyesi aynı göreve yeniden seçilebilir.</w:t>
      </w:r>
      <w:r w:rsidRPr="00F5676D">
        <w:rPr>
          <w:rStyle w:val="eop"/>
          <w:rFonts w:asciiTheme="majorBidi" w:hAnsiTheme="majorBidi" w:cstheme="majorBidi"/>
          <w:color w:val="000000"/>
        </w:rPr>
        <w:t> </w:t>
      </w:r>
    </w:p>
    <w:p w14:paraId="23D72C3F"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4FDF7138" w14:textId="6688E1D8" w:rsidR="002C6313" w:rsidRPr="003F7E0F" w:rsidRDefault="00A60393" w:rsidP="00A41A66">
      <w:pPr>
        <w:ind w:firstLine="567"/>
        <w:jc w:val="both"/>
        <w:rPr>
          <w:rStyle w:val="normaltextrun"/>
          <w:rFonts w:asciiTheme="majorBidi" w:hAnsiTheme="majorBidi" w:cstheme="majorBidi"/>
          <w:sz w:val="24"/>
          <w:szCs w:val="24"/>
        </w:rPr>
      </w:pPr>
      <w:r w:rsidRPr="003F7E0F">
        <w:rPr>
          <w:rStyle w:val="normaltextrun"/>
          <w:rFonts w:asciiTheme="majorBidi" w:hAnsiTheme="majorBidi" w:cstheme="majorBidi"/>
          <w:sz w:val="24"/>
          <w:szCs w:val="24"/>
        </w:rPr>
        <w:t>(2) </w:t>
      </w:r>
      <w:r w:rsidR="00955319" w:rsidRPr="003F7E0F">
        <w:rPr>
          <w:rStyle w:val="normaltextrun"/>
          <w:rFonts w:asciiTheme="majorBidi" w:hAnsiTheme="majorBidi" w:cstheme="majorBidi"/>
          <w:color w:val="000000"/>
          <w:sz w:val="24"/>
          <w:szCs w:val="24"/>
        </w:rPr>
        <w:t xml:space="preserve"> </w:t>
      </w:r>
      <w:r w:rsidRPr="003F7E0F">
        <w:rPr>
          <w:rStyle w:val="normaltextrun"/>
          <w:rFonts w:asciiTheme="majorBidi" w:hAnsiTheme="majorBidi" w:cstheme="majorBidi"/>
          <w:color w:val="000000"/>
          <w:sz w:val="24"/>
          <w:szCs w:val="24"/>
        </w:rPr>
        <w:t>Ağır bir hastalık veya rahatsızlık nedeniyle iş görememe, ölüm, vesayet altına alınma, istifa</w:t>
      </w:r>
      <w:r w:rsidR="00160D04" w:rsidRPr="003F7E0F">
        <w:rPr>
          <w:rStyle w:val="normaltextrun"/>
          <w:rFonts w:asciiTheme="majorBidi" w:hAnsiTheme="majorBidi" w:cstheme="majorBidi"/>
          <w:color w:val="000000"/>
          <w:sz w:val="24"/>
          <w:szCs w:val="24"/>
        </w:rPr>
        <w:t xml:space="preserve"> </w:t>
      </w:r>
      <w:r w:rsidR="006A084F" w:rsidRPr="003F7E0F">
        <w:rPr>
          <w:rFonts w:ascii="Times New Roman" w:eastAsia="Times New Roman" w:hAnsi="Times New Roman" w:cs="Times New Roman"/>
          <w:color w:val="000000" w:themeColor="text1"/>
          <w:sz w:val="24"/>
          <w:szCs w:val="24"/>
        </w:rPr>
        <w:t>halleri ile Heyet Üyesinin ödemeler al</w:t>
      </w:r>
      <w:r w:rsidR="00FF3184" w:rsidRPr="003F7E0F">
        <w:rPr>
          <w:rFonts w:ascii="Times New Roman" w:eastAsia="Times New Roman" w:hAnsi="Times New Roman" w:cs="Times New Roman"/>
          <w:color w:val="000000" w:themeColor="text1"/>
          <w:sz w:val="24"/>
          <w:szCs w:val="24"/>
        </w:rPr>
        <w:t>a</w:t>
      </w:r>
      <w:r w:rsidR="006A084F" w:rsidRPr="003F7E0F">
        <w:rPr>
          <w:rFonts w:ascii="Times New Roman" w:eastAsia="Times New Roman" w:hAnsi="Times New Roman" w:cs="Times New Roman"/>
          <w:color w:val="000000" w:themeColor="text1"/>
          <w:sz w:val="24"/>
          <w:szCs w:val="24"/>
        </w:rPr>
        <w:t xml:space="preserve">nının dışında bir alanda çalışmaya başlaması, Üye ile iş ilişkisinin sona ermesi, </w:t>
      </w:r>
      <w:r w:rsidR="006A084F" w:rsidRPr="003F7E0F">
        <w:rPr>
          <w:rStyle w:val="normaltextrun"/>
          <w:rFonts w:asciiTheme="majorBidi" w:hAnsiTheme="majorBidi" w:cstheme="majorBidi"/>
          <w:color w:val="000000"/>
          <w:sz w:val="24"/>
          <w:szCs w:val="24"/>
        </w:rPr>
        <w:t xml:space="preserve">12 </w:t>
      </w:r>
      <w:proofErr w:type="spellStart"/>
      <w:r w:rsidR="006A084F" w:rsidRPr="003F7E0F">
        <w:rPr>
          <w:rStyle w:val="normaltextrun"/>
          <w:rFonts w:asciiTheme="majorBidi" w:hAnsiTheme="majorBidi" w:cstheme="majorBidi"/>
          <w:color w:val="000000"/>
          <w:sz w:val="24"/>
          <w:szCs w:val="24"/>
        </w:rPr>
        <w:t>nci</w:t>
      </w:r>
      <w:proofErr w:type="spellEnd"/>
      <w:r w:rsidR="006A084F" w:rsidRPr="003F7E0F">
        <w:rPr>
          <w:rStyle w:val="normaltextrun"/>
          <w:rFonts w:asciiTheme="majorBidi" w:hAnsiTheme="majorBidi" w:cstheme="majorBidi"/>
          <w:color w:val="000000"/>
          <w:sz w:val="24"/>
          <w:szCs w:val="24"/>
        </w:rPr>
        <w:t xml:space="preserve"> maddenin ikinci fıkrasında hükme bağlanan tarafsızlığını ve/veya bağımsızlığını etkileyebilecek hususların Birliğe bildirilmemesi</w:t>
      </w:r>
      <w:r w:rsidR="006A084F" w:rsidRPr="003F7E0F" w:rsidDel="00160D04">
        <w:rPr>
          <w:rStyle w:val="normaltextrun"/>
          <w:rFonts w:asciiTheme="majorBidi" w:hAnsiTheme="majorBidi" w:cstheme="majorBidi"/>
          <w:color w:val="000000"/>
          <w:sz w:val="24"/>
          <w:szCs w:val="24"/>
        </w:rPr>
        <w:t xml:space="preserve"> </w:t>
      </w:r>
      <w:r w:rsidR="006A084F" w:rsidRPr="003F7E0F">
        <w:rPr>
          <w:rFonts w:ascii="Times New Roman" w:eastAsia="Times New Roman" w:hAnsi="Times New Roman" w:cs="Times New Roman"/>
          <w:color w:val="000000" w:themeColor="text1"/>
          <w:sz w:val="24"/>
          <w:szCs w:val="24"/>
        </w:rPr>
        <w:t xml:space="preserve">veya mazeretsiz olarak bir takvim yılında toplam </w:t>
      </w:r>
      <w:r w:rsidR="006A084F" w:rsidRPr="003F7E0F">
        <w:rPr>
          <w:rFonts w:ascii="Times New Roman" w:eastAsia="Times New Roman" w:hAnsi="Times New Roman" w:cs="Times New Roman"/>
          <w:sz w:val="24"/>
          <w:szCs w:val="24"/>
        </w:rPr>
        <w:t>iki</w:t>
      </w:r>
      <w:r w:rsidR="006A084F" w:rsidRPr="003F7E0F">
        <w:rPr>
          <w:rFonts w:ascii="Times New Roman" w:eastAsia="Times New Roman" w:hAnsi="Times New Roman" w:cs="Times New Roman"/>
          <w:color w:val="000000" w:themeColor="text1"/>
          <w:sz w:val="24"/>
          <w:szCs w:val="24"/>
        </w:rPr>
        <w:t xml:space="preserve"> toplantıya katılmama </w:t>
      </w:r>
      <w:r w:rsidRPr="003F7E0F">
        <w:rPr>
          <w:rStyle w:val="normaltextrun"/>
          <w:rFonts w:asciiTheme="majorBidi" w:hAnsiTheme="majorBidi" w:cstheme="majorBidi"/>
          <w:color w:val="000000"/>
          <w:sz w:val="24"/>
          <w:szCs w:val="24"/>
        </w:rPr>
        <w:t>hallerinden birinin varlığı durumlarında,</w:t>
      </w:r>
      <w:r w:rsidR="006A084F" w:rsidRPr="003F7E0F">
        <w:rPr>
          <w:rStyle w:val="normaltextrun"/>
          <w:rFonts w:asciiTheme="majorBidi" w:hAnsiTheme="majorBidi" w:cstheme="majorBidi"/>
          <w:color w:val="000000"/>
          <w:sz w:val="24"/>
          <w:szCs w:val="24"/>
        </w:rPr>
        <w:t xml:space="preserve"> </w:t>
      </w:r>
      <w:r w:rsidRPr="003F7E0F">
        <w:rPr>
          <w:rStyle w:val="normaltextrun"/>
          <w:rFonts w:asciiTheme="majorBidi" w:hAnsiTheme="majorBidi" w:cstheme="majorBidi"/>
          <w:color w:val="000000"/>
          <w:sz w:val="24"/>
          <w:szCs w:val="24"/>
        </w:rPr>
        <w:t xml:space="preserve">Heyet Üyelerinin görevi son bulur. Heyet Üyelerinin mazeretlerine bağlı olarak görevlerine devam edip etmeyecekleri Birlik </w:t>
      </w:r>
      <w:r w:rsidR="00592F8B" w:rsidRPr="003F7E0F">
        <w:rPr>
          <w:rStyle w:val="normaltextrun"/>
          <w:rFonts w:asciiTheme="majorBidi" w:hAnsiTheme="majorBidi" w:cstheme="majorBidi"/>
          <w:color w:val="000000"/>
          <w:sz w:val="24"/>
          <w:szCs w:val="24"/>
        </w:rPr>
        <w:t>y</w:t>
      </w:r>
      <w:r w:rsidRPr="003F7E0F">
        <w:rPr>
          <w:rStyle w:val="normaltextrun"/>
          <w:rFonts w:asciiTheme="majorBidi" w:hAnsiTheme="majorBidi" w:cstheme="majorBidi"/>
          <w:color w:val="000000"/>
          <w:sz w:val="24"/>
          <w:szCs w:val="24"/>
        </w:rPr>
        <w:t xml:space="preserve">önetim </w:t>
      </w:r>
      <w:r w:rsidR="00592F8B" w:rsidRPr="003F7E0F">
        <w:rPr>
          <w:rStyle w:val="normaltextrun"/>
          <w:rFonts w:asciiTheme="majorBidi" w:hAnsiTheme="majorBidi" w:cstheme="majorBidi"/>
          <w:color w:val="000000"/>
          <w:sz w:val="24"/>
          <w:szCs w:val="24"/>
        </w:rPr>
        <w:t>k</w:t>
      </w:r>
      <w:r w:rsidRPr="003F7E0F">
        <w:rPr>
          <w:rStyle w:val="normaltextrun"/>
          <w:rFonts w:asciiTheme="majorBidi" w:hAnsiTheme="majorBidi" w:cstheme="majorBidi"/>
          <w:color w:val="000000"/>
          <w:sz w:val="24"/>
          <w:szCs w:val="24"/>
        </w:rPr>
        <w:t xml:space="preserve">urulu tarafından değerlendirilir. </w:t>
      </w:r>
      <w:r w:rsidR="00B249E6" w:rsidRPr="003F7E0F">
        <w:rPr>
          <w:rStyle w:val="normaltextrun"/>
          <w:rFonts w:asciiTheme="majorBidi" w:hAnsiTheme="majorBidi" w:cstheme="majorBidi"/>
          <w:color w:val="000000"/>
          <w:sz w:val="24"/>
          <w:szCs w:val="24"/>
        </w:rPr>
        <w:t>B</w:t>
      </w:r>
      <w:r w:rsidR="00655F2F" w:rsidRPr="003F7E0F">
        <w:rPr>
          <w:rStyle w:val="normaltextrun"/>
          <w:rFonts w:asciiTheme="majorBidi" w:hAnsiTheme="majorBidi" w:cstheme="majorBidi"/>
          <w:color w:val="000000"/>
          <w:sz w:val="24"/>
          <w:szCs w:val="24"/>
        </w:rPr>
        <w:t>u fıkra uyarınca g</w:t>
      </w:r>
      <w:r w:rsidRPr="003F7E0F">
        <w:rPr>
          <w:rStyle w:val="normaltextrun"/>
          <w:rFonts w:asciiTheme="majorBidi" w:hAnsiTheme="majorBidi" w:cstheme="majorBidi"/>
          <w:color w:val="000000"/>
          <w:sz w:val="24"/>
          <w:szCs w:val="24"/>
        </w:rPr>
        <w:t>örevi son bulan ya da görevi değişen ve Heyetteki görevine devam edemeyen</w:t>
      </w:r>
      <w:r w:rsidR="00BA6800" w:rsidRPr="003F7E0F">
        <w:rPr>
          <w:rStyle w:val="normaltextrun"/>
          <w:rFonts w:asciiTheme="majorBidi" w:hAnsiTheme="majorBidi" w:cstheme="majorBidi"/>
          <w:color w:val="000000"/>
          <w:sz w:val="24"/>
          <w:szCs w:val="24"/>
        </w:rPr>
        <w:t xml:space="preserve"> Heyet Üyesinin</w:t>
      </w:r>
      <w:r w:rsidR="00BA6800" w:rsidRPr="003F7E0F">
        <w:rPr>
          <w:rStyle w:val="normaltextrun"/>
          <w:rFonts w:asciiTheme="majorBidi" w:hAnsiTheme="majorBidi" w:cstheme="majorBidi"/>
          <w:sz w:val="24"/>
          <w:szCs w:val="24"/>
        </w:rPr>
        <w:t> yerine</w:t>
      </w:r>
      <w:r w:rsidR="00BA6800" w:rsidRPr="003F7E0F">
        <w:rPr>
          <w:rStyle w:val="normaltextrun"/>
          <w:rFonts w:asciiTheme="majorBidi" w:hAnsiTheme="majorBidi" w:cstheme="majorBidi"/>
          <w:color w:val="000000"/>
          <w:sz w:val="24"/>
          <w:szCs w:val="24"/>
        </w:rPr>
        <w:t> </w:t>
      </w:r>
      <w:r w:rsidR="00BA6800" w:rsidRPr="003F7E0F">
        <w:rPr>
          <w:rStyle w:val="normaltextrun"/>
          <w:rFonts w:asciiTheme="majorBidi" w:hAnsiTheme="majorBidi" w:cstheme="majorBidi"/>
          <w:sz w:val="24"/>
          <w:szCs w:val="24"/>
        </w:rPr>
        <w:t xml:space="preserve">yedek üyelerden Birlik </w:t>
      </w:r>
      <w:r w:rsidR="00592F8B" w:rsidRPr="003F7E0F">
        <w:rPr>
          <w:rStyle w:val="normaltextrun"/>
          <w:rFonts w:asciiTheme="majorBidi" w:hAnsiTheme="majorBidi" w:cstheme="majorBidi"/>
          <w:sz w:val="24"/>
          <w:szCs w:val="24"/>
        </w:rPr>
        <w:t>y</w:t>
      </w:r>
      <w:r w:rsidR="00BA6800" w:rsidRPr="003F7E0F">
        <w:rPr>
          <w:rStyle w:val="normaltextrun"/>
          <w:rFonts w:asciiTheme="majorBidi" w:hAnsiTheme="majorBidi" w:cstheme="majorBidi"/>
          <w:sz w:val="24"/>
          <w:szCs w:val="24"/>
        </w:rPr>
        <w:t xml:space="preserve">önetim </w:t>
      </w:r>
      <w:r w:rsidR="00592F8B" w:rsidRPr="003F7E0F">
        <w:rPr>
          <w:rStyle w:val="normaltextrun"/>
          <w:rFonts w:asciiTheme="majorBidi" w:hAnsiTheme="majorBidi" w:cstheme="majorBidi"/>
          <w:sz w:val="24"/>
          <w:szCs w:val="24"/>
        </w:rPr>
        <w:t>k</w:t>
      </w:r>
      <w:r w:rsidR="00BA6800" w:rsidRPr="003F7E0F">
        <w:rPr>
          <w:rStyle w:val="normaltextrun"/>
          <w:rFonts w:asciiTheme="majorBidi" w:hAnsiTheme="majorBidi" w:cstheme="majorBidi"/>
          <w:sz w:val="24"/>
          <w:szCs w:val="24"/>
        </w:rPr>
        <w:t>urulu kararıyla</w:t>
      </w:r>
      <w:r w:rsidR="00BA6800" w:rsidRPr="003F7E0F">
        <w:rPr>
          <w:sz w:val="24"/>
          <w:szCs w:val="24"/>
        </w:rPr>
        <w:t xml:space="preserve"> </w:t>
      </w:r>
      <w:r w:rsidRPr="003F7E0F">
        <w:rPr>
          <w:rStyle w:val="normaltextrun"/>
          <w:rFonts w:asciiTheme="majorBidi" w:hAnsiTheme="majorBidi" w:cstheme="majorBidi"/>
          <w:sz w:val="24"/>
          <w:szCs w:val="24"/>
        </w:rPr>
        <w:t>görevlendirme yapılır. Yeni atanan Heyet Üyesi, y</w:t>
      </w:r>
      <w:r w:rsidRPr="003F7E0F">
        <w:rPr>
          <w:rStyle w:val="normaltextrun"/>
          <w:rFonts w:asciiTheme="majorBidi" w:hAnsiTheme="majorBidi" w:cstheme="majorBidi"/>
          <w:color w:val="000000"/>
          <w:sz w:val="24"/>
          <w:szCs w:val="24"/>
        </w:rPr>
        <w:t>erine geç</w:t>
      </w:r>
      <w:r w:rsidRPr="003F7E0F">
        <w:rPr>
          <w:rStyle w:val="normaltextrun"/>
          <w:rFonts w:asciiTheme="majorBidi" w:hAnsiTheme="majorBidi" w:cstheme="majorBidi"/>
          <w:sz w:val="24"/>
          <w:szCs w:val="24"/>
        </w:rPr>
        <w:t>tiği</w:t>
      </w:r>
      <w:r w:rsidRPr="003F7E0F">
        <w:rPr>
          <w:rStyle w:val="normaltextrun"/>
          <w:rFonts w:asciiTheme="majorBidi" w:hAnsiTheme="majorBidi" w:cstheme="majorBidi"/>
          <w:color w:val="000000"/>
          <w:sz w:val="24"/>
          <w:szCs w:val="24"/>
        </w:rPr>
        <w:t> Heyet Üyesinin kalan süresi boyunca görev yapar.</w:t>
      </w:r>
      <w:r w:rsidRPr="003F7E0F">
        <w:rPr>
          <w:rStyle w:val="eop"/>
          <w:rFonts w:asciiTheme="majorBidi" w:hAnsiTheme="majorBidi" w:cstheme="majorBidi"/>
          <w:color w:val="000000"/>
          <w:sz w:val="24"/>
          <w:szCs w:val="24"/>
        </w:rPr>
        <w:t> </w:t>
      </w:r>
      <w:r w:rsidR="00A41A66" w:rsidRPr="003F7E0F">
        <w:rPr>
          <w:rStyle w:val="normaltextrun"/>
          <w:rFonts w:asciiTheme="majorBidi" w:hAnsiTheme="majorBidi" w:cstheme="majorBidi"/>
          <w:sz w:val="24"/>
          <w:szCs w:val="24"/>
        </w:rPr>
        <w:t xml:space="preserve">Üye ile ilişkisi sona eren Heyet Üyesinin başka bir Üyede görev alması halinde Heyet Üyeliği görevinin devamı </w:t>
      </w:r>
      <w:r w:rsidR="00592F8B" w:rsidRPr="003F7E0F">
        <w:rPr>
          <w:rStyle w:val="normaltextrun"/>
          <w:rFonts w:asciiTheme="majorBidi" w:hAnsiTheme="majorBidi" w:cstheme="majorBidi"/>
          <w:sz w:val="24"/>
          <w:szCs w:val="24"/>
        </w:rPr>
        <w:t>y</w:t>
      </w:r>
      <w:r w:rsidR="00A41A66" w:rsidRPr="003F7E0F">
        <w:rPr>
          <w:rStyle w:val="normaltextrun"/>
          <w:rFonts w:asciiTheme="majorBidi" w:hAnsiTheme="majorBidi" w:cstheme="majorBidi"/>
          <w:sz w:val="24"/>
          <w:szCs w:val="24"/>
        </w:rPr>
        <w:t xml:space="preserve">önetim </w:t>
      </w:r>
      <w:r w:rsidR="00592F8B" w:rsidRPr="003F7E0F">
        <w:rPr>
          <w:rStyle w:val="normaltextrun"/>
          <w:rFonts w:asciiTheme="majorBidi" w:hAnsiTheme="majorBidi" w:cstheme="majorBidi"/>
          <w:sz w:val="24"/>
          <w:szCs w:val="24"/>
        </w:rPr>
        <w:t>k</w:t>
      </w:r>
      <w:r w:rsidR="00A41A66" w:rsidRPr="003F7E0F">
        <w:rPr>
          <w:rStyle w:val="normaltextrun"/>
          <w:rFonts w:asciiTheme="majorBidi" w:hAnsiTheme="majorBidi" w:cstheme="majorBidi"/>
          <w:sz w:val="24"/>
          <w:szCs w:val="24"/>
        </w:rPr>
        <w:t>urulunca değerlendirilir.</w:t>
      </w:r>
    </w:p>
    <w:p w14:paraId="4EC3D7D6" w14:textId="781F3FE9" w:rsidR="002C6313" w:rsidRPr="00F5676D" w:rsidRDefault="002C6313" w:rsidP="002C6313">
      <w:pPr>
        <w:pStyle w:val="paragraph"/>
        <w:spacing w:before="0" w:beforeAutospacing="0" w:after="0" w:afterAutospacing="0"/>
        <w:ind w:firstLine="555"/>
        <w:jc w:val="both"/>
        <w:textAlignment w:val="baseline"/>
        <w:rPr>
          <w:rStyle w:val="eop"/>
          <w:rFonts w:asciiTheme="majorBidi" w:hAnsiTheme="majorBidi" w:cstheme="majorBidi"/>
          <w:color w:val="000000"/>
        </w:rPr>
      </w:pPr>
      <w:r w:rsidRPr="00F5676D">
        <w:rPr>
          <w:rStyle w:val="normaltextrun"/>
          <w:rFonts w:asciiTheme="majorBidi" w:hAnsiTheme="majorBidi" w:cstheme="majorBidi"/>
        </w:rPr>
        <w:lastRenderedPageBreak/>
        <w:t xml:space="preserve">(3) İkinci fıkra uyarınca </w:t>
      </w:r>
      <w:r w:rsidR="003413DC" w:rsidRPr="00F5676D">
        <w:rPr>
          <w:rStyle w:val="normaltextrun"/>
          <w:rFonts w:asciiTheme="majorBidi" w:hAnsiTheme="majorBidi" w:cstheme="majorBidi"/>
        </w:rPr>
        <w:t>yedek üyeler arasından görevlendirme yapılmasının mümkün olmaması</w:t>
      </w:r>
      <w:r w:rsidR="00EC249C" w:rsidRPr="00F5676D">
        <w:rPr>
          <w:rStyle w:val="normaltextrun"/>
          <w:rFonts w:asciiTheme="majorBidi" w:hAnsiTheme="majorBidi" w:cstheme="majorBidi"/>
        </w:rPr>
        <w:t xml:space="preserve"> </w:t>
      </w:r>
      <w:r w:rsidR="003413DC" w:rsidRPr="00F5676D">
        <w:rPr>
          <w:rStyle w:val="normaltextrun"/>
          <w:rFonts w:asciiTheme="majorBidi" w:hAnsiTheme="majorBidi" w:cstheme="majorBidi"/>
        </w:rPr>
        <w:t xml:space="preserve">halinde </w:t>
      </w:r>
      <w:r w:rsidRPr="00F5676D">
        <w:rPr>
          <w:rStyle w:val="normaltextrun"/>
          <w:rFonts w:asciiTheme="majorBidi" w:hAnsiTheme="majorBidi" w:cstheme="majorBidi"/>
          <w:color w:val="000000"/>
        </w:rPr>
        <w:t>görevi son bulan ya da görevi değişen ve Heyetteki görevine devam edemeyen</w:t>
      </w:r>
      <w:r w:rsidR="003413DC" w:rsidRPr="00F5676D">
        <w:rPr>
          <w:rStyle w:val="normaltextrun"/>
          <w:rFonts w:asciiTheme="majorBidi" w:hAnsiTheme="majorBidi" w:cstheme="majorBidi"/>
          <w:color w:val="000000"/>
        </w:rPr>
        <w:t xml:space="preserve"> </w:t>
      </w:r>
      <w:r w:rsidRPr="00F5676D">
        <w:rPr>
          <w:rStyle w:val="normaltextrun"/>
          <w:rFonts w:asciiTheme="majorBidi" w:hAnsiTheme="majorBidi" w:cstheme="majorBidi"/>
          <w:color w:val="000000"/>
        </w:rPr>
        <w:t>Heyet Üyesinin</w:t>
      </w:r>
      <w:r w:rsidRPr="00F5676D">
        <w:rPr>
          <w:rStyle w:val="normaltextrun"/>
          <w:rFonts w:asciiTheme="majorBidi" w:hAnsiTheme="majorBidi" w:cstheme="majorBidi"/>
        </w:rPr>
        <w:t> yerine</w:t>
      </w:r>
      <w:r w:rsidR="003413DC" w:rsidRPr="00F5676D">
        <w:rPr>
          <w:rStyle w:val="normaltextrun"/>
          <w:rFonts w:asciiTheme="majorBidi" w:hAnsiTheme="majorBidi" w:cstheme="majorBidi"/>
        </w:rPr>
        <w:t>,</w:t>
      </w:r>
      <w:r w:rsidRPr="00F5676D">
        <w:rPr>
          <w:rStyle w:val="normaltextrun"/>
          <w:rFonts w:asciiTheme="majorBidi" w:hAnsiTheme="majorBidi" w:cstheme="majorBidi"/>
        </w:rPr>
        <w:t xml:space="preserve"> </w:t>
      </w:r>
      <w:proofErr w:type="gramStart"/>
      <w:r w:rsidR="003413DC" w:rsidRPr="00F5676D">
        <w:rPr>
          <w:rStyle w:val="eop"/>
          <w:rFonts w:asciiTheme="majorBidi" w:hAnsiTheme="majorBidi" w:cstheme="majorBidi"/>
          <w:color w:val="000000"/>
        </w:rPr>
        <w:t>4 üncü</w:t>
      </w:r>
      <w:proofErr w:type="gramEnd"/>
      <w:r w:rsidR="003413DC" w:rsidRPr="00F5676D">
        <w:rPr>
          <w:rStyle w:val="eop"/>
          <w:rFonts w:asciiTheme="majorBidi" w:hAnsiTheme="majorBidi" w:cstheme="majorBidi"/>
          <w:color w:val="000000"/>
        </w:rPr>
        <w:t xml:space="preserve"> maddede belirtilen usul ve esaslar çerçevesinde daha önce Üyelerce iletilen adaylar arasından </w:t>
      </w:r>
      <w:r w:rsidRPr="00F5676D">
        <w:rPr>
          <w:rStyle w:val="eop"/>
          <w:rFonts w:asciiTheme="majorBidi" w:hAnsiTheme="majorBidi" w:cstheme="majorBidi"/>
          <w:color w:val="000000"/>
        </w:rPr>
        <w:t xml:space="preserve">Birlik </w:t>
      </w:r>
      <w:r w:rsidR="00592F8B" w:rsidRPr="00F5676D">
        <w:rPr>
          <w:rStyle w:val="eop"/>
          <w:rFonts w:asciiTheme="majorBidi" w:hAnsiTheme="majorBidi" w:cstheme="majorBidi"/>
          <w:color w:val="000000"/>
        </w:rPr>
        <w:t>y</w:t>
      </w:r>
      <w:r w:rsidRPr="00F5676D">
        <w:rPr>
          <w:rStyle w:val="eop"/>
          <w:rFonts w:asciiTheme="majorBidi" w:hAnsiTheme="majorBidi" w:cstheme="majorBidi"/>
          <w:color w:val="000000"/>
        </w:rPr>
        <w:t xml:space="preserve">önetim </w:t>
      </w:r>
      <w:r w:rsidR="00592F8B" w:rsidRPr="00F5676D">
        <w:rPr>
          <w:rStyle w:val="eop"/>
          <w:rFonts w:asciiTheme="majorBidi" w:hAnsiTheme="majorBidi" w:cstheme="majorBidi"/>
          <w:color w:val="000000"/>
        </w:rPr>
        <w:t>k</w:t>
      </w:r>
      <w:r w:rsidRPr="00F5676D">
        <w:rPr>
          <w:rStyle w:val="eop"/>
          <w:rFonts w:asciiTheme="majorBidi" w:hAnsiTheme="majorBidi" w:cstheme="majorBidi"/>
          <w:color w:val="000000"/>
        </w:rPr>
        <w:t xml:space="preserve">urulunca görevlendirme yapılır. Bu çerçevede görevlendirme yapılmasının mümkün olmaması halinde ise Üyelerden, </w:t>
      </w:r>
      <w:proofErr w:type="gramStart"/>
      <w:r w:rsidRPr="00F5676D">
        <w:rPr>
          <w:rStyle w:val="eop"/>
          <w:rFonts w:asciiTheme="majorBidi" w:hAnsiTheme="majorBidi" w:cstheme="majorBidi"/>
          <w:color w:val="000000"/>
        </w:rPr>
        <w:t>4 üncü</w:t>
      </w:r>
      <w:proofErr w:type="gramEnd"/>
      <w:r w:rsidRPr="00F5676D">
        <w:rPr>
          <w:rStyle w:val="eop"/>
          <w:rFonts w:asciiTheme="majorBidi" w:hAnsiTheme="majorBidi" w:cstheme="majorBidi"/>
          <w:color w:val="000000"/>
        </w:rPr>
        <w:t xml:space="preserve"> maddede belirtilen nitelikleri haiz yeni adaylarının Birliğe iletilmesi istenerek, iletilen yeni adaylar arasından Birlik </w:t>
      </w:r>
      <w:r w:rsidR="00592F8B" w:rsidRPr="00F5676D">
        <w:rPr>
          <w:rStyle w:val="eop"/>
          <w:rFonts w:asciiTheme="majorBidi" w:hAnsiTheme="majorBidi" w:cstheme="majorBidi"/>
          <w:color w:val="000000"/>
        </w:rPr>
        <w:t>y</w:t>
      </w:r>
      <w:r w:rsidRPr="00F5676D">
        <w:rPr>
          <w:rStyle w:val="eop"/>
          <w:rFonts w:asciiTheme="majorBidi" w:hAnsiTheme="majorBidi" w:cstheme="majorBidi"/>
          <w:color w:val="000000"/>
        </w:rPr>
        <w:t xml:space="preserve">önetim </w:t>
      </w:r>
      <w:r w:rsidR="00592F8B" w:rsidRPr="00F5676D">
        <w:rPr>
          <w:rStyle w:val="eop"/>
          <w:rFonts w:asciiTheme="majorBidi" w:hAnsiTheme="majorBidi" w:cstheme="majorBidi"/>
          <w:color w:val="000000"/>
        </w:rPr>
        <w:t>k</w:t>
      </w:r>
      <w:r w:rsidRPr="00F5676D">
        <w:rPr>
          <w:rStyle w:val="eop"/>
          <w:rFonts w:asciiTheme="majorBidi" w:hAnsiTheme="majorBidi" w:cstheme="majorBidi"/>
          <w:color w:val="000000"/>
        </w:rPr>
        <w:t xml:space="preserve">urulunca görevlendirme yapılır. Bu fıkra uyarınca yeni atanan Heyet Üyesi, yerine geçtiği Heyet Üyesinin kalan süresi boyunca görev yapar. </w:t>
      </w:r>
    </w:p>
    <w:p w14:paraId="4E6D4981" w14:textId="77777777" w:rsidR="00BA50F8" w:rsidRPr="00F5676D" w:rsidRDefault="00BA50F8" w:rsidP="006056A5">
      <w:pPr>
        <w:pStyle w:val="paragraph"/>
        <w:spacing w:before="0" w:beforeAutospacing="0" w:after="0" w:afterAutospacing="0"/>
        <w:ind w:firstLine="555"/>
        <w:jc w:val="both"/>
        <w:textAlignment w:val="baseline"/>
        <w:rPr>
          <w:rStyle w:val="eop"/>
          <w:rFonts w:asciiTheme="majorBidi" w:hAnsiTheme="majorBidi" w:cstheme="majorBidi"/>
          <w:color w:val="000000"/>
        </w:rPr>
      </w:pPr>
    </w:p>
    <w:p w14:paraId="28275EE2" w14:textId="77777777" w:rsidR="00A60393" w:rsidRPr="00F5676D" w:rsidRDefault="00A60393" w:rsidP="00A41A66">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Ücret ve giderler </w:t>
      </w:r>
      <w:r w:rsidRPr="00F5676D">
        <w:rPr>
          <w:rStyle w:val="eop"/>
          <w:rFonts w:asciiTheme="majorBidi" w:hAnsiTheme="majorBidi" w:cstheme="majorBidi"/>
        </w:rPr>
        <w:t> </w:t>
      </w:r>
    </w:p>
    <w:p w14:paraId="096FC093"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1F3B6AEC" w14:textId="210F567E"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MADDE </w:t>
      </w:r>
      <w:proofErr w:type="gramStart"/>
      <w:r w:rsidRPr="00F5676D">
        <w:rPr>
          <w:rStyle w:val="contextualspellingandgrammarerror"/>
          <w:rFonts w:asciiTheme="majorBidi" w:hAnsiTheme="majorBidi" w:cstheme="majorBidi"/>
          <w:b/>
          <w:bCs/>
        </w:rPr>
        <w:t>6 </w:t>
      </w:r>
      <w:r w:rsidRPr="00F5676D">
        <w:rPr>
          <w:rStyle w:val="contextualspellingandgrammarerror"/>
          <w:rFonts w:asciiTheme="majorBidi" w:hAnsiTheme="majorBidi" w:cstheme="majorBidi"/>
        </w:rPr>
        <w:t>-</w:t>
      </w:r>
      <w:proofErr w:type="gramEnd"/>
      <w:r w:rsidRPr="00F5676D">
        <w:rPr>
          <w:rStyle w:val="normaltextrun"/>
          <w:rFonts w:asciiTheme="majorBidi" w:hAnsiTheme="majorBidi" w:cstheme="majorBidi"/>
        </w:rPr>
        <w:t xml:space="preserve"> (1) Heyet Üyelerine yaptıkları bu görev için Birlik </w:t>
      </w:r>
      <w:r w:rsidR="00592F8B" w:rsidRPr="00F5676D">
        <w:rPr>
          <w:rStyle w:val="normaltextrun"/>
          <w:rFonts w:asciiTheme="majorBidi" w:hAnsiTheme="majorBidi" w:cstheme="majorBidi"/>
        </w:rPr>
        <w:t>y</w:t>
      </w:r>
      <w:r w:rsidRPr="00F5676D">
        <w:rPr>
          <w:rStyle w:val="normaltextrun"/>
          <w:rFonts w:asciiTheme="majorBidi" w:hAnsiTheme="majorBidi" w:cstheme="majorBidi"/>
        </w:rPr>
        <w:t xml:space="preserve">önetim </w:t>
      </w:r>
      <w:r w:rsidR="00592F8B" w:rsidRPr="00F5676D">
        <w:rPr>
          <w:rStyle w:val="normaltextrun"/>
          <w:rFonts w:asciiTheme="majorBidi" w:hAnsiTheme="majorBidi" w:cstheme="majorBidi"/>
        </w:rPr>
        <w:t>k</w:t>
      </w:r>
      <w:r w:rsidRPr="00F5676D">
        <w:rPr>
          <w:rStyle w:val="normaltextrun"/>
          <w:rFonts w:asciiTheme="majorBidi" w:hAnsiTheme="majorBidi" w:cstheme="majorBidi"/>
        </w:rPr>
        <w:t>urulu tarafından belirlenecek esas ve usuller çerçevesinde ücret ödenebilir. Heyetin faaliyetleri için ihtiyaç duyulacak giderler Birliğin yıllık bütçesinden karşılanır.</w:t>
      </w:r>
      <w:r w:rsidRPr="00F5676D">
        <w:rPr>
          <w:rStyle w:val="eop"/>
          <w:rFonts w:asciiTheme="majorBidi" w:hAnsiTheme="majorBidi" w:cstheme="majorBidi"/>
        </w:rPr>
        <w:t> </w:t>
      </w:r>
    </w:p>
    <w:p w14:paraId="458196F5"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178909D3" w14:textId="42F63111" w:rsidR="00A60393" w:rsidRPr="00F5676D" w:rsidRDefault="00A60393" w:rsidP="00A90256">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 xml:space="preserve">(2) Birlik bütçesinden karşılanacak giderlere ve ücretlere ilişkin Birlik </w:t>
      </w:r>
      <w:r w:rsidR="00592F8B" w:rsidRPr="00F5676D">
        <w:rPr>
          <w:rStyle w:val="normaltextrun"/>
          <w:rFonts w:asciiTheme="majorBidi" w:hAnsiTheme="majorBidi" w:cstheme="majorBidi"/>
        </w:rPr>
        <w:t>y</w:t>
      </w:r>
      <w:r w:rsidRPr="00F5676D">
        <w:rPr>
          <w:rStyle w:val="normaltextrun"/>
          <w:rFonts w:asciiTheme="majorBidi" w:hAnsiTheme="majorBidi" w:cstheme="majorBidi"/>
        </w:rPr>
        <w:t xml:space="preserve">önetim </w:t>
      </w:r>
      <w:r w:rsidR="00592F8B" w:rsidRPr="00F5676D">
        <w:rPr>
          <w:rStyle w:val="normaltextrun"/>
          <w:rFonts w:asciiTheme="majorBidi" w:hAnsiTheme="majorBidi" w:cstheme="majorBidi"/>
        </w:rPr>
        <w:t>k</w:t>
      </w:r>
      <w:r w:rsidRPr="00F5676D">
        <w:rPr>
          <w:rStyle w:val="normaltextrun"/>
          <w:rFonts w:asciiTheme="majorBidi" w:hAnsiTheme="majorBidi" w:cstheme="majorBidi"/>
        </w:rPr>
        <w:t xml:space="preserve">urulu kararıyla uyuşmazlığa taraf üyelerden katılım payı alınabilir. Üyelerden alınacak katılım payı, her üye için bir önceki takvim yılı içinde gerçekleşen ve çözümü için Heyete intikal eden </w:t>
      </w:r>
      <w:r w:rsidR="003F7E0F">
        <w:rPr>
          <w:rStyle w:val="normaltextrun"/>
          <w:rFonts w:asciiTheme="majorBidi" w:hAnsiTheme="majorBidi" w:cstheme="majorBidi"/>
        </w:rPr>
        <w:t>başvuru</w:t>
      </w:r>
      <w:r w:rsidR="003F7E0F" w:rsidRPr="00F5676D">
        <w:rPr>
          <w:rStyle w:val="normaltextrun"/>
          <w:rFonts w:asciiTheme="majorBidi" w:hAnsiTheme="majorBidi" w:cstheme="majorBidi"/>
        </w:rPr>
        <w:t xml:space="preserve"> </w:t>
      </w:r>
      <w:r w:rsidR="00AA3209" w:rsidRPr="00F5676D">
        <w:rPr>
          <w:rStyle w:val="normaltextrun"/>
          <w:rFonts w:asciiTheme="majorBidi" w:hAnsiTheme="majorBidi" w:cstheme="majorBidi"/>
        </w:rPr>
        <w:t>sayısına</w:t>
      </w:r>
      <w:r w:rsidRPr="00F5676D">
        <w:rPr>
          <w:rStyle w:val="normaltextrun"/>
          <w:rFonts w:asciiTheme="majorBidi" w:hAnsiTheme="majorBidi" w:cstheme="majorBidi"/>
        </w:rPr>
        <w:t xml:space="preserve"> göre belirlenir.</w:t>
      </w:r>
      <w:r w:rsidRPr="00F5676D">
        <w:rPr>
          <w:rStyle w:val="eop"/>
          <w:rFonts w:asciiTheme="majorBidi" w:hAnsiTheme="majorBidi" w:cstheme="majorBidi"/>
        </w:rPr>
        <w:t> </w:t>
      </w:r>
      <w:r w:rsidR="00A90256" w:rsidRPr="00F5676D">
        <w:t xml:space="preserve"> </w:t>
      </w:r>
    </w:p>
    <w:p w14:paraId="7F4AAECD"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6F20F5CA"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3F7E0F">
        <w:rPr>
          <w:rStyle w:val="normaltextrun"/>
          <w:rFonts w:asciiTheme="majorBidi" w:hAnsiTheme="majorBidi" w:cstheme="majorBidi"/>
          <w:b/>
          <w:bCs/>
        </w:rPr>
        <w:t>Heyete iletilecek başvuruların kapsamı</w:t>
      </w:r>
      <w:r w:rsidRPr="00F5676D">
        <w:rPr>
          <w:rStyle w:val="eop"/>
          <w:rFonts w:asciiTheme="majorBidi" w:hAnsiTheme="majorBidi" w:cstheme="majorBidi"/>
        </w:rPr>
        <w:t> </w:t>
      </w:r>
    </w:p>
    <w:p w14:paraId="5E824862"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471FB723" w14:textId="008396A1"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r w:rsidRPr="00F5676D">
        <w:rPr>
          <w:rStyle w:val="normaltextrun"/>
          <w:rFonts w:asciiTheme="majorBidi" w:hAnsiTheme="majorBidi" w:cstheme="majorBidi"/>
          <w:b/>
          <w:bCs/>
        </w:rPr>
        <w:t>7</w:t>
      </w:r>
      <w:proofErr w:type="gramStart"/>
      <w:r w:rsidRPr="00F5676D">
        <w:rPr>
          <w:rStyle w:val="contextualspellingandgrammarerror"/>
          <w:rFonts w:asciiTheme="majorBidi" w:hAnsiTheme="majorBidi" w:cstheme="majorBidi"/>
          <w:b/>
          <w:bCs/>
        </w:rPr>
        <w:t>-</w:t>
      </w:r>
      <w:r w:rsidRPr="00F5676D">
        <w:rPr>
          <w:rStyle w:val="contextualspellingandgrammarerror"/>
          <w:rFonts w:asciiTheme="majorBidi" w:hAnsiTheme="majorBidi" w:cstheme="majorBidi"/>
          <w:b/>
          <w:bCs/>
          <w:color w:val="000000"/>
        </w:rPr>
        <w:t>  </w:t>
      </w:r>
      <w:r w:rsidRPr="00F5676D">
        <w:rPr>
          <w:rStyle w:val="contextualspellingandgrammarerror"/>
          <w:rFonts w:asciiTheme="majorBidi" w:hAnsiTheme="majorBidi" w:cstheme="majorBidi"/>
          <w:color w:val="000000"/>
        </w:rPr>
        <w:t>(</w:t>
      </w:r>
      <w:proofErr w:type="gramEnd"/>
      <w:r w:rsidRPr="00F5676D">
        <w:rPr>
          <w:rStyle w:val="normaltextrun"/>
          <w:rFonts w:asciiTheme="majorBidi" w:hAnsiTheme="majorBidi" w:cstheme="majorBidi"/>
          <w:color w:val="000000"/>
        </w:rPr>
        <w:t>1) Heyet, Üyeler hakkında aşağıda belirtilenler dışında kalan tüm başvuruları inceler. Aşağıda belirtilen başvurular Birlik tarafından Heyet gündemine alınmaksızın sekretarya tarafından reddedilir:</w:t>
      </w:r>
      <w:r w:rsidRPr="00F5676D">
        <w:rPr>
          <w:rStyle w:val="eop"/>
          <w:rFonts w:asciiTheme="majorBidi" w:hAnsiTheme="majorBidi" w:cstheme="majorBidi"/>
          <w:color w:val="000000"/>
        </w:rPr>
        <w:t> </w:t>
      </w:r>
    </w:p>
    <w:p w14:paraId="26C183E5"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68EDBB49" w14:textId="307679B7" w:rsidR="00A60393" w:rsidRPr="00F5676D" w:rsidRDefault="00A41A66" w:rsidP="00CD3BAA">
      <w:pPr>
        <w:pStyle w:val="paragraph"/>
        <w:spacing w:before="0" w:beforeAutospacing="0" w:after="0" w:afterAutospacing="0"/>
        <w:ind w:firstLine="555"/>
        <w:jc w:val="both"/>
        <w:textAlignment w:val="baseline"/>
        <w:rPr>
          <w:rFonts w:asciiTheme="majorBidi" w:hAnsiTheme="majorBidi" w:cstheme="majorBidi"/>
          <w:color w:val="000000"/>
        </w:rPr>
      </w:pPr>
      <w:r w:rsidRPr="00F5676D">
        <w:rPr>
          <w:rStyle w:val="normaltextrun"/>
          <w:rFonts w:asciiTheme="majorBidi" w:hAnsiTheme="majorBidi" w:cstheme="majorBidi"/>
          <w:color w:val="000000"/>
        </w:rPr>
        <w:t xml:space="preserve">a) </w:t>
      </w:r>
      <w:r w:rsidR="00A60393" w:rsidRPr="00F5676D">
        <w:rPr>
          <w:rStyle w:val="normaltextrun"/>
          <w:rFonts w:asciiTheme="majorBidi" w:hAnsiTheme="majorBidi" w:cstheme="majorBidi"/>
          <w:color w:val="000000"/>
        </w:rPr>
        <w:t>Başvuruya konu işlem veya eylemin gerçekleştiği tarihten itibaren</w:t>
      </w:r>
      <w:r w:rsidR="00CD3BAA" w:rsidRPr="00F5676D">
        <w:rPr>
          <w:rStyle w:val="normaltextrun"/>
          <w:rFonts w:asciiTheme="majorBidi" w:hAnsiTheme="majorBidi" w:cstheme="majorBidi"/>
          <w:color w:val="000000"/>
        </w:rPr>
        <w:t xml:space="preserve"> </w:t>
      </w:r>
      <w:r w:rsidRPr="00F5676D">
        <w:rPr>
          <w:rStyle w:val="normaltextrun"/>
          <w:rFonts w:asciiTheme="majorBidi" w:hAnsiTheme="majorBidi" w:cstheme="majorBidi"/>
          <w:color w:val="000000"/>
        </w:rPr>
        <w:t xml:space="preserve">en </w:t>
      </w:r>
      <w:proofErr w:type="gramStart"/>
      <w:r w:rsidRPr="00F5676D">
        <w:rPr>
          <w:rStyle w:val="normaltextrun"/>
          <w:rFonts w:asciiTheme="majorBidi" w:hAnsiTheme="majorBidi" w:cstheme="majorBidi"/>
          <w:color w:val="000000"/>
        </w:rPr>
        <w:t xml:space="preserve">geç </w:t>
      </w:r>
      <w:r w:rsidR="00C463D3">
        <w:rPr>
          <w:rStyle w:val="normaltextrun"/>
          <w:rFonts w:asciiTheme="majorBidi" w:hAnsiTheme="majorBidi" w:cstheme="majorBidi"/>
          <w:color w:val="000000"/>
        </w:rPr>
        <w:t xml:space="preserve"> </w:t>
      </w:r>
      <w:r w:rsidR="00AF7851" w:rsidRPr="005563D0">
        <w:rPr>
          <w:rStyle w:val="normaltextrun"/>
          <w:rFonts w:asciiTheme="majorBidi" w:hAnsiTheme="majorBidi" w:cstheme="majorBidi"/>
          <w:color w:val="000000"/>
        </w:rPr>
        <w:t>iki</w:t>
      </w:r>
      <w:proofErr w:type="gramEnd"/>
      <w:r w:rsidR="00AF7851" w:rsidRPr="005563D0">
        <w:rPr>
          <w:rStyle w:val="normaltextrun"/>
          <w:rFonts w:asciiTheme="majorBidi" w:hAnsiTheme="majorBidi" w:cstheme="majorBidi"/>
          <w:color w:val="000000"/>
        </w:rPr>
        <w:t xml:space="preserve"> yıl</w:t>
      </w:r>
      <w:r w:rsidR="00AF7851" w:rsidRPr="006B1C8F">
        <w:rPr>
          <w:rStyle w:val="normaltextrun"/>
          <w:rFonts w:asciiTheme="majorBidi" w:hAnsiTheme="majorBidi" w:cstheme="majorBidi"/>
          <w:color w:val="000000"/>
        </w:rPr>
        <w:t xml:space="preserve"> içinde </w:t>
      </w:r>
      <w:r w:rsidRPr="006B1C8F">
        <w:rPr>
          <w:rStyle w:val="normaltextrun"/>
          <w:rFonts w:asciiTheme="majorBidi" w:hAnsiTheme="majorBidi" w:cstheme="majorBidi"/>
          <w:color w:val="000000"/>
        </w:rPr>
        <w:t xml:space="preserve">uyuşmazlık ile ilgili Üyeye başvuru yapılmaksızın Birliğe iletilen başvurular ile </w:t>
      </w:r>
      <w:r w:rsidRPr="005563D0">
        <w:rPr>
          <w:rStyle w:val="normaltextrun"/>
          <w:rFonts w:asciiTheme="majorBidi" w:hAnsiTheme="majorBidi" w:cstheme="majorBidi"/>
          <w:color w:val="000000"/>
        </w:rPr>
        <w:t>anılan sürede ilgili Üyeye başvurulmuş olmakla birlikte</w:t>
      </w:r>
      <w:r w:rsidRPr="006B1C8F">
        <w:rPr>
          <w:rStyle w:val="normaltextrun"/>
          <w:rFonts w:asciiTheme="majorBidi" w:hAnsiTheme="majorBidi" w:cstheme="majorBidi"/>
          <w:color w:val="000000"/>
        </w:rPr>
        <w:t xml:space="preserve"> </w:t>
      </w:r>
      <w:r w:rsidR="00FE1F8D" w:rsidRPr="006B1C8F">
        <w:rPr>
          <w:rStyle w:val="normaltextrun"/>
          <w:rFonts w:asciiTheme="majorBidi" w:hAnsiTheme="majorBidi" w:cstheme="majorBidi"/>
          <w:color w:val="000000"/>
        </w:rPr>
        <w:t xml:space="preserve"> </w:t>
      </w:r>
      <w:r w:rsidR="00FE1F8D" w:rsidRPr="005563D0">
        <w:rPr>
          <w:rStyle w:val="normaltextrun"/>
          <w:rFonts w:asciiTheme="majorBidi" w:hAnsiTheme="majorBidi" w:cstheme="majorBidi"/>
          <w:color w:val="000000"/>
        </w:rPr>
        <w:t>10 uncu maddenin birinci fıkrasında belirtilen usul ve esaslar çerçevesinde</w:t>
      </w:r>
      <w:r w:rsidRPr="006B1C8F">
        <w:rPr>
          <w:rStyle w:val="normaltextrun"/>
          <w:rFonts w:asciiTheme="majorBidi" w:hAnsiTheme="majorBidi" w:cstheme="majorBidi"/>
          <w:color w:val="000000"/>
        </w:rPr>
        <w:t xml:space="preserve"> </w:t>
      </w:r>
      <w:r w:rsidR="00A60393" w:rsidRPr="006B1C8F">
        <w:rPr>
          <w:rStyle w:val="normaltextrun"/>
          <w:rFonts w:asciiTheme="majorBidi" w:hAnsiTheme="majorBidi" w:cstheme="majorBidi"/>
          <w:color w:val="000000"/>
        </w:rPr>
        <w:t>Heyete iletilmek üzere Birliğe ulaşmayan başvurular.</w:t>
      </w:r>
      <w:r w:rsidR="00A60393" w:rsidRPr="00F5676D">
        <w:rPr>
          <w:rStyle w:val="eop"/>
          <w:rFonts w:asciiTheme="majorBidi" w:hAnsiTheme="majorBidi" w:cstheme="majorBidi"/>
          <w:color w:val="000000"/>
        </w:rPr>
        <w:t> </w:t>
      </w:r>
    </w:p>
    <w:p w14:paraId="0336CA39" w14:textId="59604D3E"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 xml:space="preserve">b) </w:t>
      </w:r>
      <w:r w:rsidR="007E105D" w:rsidRPr="00F5676D">
        <w:rPr>
          <w:rStyle w:val="normaltextrun"/>
          <w:rFonts w:asciiTheme="majorBidi" w:hAnsiTheme="majorBidi" w:cstheme="majorBidi"/>
          <w:color w:val="000000"/>
        </w:rPr>
        <w:t xml:space="preserve"> Birliğe başvuru öncesinde ya da başvurudan sonra</w:t>
      </w:r>
      <w:r w:rsidR="007E105D" w:rsidRPr="00F5676D" w:rsidDel="000069A5">
        <w:rPr>
          <w:rStyle w:val="normaltextrun"/>
          <w:rFonts w:asciiTheme="majorBidi" w:hAnsiTheme="majorBidi" w:cstheme="majorBidi"/>
          <w:color w:val="000000"/>
        </w:rPr>
        <w:t xml:space="preserve"> </w:t>
      </w:r>
      <w:r w:rsidR="000069A5" w:rsidRPr="00F5676D">
        <w:rPr>
          <w:rStyle w:val="normaltextrun"/>
          <w:rFonts w:asciiTheme="majorBidi" w:hAnsiTheme="majorBidi" w:cstheme="majorBidi"/>
          <w:color w:val="000000"/>
        </w:rPr>
        <w:t>y</w:t>
      </w:r>
      <w:r w:rsidRPr="00F5676D">
        <w:rPr>
          <w:rStyle w:val="normaltextrun"/>
          <w:rFonts w:asciiTheme="majorBidi" w:hAnsiTheme="majorBidi" w:cstheme="majorBidi"/>
          <w:color w:val="000000"/>
        </w:rPr>
        <w:t xml:space="preserve">argıya veya Tüketici Hakem Heyetlerine intikal etmiş </w:t>
      </w:r>
      <w:r w:rsidR="000069A5" w:rsidRPr="00F5676D">
        <w:rPr>
          <w:rStyle w:val="normaltextrun"/>
          <w:rFonts w:asciiTheme="majorBidi" w:hAnsiTheme="majorBidi" w:cstheme="majorBidi"/>
          <w:color w:val="000000"/>
        </w:rPr>
        <w:t>başvurular.</w:t>
      </w:r>
    </w:p>
    <w:p w14:paraId="764AB940" w14:textId="4F578567" w:rsidR="004F3C2F" w:rsidRPr="00F5676D" w:rsidRDefault="00A60393" w:rsidP="006916F2">
      <w:pPr>
        <w:pStyle w:val="paragraph"/>
        <w:spacing w:before="0" w:beforeAutospacing="0" w:after="0" w:afterAutospacing="0"/>
        <w:ind w:firstLine="555"/>
        <w:jc w:val="both"/>
        <w:textAlignment w:val="baseline"/>
        <w:rPr>
          <w:rFonts w:asciiTheme="majorBidi" w:hAnsiTheme="majorBidi" w:cstheme="majorBidi"/>
          <w:color w:val="000000"/>
        </w:rPr>
      </w:pPr>
      <w:r w:rsidRPr="00F5676D">
        <w:rPr>
          <w:rStyle w:val="normaltextrun"/>
          <w:rFonts w:asciiTheme="majorBidi" w:hAnsiTheme="majorBidi" w:cstheme="majorBidi"/>
          <w:color w:val="000000"/>
        </w:rPr>
        <w:t>c) Bireysel nitelik taşımayan ticari faaliyet konularıyla ilgili işlemlerinden kaynaklananlar ile tüzel kişiler tarafından yapılan başvurular.</w:t>
      </w:r>
      <w:r w:rsidRPr="00F5676D">
        <w:rPr>
          <w:rStyle w:val="eop"/>
          <w:rFonts w:asciiTheme="majorBidi" w:hAnsiTheme="majorBidi" w:cstheme="majorBidi"/>
          <w:color w:val="000000"/>
        </w:rPr>
        <w:t> </w:t>
      </w:r>
    </w:p>
    <w:p w14:paraId="462C1382" w14:textId="2C01841E"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proofErr w:type="gramStart"/>
      <w:r w:rsidRPr="00F5676D">
        <w:rPr>
          <w:rStyle w:val="contextualspellingandgrammarerror"/>
          <w:rFonts w:asciiTheme="majorBidi" w:hAnsiTheme="majorBidi" w:cstheme="majorBidi"/>
          <w:color w:val="000000"/>
        </w:rPr>
        <w:t>ç</w:t>
      </w:r>
      <w:proofErr w:type="gramEnd"/>
      <w:r w:rsidRPr="00F5676D">
        <w:rPr>
          <w:rStyle w:val="normaltextrun"/>
          <w:rFonts w:asciiTheme="majorBidi" w:hAnsiTheme="majorBidi" w:cstheme="majorBidi"/>
          <w:color w:val="000000"/>
        </w:rPr>
        <w:t>) Kuruluşların personeli hakkındaki başvurular veya sundukları ürün ve hizmetler hakkında genel mahiyet taşıyan başvurular.</w:t>
      </w:r>
      <w:r w:rsidRPr="00F5676D">
        <w:rPr>
          <w:rStyle w:val="eop"/>
          <w:rFonts w:asciiTheme="majorBidi" w:hAnsiTheme="majorBidi" w:cstheme="majorBidi"/>
          <w:color w:val="000000"/>
        </w:rPr>
        <w:t> </w:t>
      </w:r>
    </w:p>
    <w:p w14:paraId="23F54F06" w14:textId="5E803351"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 xml:space="preserve">d) İflas veya tasfiyesine karar verilen bir kuruluşun aldığı kararlarla ilgili </w:t>
      </w:r>
      <w:r w:rsidR="003B1D56" w:rsidRPr="00F5676D">
        <w:rPr>
          <w:rStyle w:val="normaltextrun"/>
          <w:rFonts w:asciiTheme="majorBidi" w:hAnsiTheme="majorBidi" w:cstheme="majorBidi"/>
          <w:color w:val="000000"/>
        </w:rPr>
        <w:t>başvurular</w:t>
      </w:r>
      <w:r w:rsidRPr="00F5676D">
        <w:rPr>
          <w:rStyle w:val="normaltextrun"/>
          <w:rFonts w:asciiTheme="majorBidi" w:hAnsiTheme="majorBidi" w:cstheme="majorBidi"/>
          <w:color w:val="000000"/>
        </w:rPr>
        <w:t>.</w:t>
      </w:r>
      <w:r w:rsidRPr="00F5676D">
        <w:rPr>
          <w:rStyle w:val="eop"/>
          <w:rFonts w:asciiTheme="majorBidi" w:hAnsiTheme="majorBidi" w:cstheme="majorBidi"/>
          <w:color w:val="000000"/>
        </w:rPr>
        <w:t> </w:t>
      </w:r>
    </w:p>
    <w:p w14:paraId="14E56922" w14:textId="773D8490"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 xml:space="preserve">e) Henüz gerçekleşmemiş işlemlerle ilgili </w:t>
      </w:r>
      <w:r w:rsidR="003B1D56" w:rsidRPr="00F5676D">
        <w:rPr>
          <w:rStyle w:val="normaltextrun"/>
          <w:rFonts w:asciiTheme="majorBidi" w:hAnsiTheme="majorBidi" w:cstheme="majorBidi"/>
          <w:color w:val="000000"/>
        </w:rPr>
        <w:t>başvurular</w:t>
      </w:r>
      <w:r w:rsidRPr="00F5676D">
        <w:rPr>
          <w:rStyle w:val="normaltextrun"/>
          <w:rFonts w:asciiTheme="majorBidi" w:hAnsiTheme="majorBidi" w:cstheme="majorBidi"/>
          <w:color w:val="000000"/>
        </w:rPr>
        <w:t>.</w:t>
      </w:r>
      <w:r w:rsidRPr="00F5676D">
        <w:rPr>
          <w:rStyle w:val="eop"/>
          <w:rFonts w:asciiTheme="majorBidi" w:hAnsiTheme="majorBidi" w:cstheme="majorBidi"/>
          <w:color w:val="000000"/>
        </w:rPr>
        <w:t> </w:t>
      </w:r>
    </w:p>
    <w:p w14:paraId="3FFEE98F" w14:textId="1B9D41FB"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 xml:space="preserve">f) </w:t>
      </w:r>
      <w:r w:rsidR="003B1D56" w:rsidRPr="00F5676D">
        <w:rPr>
          <w:rStyle w:val="normaltextrun"/>
          <w:rFonts w:asciiTheme="majorBidi" w:hAnsiTheme="majorBidi" w:cstheme="majorBidi"/>
          <w:color w:val="000000"/>
        </w:rPr>
        <w:t>Usulden reddedilenler hariç olmak üzere, d</w:t>
      </w:r>
      <w:r w:rsidRPr="00F5676D">
        <w:rPr>
          <w:rStyle w:val="normaltextrun"/>
          <w:rFonts w:asciiTheme="majorBidi" w:hAnsiTheme="majorBidi" w:cstheme="majorBidi"/>
          <w:color w:val="000000"/>
        </w:rPr>
        <w:t>aha önce Heyet tarafından incelen</w:t>
      </w:r>
      <w:r w:rsidR="003B1D56" w:rsidRPr="00F5676D">
        <w:rPr>
          <w:rStyle w:val="normaltextrun"/>
          <w:rFonts w:asciiTheme="majorBidi" w:hAnsiTheme="majorBidi" w:cstheme="majorBidi"/>
          <w:color w:val="000000"/>
        </w:rPr>
        <w:t>ip</w:t>
      </w:r>
      <w:r w:rsidRPr="00F5676D">
        <w:rPr>
          <w:rStyle w:val="normaltextrun"/>
          <w:rFonts w:asciiTheme="majorBidi" w:hAnsiTheme="majorBidi" w:cstheme="majorBidi"/>
          <w:color w:val="000000"/>
        </w:rPr>
        <w:t xml:space="preserve"> </w:t>
      </w:r>
      <w:r w:rsidR="003B1D56" w:rsidRPr="00F5676D">
        <w:rPr>
          <w:rStyle w:val="normaltextrun"/>
          <w:rFonts w:asciiTheme="majorBidi" w:hAnsiTheme="majorBidi" w:cstheme="majorBidi"/>
          <w:color w:val="000000"/>
        </w:rPr>
        <w:t xml:space="preserve">esastan </w:t>
      </w:r>
      <w:r w:rsidRPr="00F5676D">
        <w:rPr>
          <w:rStyle w:val="normaltextrun"/>
          <w:rFonts w:asciiTheme="majorBidi" w:hAnsiTheme="majorBidi" w:cstheme="majorBidi"/>
          <w:color w:val="000000"/>
        </w:rPr>
        <w:t>karara bağlanmış veya kesinleşmiş mahkeme ya da Tüketici Hakem Heyeti kararına konu olanlar.</w:t>
      </w:r>
      <w:r w:rsidRPr="00F5676D">
        <w:rPr>
          <w:rStyle w:val="eop"/>
          <w:rFonts w:asciiTheme="majorBidi" w:hAnsiTheme="majorBidi" w:cstheme="majorBidi"/>
          <w:color w:val="000000"/>
        </w:rPr>
        <w:t> </w:t>
      </w:r>
    </w:p>
    <w:p w14:paraId="3152F33C" w14:textId="6608484B"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g) Başvuru sahibinin itiraz hakkı saklı kalmak kaydıyla, başvuru sahibi ile üyeler arasında çözüme kavuşturulmuş olan başvurular.</w:t>
      </w:r>
      <w:r w:rsidRPr="00F5676D">
        <w:rPr>
          <w:rStyle w:val="eop"/>
          <w:rFonts w:asciiTheme="majorBidi" w:hAnsiTheme="majorBidi" w:cstheme="majorBidi"/>
          <w:color w:val="000000"/>
        </w:rPr>
        <w:t> </w:t>
      </w:r>
    </w:p>
    <w:p w14:paraId="711F2C12" w14:textId="63B88941" w:rsidR="00A60393" w:rsidRPr="00F5676D" w:rsidRDefault="007E105D" w:rsidP="00A60393">
      <w:pPr>
        <w:pStyle w:val="paragraph"/>
        <w:spacing w:before="0" w:beforeAutospacing="0" w:after="0" w:afterAutospacing="0"/>
        <w:ind w:firstLine="555"/>
        <w:jc w:val="both"/>
        <w:textAlignment w:val="baseline"/>
        <w:rPr>
          <w:rFonts w:asciiTheme="majorBidi" w:hAnsiTheme="majorBidi" w:cstheme="majorBidi"/>
        </w:rPr>
      </w:pPr>
      <w:proofErr w:type="gramStart"/>
      <w:r w:rsidRPr="00E3422D">
        <w:rPr>
          <w:rStyle w:val="normaltextrun"/>
          <w:rFonts w:asciiTheme="majorBidi" w:hAnsiTheme="majorBidi" w:cstheme="majorBidi"/>
          <w:color w:val="000000"/>
        </w:rPr>
        <w:t>ğ</w:t>
      </w:r>
      <w:proofErr w:type="gramEnd"/>
      <w:r w:rsidR="00A60393" w:rsidRPr="00E3422D">
        <w:rPr>
          <w:rStyle w:val="normaltextrun"/>
          <w:rFonts w:asciiTheme="majorBidi" w:hAnsiTheme="majorBidi" w:cstheme="majorBidi"/>
          <w:color w:val="000000"/>
        </w:rPr>
        <w:t>) Ödeme hizmeti ve elektronik para ihracı faaliyetleri dışında kalan başvurular.</w:t>
      </w:r>
      <w:r w:rsidR="00A60393" w:rsidRPr="00F5676D">
        <w:rPr>
          <w:rStyle w:val="eop"/>
          <w:rFonts w:asciiTheme="majorBidi" w:hAnsiTheme="majorBidi" w:cstheme="majorBidi"/>
          <w:color w:val="000000"/>
        </w:rPr>
        <w:t> </w:t>
      </w:r>
    </w:p>
    <w:p w14:paraId="53EA9CFC" w14:textId="39765B8E" w:rsidR="00A60393" w:rsidRPr="00F5676D" w:rsidRDefault="007E105D"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h</w:t>
      </w:r>
      <w:r w:rsidR="00A60393" w:rsidRPr="00F5676D">
        <w:rPr>
          <w:rStyle w:val="normaltextrun"/>
          <w:rFonts w:asciiTheme="majorBidi" w:hAnsiTheme="majorBidi" w:cstheme="majorBidi"/>
          <w:color w:val="000000"/>
        </w:rPr>
        <w:t>) Adli yargı yerinin görev alanı içinde olan talep konuları.</w:t>
      </w:r>
      <w:r w:rsidR="00A60393" w:rsidRPr="00F5676D">
        <w:rPr>
          <w:rStyle w:val="eop"/>
          <w:rFonts w:asciiTheme="majorBidi" w:hAnsiTheme="majorBidi" w:cstheme="majorBidi"/>
          <w:color w:val="000000"/>
        </w:rPr>
        <w:t> </w:t>
      </w:r>
    </w:p>
    <w:p w14:paraId="2D8F9187" w14:textId="0CA3215E" w:rsidR="00A90256" w:rsidRPr="00F5676D" w:rsidRDefault="007E105D" w:rsidP="00A60393">
      <w:pPr>
        <w:pStyle w:val="paragraph"/>
        <w:spacing w:before="0" w:beforeAutospacing="0" w:after="0" w:afterAutospacing="0"/>
        <w:ind w:firstLine="555"/>
        <w:jc w:val="both"/>
        <w:textAlignment w:val="baseline"/>
        <w:rPr>
          <w:rStyle w:val="normaltextrun"/>
          <w:rFonts w:asciiTheme="majorBidi" w:hAnsiTheme="majorBidi" w:cstheme="majorBidi"/>
          <w:color w:val="000000"/>
        </w:rPr>
      </w:pPr>
      <w:r w:rsidRPr="00F5676D">
        <w:rPr>
          <w:rStyle w:val="normaltextrun"/>
          <w:rFonts w:asciiTheme="majorBidi" w:hAnsiTheme="majorBidi" w:cstheme="majorBidi"/>
          <w:color w:val="000000"/>
        </w:rPr>
        <w:t>ı</w:t>
      </w:r>
      <w:r w:rsidR="00A60393" w:rsidRPr="00F5676D">
        <w:rPr>
          <w:rStyle w:val="normaltextrun"/>
          <w:rFonts w:asciiTheme="majorBidi" w:hAnsiTheme="majorBidi" w:cstheme="majorBidi"/>
          <w:color w:val="000000"/>
        </w:rPr>
        <w:t>) Kanunlarda suç olarak öngörülen fiiller.</w:t>
      </w:r>
    </w:p>
    <w:p w14:paraId="6A953F7E" w14:textId="0A4CC6B5" w:rsidR="00A60393" w:rsidRPr="00F5676D" w:rsidRDefault="007E105D" w:rsidP="00A60393">
      <w:pPr>
        <w:pStyle w:val="paragraph"/>
        <w:spacing w:before="0" w:beforeAutospacing="0" w:after="0" w:afterAutospacing="0"/>
        <w:ind w:firstLine="555"/>
        <w:jc w:val="both"/>
        <w:textAlignment w:val="baseline"/>
        <w:rPr>
          <w:rStyle w:val="eop"/>
          <w:rFonts w:asciiTheme="majorBidi" w:hAnsiTheme="majorBidi" w:cstheme="majorBidi"/>
          <w:color w:val="000000"/>
        </w:rPr>
      </w:pPr>
      <w:r w:rsidRPr="00F5676D">
        <w:rPr>
          <w:rStyle w:val="normaltextrun"/>
          <w:rFonts w:asciiTheme="majorBidi" w:hAnsiTheme="majorBidi" w:cstheme="majorBidi"/>
          <w:color w:val="000000"/>
        </w:rPr>
        <w:t>i</w:t>
      </w:r>
      <w:r w:rsidR="00A90256" w:rsidRPr="00F5676D">
        <w:rPr>
          <w:rStyle w:val="normaltextrun"/>
          <w:rFonts w:asciiTheme="majorBidi" w:hAnsiTheme="majorBidi" w:cstheme="majorBidi"/>
          <w:color w:val="000000"/>
        </w:rPr>
        <w:t xml:space="preserve">) </w:t>
      </w:r>
      <w:r w:rsidR="00A90256" w:rsidRPr="00F5676D">
        <w:t>Başvuru sahibi ile Birlik üyesi arasında yazılı mutabakat sağlanmış olan konular ile yazılı olarak ibra edilen işlemler.</w:t>
      </w:r>
      <w:r w:rsidR="00A60393" w:rsidRPr="00F5676D">
        <w:rPr>
          <w:rStyle w:val="eop"/>
          <w:rFonts w:asciiTheme="majorBidi" w:hAnsiTheme="majorBidi" w:cstheme="majorBidi"/>
          <w:color w:val="000000"/>
        </w:rPr>
        <w:t> </w:t>
      </w:r>
    </w:p>
    <w:p w14:paraId="7A46134F" w14:textId="78D8791A" w:rsidR="000069A5" w:rsidRPr="00F5676D" w:rsidRDefault="007E105D" w:rsidP="000069A5">
      <w:pPr>
        <w:pStyle w:val="paragraph"/>
        <w:spacing w:before="0" w:beforeAutospacing="0" w:after="0" w:afterAutospacing="0"/>
        <w:ind w:firstLine="555"/>
        <w:jc w:val="both"/>
        <w:textAlignment w:val="baseline"/>
        <w:rPr>
          <w:rStyle w:val="normaltextrun"/>
          <w:rFonts w:asciiTheme="majorBidi" w:hAnsiTheme="majorBidi" w:cstheme="majorBidi"/>
          <w:color w:val="000000"/>
        </w:rPr>
      </w:pPr>
      <w:r w:rsidRPr="00F5676D">
        <w:rPr>
          <w:rStyle w:val="eop"/>
          <w:rFonts w:asciiTheme="majorBidi" w:hAnsiTheme="majorBidi" w:cstheme="majorBidi"/>
          <w:color w:val="000000"/>
        </w:rPr>
        <w:t>j</w:t>
      </w:r>
      <w:r w:rsidR="000069A5" w:rsidRPr="00F5676D">
        <w:rPr>
          <w:rStyle w:val="eop"/>
          <w:rFonts w:asciiTheme="majorBidi" w:hAnsiTheme="majorBidi" w:cstheme="majorBidi"/>
          <w:color w:val="000000"/>
        </w:rPr>
        <w:t xml:space="preserve">) </w:t>
      </w:r>
      <w:r w:rsidR="000069A5" w:rsidRPr="00F5676D">
        <w:rPr>
          <w:rStyle w:val="normaltextrun"/>
          <w:rFonts w:asciiTheme="majorBidi" w:hAnsiTheme="majorBidi" w:cstheme="majorBidi"/>
          <w:color w:val="000000"/>
        </w:rPr>
        <w:t>Başvuru formunda uyuşmazlığa konu işlemin ve talebin ne olduğu somut ve açık olarak belirtilmeyen başvurular.</w:t>
      </w:r>
    </w:p>
    <w:p w14:paraId="7AB1BDB4"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lastRenderedPageBreak/>
        <w:t> </w:t>
      </w:r>
    </w:p>
    <w:p w14:paraId="0FC7A90A" w14:textId="6943D143" w:rsidR="00A60393" w:rsidRPr="00F5676D" w:rsidRDefault="00A60393" w:rsidP="00E45699">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(2) </w:t>
      </w:r>
      <w:r w:rsidRPr="00F5676D">
        <w:rPr>
          <w:rStyle w:val="normaltextrun"/>
          <w:rFonts w:asciiTheme="majorBidi" w:hAnsiTheme="majorBidi" w:cstheme="majorBidi"/>
          <w:color w:val="000000"/>
        </w:rPr>
        <w:t xml:space="preserve">Heyet gündemine alınmayan başvurular hakkında, başvuru sahibine başvurunun kayda alındığı tarihten itibaren otuz gün içinde </w:t>
      </w:r>
      <w:r w:rsidR="00C463D3">
        <w:rPr>
          <w:rStyle w:val="normaltextrun"/>
          <w:rFonts w:asciiTheme="majorBidi" w:hAnsiTheme="majorBidi" w:cstheme="majorBidi"/>
          <w:color w:val="000000"/>
        </w:rPr>
        <w:t xml:space="preserve">elektronik posta yoluyla </w:t>
      </w:r>
      <w:r w:rsidRPr="00F5676D">
        <w:rPr>
          <w:rStyle w:val="normaltextrun"/>
          <w:rFonts w:asciiTheme="majorBidi" w:hAnsiTheme="majorBidi" w:cstheme="majorBidi"/>
          <w:color w:val="000000"/>
        </w:rPr>
        <w:t>bilgilendirme yapılır.</w:t>
      </w:r>
      <w:r w:rsidRPr="00F5676D">
        <w:rPr>
          <w:rStyle w:val="eop"/>
          <w:rFonts w:asciiTheme="majorBidi" w:hAnsiTheme="majorBidi" w:cstheme="majorBidi"/>
          <w:color w:val="000000"/>
        </w:rPr>
        <w:t> </w:t>
      </w:r>
    </w:p>
    <w:p w14:paraId="79ACA7D7" w14:textId="42D83340"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6FAFE0AF" w14:textId="7045CF50" w:rsidR="00A60393" w:rsidRPr="00F5676D" w:rsidRDefault="00A60393" w:rsidP="00A3135B">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(3) </w:t>
      </w:r>
      <w:r w:rsidRPr="00F5676D">
        <w:rPr>
          <w:rStyle w:val="normaltextrun"/>
          <w:rFonts w:asciiTheme="majorBidi" w:hAnsiTheme="majorBidi" w:cstheme="majorBidi"/>
          <w:color w:val="000000"/>
        </w:rPr>
        <w:t>Heyete iletilmesinden sonra, yargıya veya Tüketici Hakem Heyetlerine intikal ettirilen başvurulara ilişkin Heyetin görevi son bulur. Yargıya veya Tüketici Hakem Heyetlerine intikal eden başvurular, başvuru sahibi veya ilgili Üye tarafından Heyete bildirilir.</w:t>
      </w:r>
      <w:r w:rsidRPr="00F5676D">
        <w:rPr>
          <w:rStyle w:val="eop"/>
          <w:rFonts w:asciiTheme="majorBidi" w:hAnsiTheme="majorBidi" w:cstheme="majorBidi"/>
          <w:color w:val="000000"/>
        </w:rPr>
        <w:t> </w:t>
      </w:r>
    </w:p>
    <w:p w14:paraId="494B83E6" w14:textId="77777777" w:rsidR="00A60393" w:rsidRPr="00F5676D" w:rsidRDefault="00A60393" w:rsidP="00A3135B">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38FA1C66" w14:textId="2D1908C2" w:rsidR="00A44DE4" w:rsidRPr="00F5676D" w:rsidRDefault="00A44DE4" w:rsidP="00A60393">
      <w:pPr>
        <w:pStyle w:val="paragraph"/>
        <w:spacing w:before="0" w:beforeAutospacing="0" w:after="0" w:afterAutospacing="0"/>
        <w:ind w:firstLine="555"/>
        <w:jc w:val="both"/>
        <w:textAlignment w:val="baseline"/>
        <w:rPr>
          <w:rStyle w:val="normaltextrun"/>
          <w:rFonts w:asciiTheme="majorBidi" w:hAnsiTheme="majorBidi" w:cstheme="majorBidi"/>
          <w:color w:val="000000"/>
        </w:rPr>
      </w:pPr>
      <w:r w:rsidRPr="00F5676D">
        <w:rPr>
          <w:rStyle w:val="eop"/>
          <w:rFonts w:asciiTheme="majorBidi" w:hAnsiTheme="majorBidi" w:cstheme="majorBidi"/>
          <w:color w:val="000000"/>
        </w:rPr>
        <w:t>(</w:t>
      </w:r>
      <w:r w:rsidR="00A302EB">
        <w:rPr>
          <w:rStyle w:val="eop"/>
          <w:rFonts w:asciiTheme="majorBidi" w:hAnsiTheme="majorBidi" w:cstheme="majorBidi"/>
          <w:color w:val="000000"/>
        </w:rPr>
        <w:t>4</w:t>
      </w:r>
      <w:r w:rsidRPr="00F5676D">
        <w:rPr>
          <w:rStyle w:val="eop"/>
          <w:rFonts w:asciiTheme="majorBidi" w:hAnsiTheme="majorBidi" w:cstheme="majorBidi"/>
          <w:color w:val="000000"/>
        </w:rPr>
        <w:t xml:space="preserve">) </w:t>
      </w:r>
      <w:r w:rsidRPr="00F5676D">
        <w:rPr>
          <w:rStyle w:val="normaltextrun"/>
          <w:rFonts w:asciiTheme="majorBidi" w:hAnsiTheme="majorBidi" w:cstheme="majorBidi"/>
          <w:color w:val="000000"/>
        </w:rPr>
        <w:t>Aynı uyuşmazlık konusu hakkında başvuru sahibi tarafından yapılacak mükerrer başvurular Heyet tarafından değerlendirilmeye alınmaz.</w:t>
      </w:r>
    </w:p>
    <w:p w14:paraId="710FDECD" w14:textId="58B87F5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08E34CEC"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Üyeye başvuru</w:t>
      </w:r>
      <w:r w:rsidRPr="00F5676D">
        <w:rPr>
          <w:rStyle w:val="eop"/>
          <w:rFonts w:asciiTheme="majorBidi" w:hAnsiTheme="majorBidi" w:cstheme="majorBidi"/>
          <w:color w:val="000000"/>
        </w:rPr>
        <w:t> </w:t>
      </w:r>
    </w:p>
    <w:p w14:paraId="130AA353"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1A28535D" w14:textId="021E5CFA"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r w:rsidRPr="00F5676D">
        <w:rPr>
          <w:rStyle w:val="contextualspellingandgrammarerror"/>
          <w:rFonts w:asciiTheme="majorBidi" w:hAnsiTheme="majorBidi" w:cstheme="majorBidi"/>
          <w:b/>
          <w:bCs/>
        </w:rPr>
        <w:t>8</w:t>
      </w:r>
      <w:r w:rsidRPr="00F5676D">
        <w:rPr>
          <w:rStyle w:val="contextualspellingandgrammarerror"/>
          <w:rFonts w:asciiTheme="majorBidi" w:hAnsiTheme="majorBidi" w:cstheme="majorBidi"/>
          <w:b/>
          <w:bCs/>
          <w:color w:val="000000"/>
        </w:rPr>
        <w:t> </w:t>
      </w:r>
      <w:r w:rsidR="005943DD" w:rsidRPr="00F5676D">
        <w:rPr>
          <w:rStyle w:val="contextualspellingandgrammarerror"/>
          <w:rFonts w:asciiTheme="majorBidi" w:hAnsiTheme="majorBidi" w:cstheme="majorBidi"/>
          <w:b/>
          <w:bCs/>
          <w:color w:val="000000"/>
        </w:rPr>
        <w:t>–</w:t>
      </w:r>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(1) Heyete başvurulmadan önce, başvuru sahibi tarafından </w:t>
      </w:r>
      <w:r w:rsidRPr="00F5676D">
        <w:rPr>
          <w:rStyle w:val="normaltextrun"/>
          <w:rFonts w:asciiTheme="majorBidi" w:hAnsiTheme="majorBidi" w:cstheme="majorBidi"/>
        </w:rPr>
        <w:t>ilgili Birlik ü</w:t>
      </w:r>
      <w:r w:rsidRPr="00F5676D">
        <w:rPr>
          <w:rStyle w:val="normaltextrun"/>
          <w:rFonts w:asciiTheme="majorBidi" w:hAnsiTheme="majorBidi" w:cstheme="majorBidi"/>
          <w:color w:val="000000"/>
        </w:rPr>
        <w:t xml:space="preserve">yesine uyuşmazlığa konu işlem veya eylemin gerçekleştiği tarihten itibaren en geç </w:t>
      </w:r>
      <w:proofErr w:type="spellStart"/>
      <w:r w:rsidRPr="005563D0">
        <w:rPr>
          <w:rStyle w:val="normaltextrun"/>
          <w:rFonts w:asciiTheme="majorBidi" w:hAnsiTheme="majorBidi" w:cstheme="majorBidi"/>
          <w:color w:val="000000"/>
        </w:rPr>
        <w:t>ikiyıl</w:t>
      </w:r>
      <w:proofErr w:type="spellEnd"/>
      <w:r w:rsidRPr="006B1C8F">
        <w:rPr>
          <w:rStyle w:val="normaltextrun"/>
          <w:rFonts w:asciiTheme="majorBidi" w:hAnsiTheme="majorBidi" w:cstheme="majorBidi"/>
          <w:color w:val="000000"/>
        </w:rPr>
        <w:t xml:space="preserve"> içerisinde uyuşmazlık ile ilgili başvuru yapılmış olması zorunludur. </w:t>
      </w:r>
      <w:r w:rsidRPr="006B1C8F">
        <w:rPr>
          <w:rStyle w:val="normaltextrun"/>
          <w:rFonts w:asciiTheme="majorBidi" w:hAnsiTheme="majorBidi" w:cstheme="majorBidi"/>
        </w:rPr>
        <w:t>  İlgili uyuşmazlık</w:t>
      </w:r>
      <w:r w:rsidRPr="00F5676D">
        <w:rPr>
          <w:rStyle w:val="normaltextrun"/>
          <w:rFonts w:asciiTheme="majorBidi" w:hAnsiTheme="majorBidi" w:cstheme="majorBidi"/>
        </w:rPr>
        <w:t xml:space="preserve"> başvurusunun </w:t>
      </w:r>
      <w:r w:rsidRPr="00F5676D">
        <w:rPr>
          <w:rStyle w:val="normaltextrun"/>
          <w:rFonts w:asciiTheme="majorBidi" w:hAnsiTheme="majorBidi" w:cstheme="majorBidi"/>
          <w:color w:val="000000"/>
        </w:rPr>
        <w:t xml:space="preserve">yazılı olarak, Üyenin internet sayfası üzerinden, müşteri şikâyet hatlarından veya </w:t>
      </w:r>
      <w:r w:rsidR="000069A5" w:rsidRPr="00F5676D">
        <w:rPr>
          <w:rStyle w:val="normaltextrun"/>
          <w:rFonts w:asciiTheme="majorBidi" w:hAnsiTheme="majorBidi" w:cstheme="majorBidi"/>
          <w:color w:val="000000"/>
        </w:rPr>
        <w:t xml:space="preserve">elektronik </w:t>
      </w:r>
      <w:r w:rsidRPr="00F5676D">
        <w:rPr>
          <w:rStyle w:val="normaltextrun"/>
          <w:rFonts w:asciiTheme="majorBidi" w:hAnsiTheme="majorBidi" w:cstheme="majorBidi"/>
          <w:color w:val="000000"/>
        </w:rPr>
        <w:t>posta yoluyla ilgili Üyeye iletilmiş olması gerekir. </w:t>
      </w:r>
      <w:r w:rsidRPr="00F5676D">
        <w:rPr>
          <w:rStyle w:val="eop"/>
          <w:rFonts w:asciiTheme="majorBidi" w:hAnsiTheme="majorBidi" w:cstheme="majorBidi"/>
          <w:color w:val="000000"/>
        </w:rPr>
        <w:t> </w:t>
      </w:r>
    </w:p>
    <w:p w14:paraId="1812D0B5"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24DD72E4"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(2) Üyelerin, müşterilerinin uyuşmazlık başvurularını iletebilmelerini </w:t>
      </w:r>
      <w:r w:rsidRPr="00F5676D">
        <w:rPr>
          <w:rStyle w:val="spellingerror"/>
          <w:rFonts w:asciiTheme="majorBidi" w:hAnsiTheme="majorBidi" w:cstheme="majorBidi"/>
          <w:color w:val="000000"/>
        </w:rPr>
        <w:t>teminen</w:t>
      </w:r>
      <w:r w:rsidRPr="00F5676D">
        <w:rPr>
          <w:rStyle w:val="normaltextrun"/>
          <w:rFonts w:asciiTheme="majorBidi" w:hAnsiTheme="majorBidi" w:cstheme="majorBidi"/>
          <w:color w:val="000000"/>
        </w:rPr>
        <w:t> ilgili sistemleri oluşturması zorunludur. </w:t>
      </w:r>
      <w:r w:rsidRPr="00F5676D">
        <w:rPr>
          <w:rStyle w:val="eop"/>
          <w:rFonts w:asciiTheme="majorBidi" w:hAnsiTheme="majorBidi" w:cstheme="majorBidi"/>
          <w:color w:val="000000"/>
        </w:rPr>
        <w:t> </w:t>
      </w:r>
    </w:p>
    <w:p w14:paraId="5E8D6513"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716B7858" w14:textId="715FB561" w:rsidR="00A60393" w:rsidRDefault="00A60393" w:rsidP="00A60393">
      <w:pPr>
        <w:pStyle w:val="paragraph"/>
        <w:spacing w:before="0" w:beforeAutospacing="0" w:after="0" w:afterAutospacing="0"/>
        <w:ind w:firstLine="555"/>
        <w:jc w:val="both"/>
        <w:textAlignment w:val="baseline"/>
        <w:rPr>
          <w:rStyle w:val="eop"/>
          <w:rFonts w:asciiTheme="majorBidi" w:hAnsiTheme="majorBidi" w:cstheme="majorBidi"/>
          <w:color w:val="000000"/>
        </w:rPr>
      </w:pPr>
      <w:r w:rsidRPr="00F5676D">
        <w:rPr>
          <w:rStyle w:val="normaltextrun"/>
          <w:rFonts w:asciiTheme="majorBidi" w:hAnsiTheme="majorBidi" w:cstheme="majorBidi"/>
          <w:color w:val="000000"/>
        </w:rPr>
        <w:t>(3) Üyenin, başvuru sahibine başvurusunun alındığına dair uyuşmazlık başvurusunun yapıldığı sistem üzerinden bilgilendirmede bulunması gerekir</w:t>
      </w:r>
      <w:r w:rsidR="005943DD" w:rsidRPr="00F5676D">
        <w:rPr>
          <w:rStyle w:val="normaltextrun"/>
          <w:rFonts w:asciiTheme="majorBidi" w:hAnsiTheme="majorBidi" w:cstheme="majorBidi"/>
          <w:color w:val="000000"/>
        </w:rPr>
        <w:t>.</w:t>
      </w:r>
      <w:r w:rsidRPr="00F5676D">
        <w:rPr>
          <w:rStyle w:val="eop"/>
          <w:rFonts w:asciiTheme="majorBidi" w:hAnsiTheme="majorBidi" w:cstheme="majorBidi"/>
          <w:color w:val="000000"/>
        </w:rPr>
        <w:t> </w:t>
      </w:r>
    </w:p>
    <w:p w14:paraId="7FBE32E9" w14:textId="77777777" w:rsidR="00D57977" w:rsidRPr="00F5676D" w:rsidRDefault="00D57977" w:rsidP="00A60393">
      <w:pPr>
        <w:pStyle w:val="paragraph"/>
        <w:spacing w:before="0" w:beforeAutospacing="0" w:after="0" w:afterAutospacing="0"/>
        <w:ind w:firstLine="555"/>
        <w:jc w:val="both"/>
        <w:textAlignment w:val="baseline"/>
        <w:rPr>
          <w:rFonts w:asciiTheme="majorBidi" w:hAnsiTheme="majorBidi" w:cstheme="majorBidi"/>
        </w:rPr>
      </w:pPr>
    </w:p>
    <w:p w14:paraId="1BC9A5F2" w14:textId="5AF2DF5A" w:rsidR="00A60393" w:rsidRPr="00F5676D" w:rsidRDefault="00A60393" w:rsidP="000069A5">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r w:rsidRPr="00F5676D">
        <w:rPr>
          <w:rStyle w:val="normaltextrun"/>
          <w:rFonts w:asciiTheme="majorBidi" w:hAnsiTheme="majorBidi" w:cstheme="majorBidi"/>
          <w:b/>
          <w:bCs/>
        </w:rPr>
        <w:t>Üye tarafından yapılacak işlemler</w:t>
      </w:r>
      <w:r w:rsidRPr="00F5676D">
        <w:rPr>
          <w:rStyle w:val="eop"/>
          <w:rFonts w:asciiTheme="majorBidi" w:hAnsiTheme="majorBidi" w:cstheme="majorBidi"/>
        </w:rPr>
        <w:t> </w:t>
      </w:r>
    </w:p>
    <w:p w14:paraId="21EFF32E"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0D510361" w14:textId="7EE87C19"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proofErr w:type="gramStart"/>
      <w:r w:rsidRPr="00F5676D">
        <w:rPr>
          <w:rStyle w:val="contextualspellingandgrammarerror"/>
          <w:rFonts w:asciiTheme="majorBidi" w:hAnsiTheme="majorBidi" w:cstheme="majorBidi"/>
          <w:b/>
          <w:bCs/>
        </w:rPr>
        <w:t>9 </w:t>
      </w:r>
      <w:r w:rsidRPr="00F5676D">
        <w:rPr>
          <w:rStyle w:val="contextualspellingandgrammarerror"/>
          <w:rFonts w:asciiTheme="majorBidi" w:hAnsiTheme="majorBidi" w:cstheme="majorBidi"/>
          <w:b/>
          <w:bCs/>
          <w:color w:val="000000"/>
        </w:rPr>
        <w:t>-</w:t>
      </w:r>
      <w:proofErr w:type="gramEnd"/>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(1)</w:t>
      </w:r>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 xml:space="preserve">Üye, başvurunun alındığı tarihten başlayarak Ödeme Hizmetleri ve Elektronik Para İhracı ile Ödeme </w:t>
      </w:r>
      <w:r w:rsidR="005943DD" w:rsidRPr="00F5676D">
        <w:rPr>
          <w:rStyle w:val="normaltextrun"/>
          <w:rFonts w:asciiTheme="majorBidi" w:hAnsiTheme="majorBidi" w:cstheme="majorBidi"/>
          <w:color w:val="000000"/>
        </w:rPr>
        <w:t xml:space="preserve">Hizmeti Sağlayıcıları </w:t>
      </w:r>
      <w:r w:rsidRPr="00F5676D">
        <w:rPr>
          <w:rStyle w:val="normaltextrun"/>
          <w:rFonts w:asciiTheme="majorBidi" w:hAnsiTheme="majorBidi" w:cstheme="majorBidi"/>
          <w:color w:val="000000"/>
        </w:rPr>
        <w:t>Hakkında Yönetmeli</w:t>
      </w:r>
      <w:r w:rsidR="005943DD" w:rsidRPr="00F5676D">
        <w:rPr>
          <w:rStyle w:val="normaltextrun"/>
          <w:rFonts w:asciiTheme="majorBidi" w:hAnsiTheme="majorBidi" w:cstheme="majorBidi"/>
          <w:color w:val="000000"/>
        </w:rPr>
        <w:t>ğ</w:t>
      </w:r>
      <w:r w:rsidRPr="00F5676D">
        <w:rPr>
          <w:rStyle w:val="normaltextrun"/>
          <w:rFonts w:asciiTheme="majorBidi" w:hAnsiTheme="majorBidi" w:cstheme="majorBidi"/>
          <w:color w:val="000000"/>
        </w:rPr>
        <w:t>in “</w:t>
      </w:r>
      <w:r w:rsidRPr="00F5676D">
        <w:rPr>
          <w:rStyle w:val="contextualspellingandgrammarerror"/>
          <w:rFonts w:asciiTheme="majorBidi" w:hAnsiTheme="majorBidi" w:cstheme="majorBidi"/>
          <w:color w:val="000000"/>
        </w:rPr>
        <w:t>Şikayet</w:t>
      </w:r>
      <w:r w:rsidRPr="00F5676D">
        <w:rPr>
          <w:rStyle w:val="normaltextrun"/>
          <w:rFonts w:asciiTheme="majorBidi" w:hAnsiTheme="majorBidi" w:cstheme="majorBidi"/>
          <w:color w:val="000000"/>
        </w:rPr>
        <w:t xml:space="preserve"> ve İtirazlar” başlıklı </w:t>
      </w:r>
      <w:r w:rsidR="005943DD" w:rsidRPr="00F5676D">
        <w:rPr>
          <w:rStyle w:val="normaltextrun"/>
          <w:rFonts w:asciiTheme="majorBidi" w:hAnsiTheme="majorBidi" w:cstheme="majorBidi"/>
          <w:color w:val="000000"/>
        </w:rPr>
        <w:t>74 üncü</w:t>
      </w:r>
      <w:r w:rsidRPr="00F5676D">
        <w:rPr>
          <w:rStyle w:val="normaltextrun"/>
          <w:rFonts w:asciiTheme="majorBidi" w:hAnsiTheme="majorBidi" w:cstheme="majorBidi"/>
          <w:color w:val="000000"/>
        </w:rPr>
        <w:t xml:space="preserve"> maddesinin birinci fıkrasında öngörülen süre içerisinde başvuruyu sonuçlandırır. Söz konusu süre zarfı içerisinde cevap verilmemesi halinde başvuru reddedilmiş sayılır.  </w:t>
      </w:r>
      <w:r w:rsidRPr="00F5676D">
        <w:rPr>
          <w:rStyle w:val="eop"/>
          <w:rFonts w:asciiTheme="majorBidi" w:hAnsiTheme="majorBidi" w:cstheme="majorBidi"/>
          <w:color w:val="000000"/>
        </w:rPr>
        <w:t> </w:t>
      </w:r>
    </w:p>
    <w:p w14:paraId="77FB67A4"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02C402C1" w14:textId="37EDC00C"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(2) </w:t>
      </w:r>
      <w:r w:rsidRPr="00F5676D">
        <w:rPr>
          <w:rStyle w:val="normaltextrun"/>
          <w:rFonts w:asciiTheme="majorBidi" w:hAnsiTheme="majorBidi" w:cstheme="majorBidi"/>
          <w:color w:val="000000"/>
        </w:rPr>
        <w:t>Olumsuz verilen cevaplarda, başvuru sahibinin</w:t>
      </w:r>
      <w:r w:rsidR="00636546" w:rsidRPr="00F5676D">
        <w:rPr>
          <w:rStyle w:val="normaltextrun"/>
          <w:rFonts w:asciiTheme="majorBidi" w:hAnsiTheme="majorBidi" w:cstheme="majorBidi"/>
          <w:color w:val="000000"/>
        </w:rPr>
        <w:t>,</w:t>
      </w:r>
      <w:r w:rsidRPr="00F5676D">
        <w:rPr>
          <w:rStyle w:val="normaltextrun"/>
          <w:rFonts w:asciiTheme="majorBidi" w:hAnsiTheme="majorBidi" w:cstheme="majorBidi"/>
          <w:color w:val="000000"/>
        </w:rPr>
        <w:t xml:space="preserve"> </w:t>
      </w:r>
      <w:r w:rsidR="00636546" w:rsidRPr="00F5676D">
        <w:rPr>
          <w:rStyle w:val="normaltextrun"/>
          <w:rFonts w:asciiTheme="majorBidi" w:hAnsiTheme="majorBidi" w:cstheme="majorBidi"/>
          <w:color w:val="000000"/>
        </w:rPr>
        <w:t>K</w:t>
      </w:r>
      <w:r w:rsidRPr="00F5676D">
        <w:rPr>
          <w:rStyle w:val="normaltextrun"/>
          <w:rFonts w:asciiTheme="majorBidi" w:hAnsiTheme="majorBidi" w:cstheme="majorBidi"/>
          <w:color w:val="000000"/>
        </w:rPr>
        <w:t xml:space="preserve">uruluşun cevap tarihini izleyen </w:t>
      </w:r>
      <w:r w:rsidRPr="005563D0">
        <w:rPr>
          <w:rStyle w:val="normaltextrun"/>
          <w:rFonts w:asciiTheme="majorBidi" w:hAnsiTheme="majorBidi" w:cstheme="majorBidi"/>
          <w:color w:val="000000"/>
        </w:rPr>
        <w:t>altmış</w:t>
      </w:r>
      <w:r w:rsidRPr="00F5676D">
        <w:rPr>
          <w:rStyle w:val="normaltextrun"/>
          <w:rFonts w:asciiTheme="majorBidi" w:hAnsiTheme="majorBidi" w:cstheme="majorBidi"/>
          <w:color w:val="000000"/>
        </w:rPr>
        <w:t xml:space="preserve"> gün içinde başvurusunu Heyete iletme hakkı olduğu hususunda bilgilendirilmesi zorunludur.  Üye tarafından yapılacak bu bilgilendirmede kullanılacak metin Birlik tarafından belirlenir.</w:t>
      </w:r>
      <w:r w:rsidRPr="00F5676D">
        <w:rPr>
          <w:rStyle w:val="eop"/>
          <w:rFonts w:asciiTheme="majorBidi" w:hAnsiTheme="majorBidi" w:cstheme="majorBidi"/>
          <w:color w:val="000000"/>
        </w:rPr>
        <w:t> </w:t>
      </w:r>
    </w:p>
    <w:p w14:paraId="34AA697A"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089D2C1E" w14:textId="151E66FE"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(3) </w:t>
      </w:r>
      <w:r w:rsidRPr="00F5676D">
        <w:rPr>
          <w:rStyle w:val="normaltextrun"/>
          <w:rFonts w:asciiTheme="majorBidi" w:hAnsiTheme="majorBidi" w:cstheme="majorBidi"/>
          <w:color w:val="000000"/>
        </w:rPr>
        <w:t>Üye, </w:t>
      </w:r>
      <w:r w:rsidRPr="00F5676D">
        <w:rPr>
          <w:rStyle w:val="normaltextrun"/>
          <w:rFonts w:asciiTheme="majorBidi" w:hAnsiTheme="majorBidi" w:cstheme="majorBidi"/>
        </w:rPr>
        <w:t>internet sitesinde</w:t>
      </w:r>
      <w:r w:rsidRPr="00F5676D">
        <w:rPr>
          <w:rStyle w:val="normaltextrun"/>
          <w:rFonts w:asciiTheme="majorBidi" w:hAnsiTheme="majorBidi" w:cstheme="majorBidi"/>
          <w:color w:val="000000"/>
        </w:rPr>
        <w:t> Heyetin görev ve yetkileri ile çalışma usul ve esaslarına ilişkin olarak müşterilerin bilgilendirilmesini </w:t>
      </w:r>
      <w:r w:rsidRPr="00F5676D">
        <w:rPr>
          <w:rStyle w:val="spellingerror"/>
          <w:rFonts w:asciiTheme="majorBidi" w:hAnsiTheme="majorBidi" w:cstheme="majorBidi"/>
          <w:color w:val="000000"/>
        </w:rPr>
        <w:t>teminen</w:t>
      </w:r>
      <w:r w:rsidRPr="00F5676D">
        <w:rPr>
          <w:rStyle w:val="normaltextrun"/>
          <w:rFonts w:asciiTheme="majorBidi" w:hAnsiTheme="majorBidi" w:cstheme="majorBidi"/>
          <w:color w:val="000000"/>
        </w:rPr>
        <w:t> Birlik tarafından hazırlanan broşür</w:t>
      </w:r>
      <w:r w:rsidR="00152932">
        <w:rPr>
          <w:rStyle w:val="normaltextrun"/>
          <w:rFonts w:asciiTheme="majorBidi" w:hAnsiTheme="majorBidi" w:cstheme="majorBidi"/>
          <w:color w:val="000000"/>
        </w:rPr>
        <w:t>,</w:t>
      </w:r>
      <w:r w:rsidRPr="00F5676D">
        <w:rPr>
          <w:rStyle w:val="normaltextrun"/>
          <w:rFonts w:asciiTheme="majorBidi" w:hAnsiTheme="majorBidi" w:cstheme="majorBidi"/>
          <w:color w:val="000000"/>
        </w:rPr>
        <w:t xml:space="preserve"> Birlik internet sitesinde ilan e</w:t>
      </w:r>
      <w:r w:rsidRPr="00F5676D">
        <w:rPr>
          <w:rStyle w:val="normaltextrun"/>
          <w:rFonts w:asciiTheme="majorBidi" w:hAnsiTheme="majorBidi" w:cstheme="majorBidi"/>
        </w:rPr>
        <w:t>dilen</w:t>
      </w:r>
      <w:r w:rsidRPr="00F5676D">
        <w:rPr>
          <w:rStyle w:val="normaltextrun"/>
          <w:rFonts w:asciiTheme="majorBidi" w:hAnsiTheme="majorBidi" w:cstheme="majorBidi"/>
          <w:color w:val="000000"/>
        </w:rPr>
        <w:t xml:space="preserve"> başvuru </w:t>
      </w:r>
      <w:proofErr w:type="gramStart"/>
      <w:r w:rsidRPr="00F5676D">
        <w:rPr>
          <w:rStyle w:val="normaltextrun"/>
          <w:rFonts w:asciiTheme="majorBidi" w:hAnsiTheme="majorBidi" w:cstheme="majorBidi"/>
          <w:color w:val="000000"/>
        </w:rPr>
        <w:t xml:space="preserve">formu </w:t>
      </w:r>
      <w:r w:rsidR="000069A5" w:rsidRPr="00F5676D">
        <w:rPr>
          <w:rStyle w:val="normaltextrun"/>
          <w:rFonts w:asciiTheme="majorBidi" w:hAnsiTheme="majorBidi" w:cstheme="majorBidi"/>
          <w:color w:val="000000"/>
        </w:rPr>
        <w:t xml:space="preserve"> </w:t>
      </w:r>
      <w:r w:rsidRPr="00F5676D">
        <w:rPr>
          <w:rStyle w:val="normaltextrun"/>
          <w:rFonts w:asciiTheme="majorBidi" w:hAnsiTheme="majorBidi" w:cstheme="majorBidi"/>
          <w:color w:val="000000"/>
        </w:rPr>
        <w:t>ve</w:t>
      </w:r>
      <w:proofErr w:type="gramEnd"/>
      <w:r w:rsidRPr="00F5676D">
        <w:rPr>
          <w:rStyle w:val="normaltextrun"/>
          <w:rFonts w:asciiTheme="majorBidi" w:hAnsiTheme="majorBidi" w:cstheme="majorBidi"/>
          <w:color w:val="000000"/>
        </w:rPr>
        <w:t xml:space="preserve"> Birlik Bireysel Müşteri Hakem Heyetine ilişkin bilgilere yer vermek zorundadır.</w:t>
      </w:r>
      <w:r w:rsidRPr="00F5676D">
        <w:rPr>
          <w:rStyle w:val="eop"/>
          <w:rFonts w:asciiTheme="majorBidi" w:hAnsiTheme="majorBidi" w:cstheme="majorBidi"/>
          <w:color w:val="000000"/>
        </w:rPr>
        <w:t> </w:t>
      </w:r>
    </w:p>
    <w:p w14:paraId="10B22742"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1D98D6D6"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Heyete başvuru </w:t>
      </w:r>
      <w:r w:rsidRPr="00F5676D">
        <w:rPr>
          <w:rStyle w:val="eop"/>
          <w:rFonts w:asciiTheme="majorBidi" w:hAnsiTheme="majorBidi" w:cstheme="majorBidi"/>
        </w:rPr>
        <w:t> </w:t>
      </w:r>
    </w:p>
    <w:p w14:paraId="0B768AA4"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5DB16036" w14:textId="3AB05603"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proofErr w:type="gramStart"/>
      <w:r w:rsidRPr="00F5676D">
        <w:rPr>
          <w:rStyle w:val="contextualspellingandgrammarerror"/>
          <w:rFonts w:asciiTheme="majorBidi" w:hAnsiTheme="majorBidi" w:cstheme="majorBidi"/>
          <w:b/>
          <w:bCs/>
        </w:rPr>
        <w:t>10 </w:t>
      </w:r>
      <w:r w:rsidRPr="00F5676D">
        <w:rPr>
          <w:rStyle w:val="contextualspellingandgrammarerror"/>
          <w:rFonts w:asciiTheme="majorBidi" w:hAnsiTheme="majorBidi" w:cstheme="majorBidi"/>
          <w:b/>
          <w:bCs/>
          <w:color w:val="000000"/>
        </w:rPr>
        <w:t>-</w:t>
      </w:r>
      <w:proofErr w:type="gramEnd"/>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(1)</w:t>
      </w:r>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Başvuru sahibi , Üye</w:t>
      </w:r>
      <w:r w:rsidRPr="00F5676D">
        <w:rPr>
          <w:rStyle w:val="normaltextrun"/>
          <w:rFonts w:asciiTheme="majorBidi" w:hAnsiTheme="majorBidi" w:cstheme="majorBidi"/>
        </w:rPr>
        <w:t> tarafından </w:t>
      </w:r>
      <w:r w:rsidRPr="00F5676D">
        <w:rPr>
          <w:rStyle w:val="normaltextrun"/>
          <w:rFonts w:asciiTheme="majorBidi" w:hAnsiTheme="majorBidi" w:cstheme="majorBidi"/>
          <w:color w:val="000000"/>
        </w:rPr>
        <w:t>verilen cevabın yeterli bulunmaması durumunda, cevabın verildiği tarihten veya Üye tarafından süresinde cevap verilmemiş olması halinde cevap verilmesi gereken sürenin bitimini izleyen</w:t>
      </w:r>
      <w:r w:rsidR="000069A5" w:rsidRPr="00F5676D">
        <w:rPr>
          <w:rStyle w:val="normaltextrun"/>
          <w:rFonts w:asciiTheme="majorBidi" w:hAnsiTheme="majorBidi" w:cstheme="majorBidi"/>
          <w:color w:val="000000"/>
        </w:rPr>
        <w:t xml:space="preserve"> </w:t>
      </w:r>
      <w:r w:rsidRPr="005563D0">
        <w:rPr>
          <w:rStyle w:val="normaltextrun"/>
          <w:rFonts w:asciiTheme="majorBidi" w:hAnsiTheme="majorBidi" w:cstheme="majorBidi"/>
          <w:color w:val="000000"/>
        </w:rPr>
        <w:t>altmış</w:t>
      </w:r>
      <w:r w:rsidRPr="006B1C8F">
        <w:rPr>
          <w:rStyle w:val="normaltextrun"/>
          <w:rFonts w:asciiTheme="majorBidi" w:hAnsiTheme="majorBidi" w:cstheme="majorBidi"/>
          <w:color w:val="000000"/>
        </w:rPr>
        <w:t xml:space="preserve"> </w:t>
      </w:r>
      <w:r w:rsidR="000069A5" w:rsidRPr="006B1C8F" w:rsidDel="000069A5">
        <w:rPr>
          <w:rStyle w:val="normaltextrun"/>
          <w:rFonts w:asciiTheme="majorBidi" w:hAnsiTheme="majorBidi" w:cstheme="majorBidi"/>
          <w:color w:val="000000"/>
        </w:rPr>
        <w:t xml:space="preserve"> </w:t>
      </w:r>
      <w:r w:rsidRPr="006B1C8F">
        <w:rPr>
          <w:rStyle w:val="normaltextrun"/>
          <w:rFonts w:asciiTheme="majorBidi" w:hAnsiTheme="majorBidi" w:cstheme="majorBidi"/>
          <w:color w:val="000000"/>
        </w:rPr>
        <w:t>g</w:t>
      </w:r>
      <w:r w:rsidRPr="00F5676D">
        <w:rPr>
          <w:rStyle w:val="normaltextrun"/>
          <w:rFonts w:asciiTheme="majorBidi" w:hAnsiTheme="majorBidi" w:cstheme="majorBidi"/>
          <w:color w:val="000000"/>
        </w:rPr>
        <w:t>ün içinde Birlik tarafından oluşturulan başvuru formunun doldurulması yoluyla Birlik internet sitesi üzerinden Heyete başvuruda bulunabilir. </w:t>
      </w:r>
      <w:r w:rsidRPr="00F5676D">
        <w:rPr>
          <w:rStyle w:val="eop"/>
          <w:rFonts w:asciiTheme="majorBidi" w:hAnsiTheme="majorBidi" w:cstheme="majorBidi"/>
          <w:color w:val="000000"/>
        </w:rPr>
        <w:t> </w:t>
      </w:r>
    </w:p>
    <w:p w14:paraId="78C4DF04"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lastRenderedPageBreak/>
        <w:t> </w:t>
      </w:r>
    </w:p>
    <w:p w14:paraId="33AC8FC5" w14:textId="3686B09D"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(2) Başvuru formunda, başvuru sahibinin açık kimliği,</w:t>
      </w:r>
      <w:r w:rsidR="00AE463F" w:rsidRPr="00F5676D">
        <w:rPr>
          <w:rStyle w:val="normaltextrun"/>
          <w:rFonts w:asciiTheme="majorBidi" w:hAnsiTheme="majorBidi" w:cstheme="majorBidi"/>
          <w:color w:val="000000"/>
        </w:rPr>
        <w:t xml:space="preserve"> </w:t>
      </w:r>
      <w:r w:rsidR="00636546" w:rsidRPr="00F5676D">
        <w:rPr>
          <w:rStyle w:val="normaltextrun"/>
          <w:rFonts w:asciiTheme="majorBidi" w:hAnsiTheme="majorBidi" w:cstheme="majorBidi"/>
          <w:color w:val="000000"/>
        </w:rPr>
        <w:t xml:space="preserve">Türk vatandaşı olması halinde T.C. kimlik numarası, </w:t>
      </w:r>
      <w:r w:rsidR="00A45863" w:rsidRPr="00F5676D">
        <w:rPr>
          <w:rStyle w:val="normaltextrun"/>
          <w:rFonts w:asciiTheme="majorBidi" w:hAnsiTheme="majorBidi" w:cstheme="majorBidi"/>
          <w:color w:val="000000"/>
        </w:rPr>
        <w:t xml:space="preserve">elektronik posta </w:t>
      </w:r>
      <w:r w:rsidRPr="00F5676D">
        <w:rPr>
          <w:rStyle w:val="normaltextrun"/>
          <w:rFonts w:asciiTheme="majorBidi" w:hAnsiTheme="majorBidi" w:cstheme="majorBidi"/>
          <w:color w:val="000000"/>
        </w:rPr>
        <w:t xml:space="preserve">adresi, hakkında bildirimde bulunulan Birlik </w:t>
      </w:r>
      <w:r w:rsidR="00636546" w:rsidRPr="00F5676D">
        <w:rPr>
          <w:rStyle w:val="normaltextrun"/>
          <w:rFonts w:asciiTheme="majorBidi" w:hAnsiTheme="majorBidi" w:cstheme="majorBidi"/>
          <w:color w:val="000000"/>
        </w:rPr>
        <w:t>Ü</w:t>
      </w:r>
      <w:r w:rsidRPr="00F5676D">
        <w:rPr>
          <w:rStyle w:val="normaltextrun"/>
          <w:rFonts w:asciiTheme="majorBidi" w:hAnsiTheme="majorBidi" w:cstheme="majorBidi"/>
          <w:color w:val="000000"/>
        </w:rPr>
        <w:t>yesi, uyuşmazlık konusu, maddi olaylar, bilinmesi durumunda hukuki sebepler ve başvuru tarihi belirtil</w:t>
      </w:r>
      <w:r w:rsidR="000B4A6F" w:rsidRPr="00F5676D">
        <w:rPr>
          <w:rStyle w:val="normaltextrun"/>
          <w:rFonts w:asciiTheme="majorBidi" w:hAnsiTheme="majorBidi" w:cstheme="majorBidi"/>
          <w:color w:val="000000"/>
        </w:rPr>
        <w:t>erek,</w:t>
      </w:r>
      <w:r w:rsidR="00536B0C" w:rsidRPr="00F5676D">
        <w:rPr>
          <w:rStyle w:val="normaltextrun"/>
          <w:rFonts w:asciiTheme="majorBidi" w:hAnsiTheme="majorBidi" w:cstheme="majorBidi"/>
          <w:color w:val="000000"/>
        </w:rPr>
        <w:t xml:space="preserve"> konuyla ilgili ispatlayıcı deliller ile bilgi ve belgeler başvuru formuna eklenir</w:t>
      </w:r>
      <w:r w:rsidRPr="00F5676D">
        <w:rPr>
          <w:rStyle w:val="normaltextrun"/>
          <w:rFonts w:asciiTheme="majorBidi" w:hAnsiTheme="majorBidi" w:cstheme="majorBidi"/>
          <w:color w:val="000000"/>
        </w:rPr>
        <w:t>. Başvuru formunda işlemin ve talebin ne olduğunun somut ve açık olarak belirtilmesi zorunlu</w:t>
      </w:r>
      <w:r w:rsidR="00266D3B" w:rsidRPr="00F5676D">
        <w:rPr>
          <w:rStyle w:val="normaltextrun"/>
          <w:rFonts w:asciiTheme="majorBidi" w:hAnsiTheme="majorBidi" w:cstheme="majorBidi"/>
          <w:color w:val="000000"/>
        </w:rPr>
        <w:t xml:space="preserve"> olup, bu hususa yer verilmeyen başvurular</w:t>
      </w:r>
      <w:r w:rsidR="00536B0C" w:rsidRPr="00F5676D">
        <w:rPr>
          <w:rStyle w:val="normaltextrun"/>
          <w:rFonts w:asciiTheme="majorBidi" w:hAnsiTheme="majorBidi" w:cstheme="majorBidi"/>
          <w:color w:val="000000"/>
        </w:rPr>
        <w:t xml:space="preserve"> hakkında</w:t>
      </w:r>
      <w:r w:rsidR="00266D3B" w:rsidRPr="00F5676D">
        <w:rPr>
          <w:rStyle w:val="normaltextrun"/>
          <w:rFonts w:asciiTheme="majorBidi" w:hAnsiTheme="majorBidi" w:cstheme="majorBidi"/>
          <w:color w:val="000000"/>
        </w:rPr>
        <w:t xml:space="preserve"> Birlik </w:t>
      </w:r>
      <w:r w:rsidR="000B4A6F" w:rsidRPr="00F5676D">
        <w:rPr>
          <w:rStyle w:val="normaltextrun"/>
          <w:rFonts w:asciiTheme="majorBidi" w:hAnsiTheme="majorBidi" w:cstheme="majorBidi"/>
          <w:color w:val="000000"/>
        </w:rPr>
        <w:t xml:space="preserve">tarafından </w:t>
      </w:r>
      <w:proofErr w:type="gramStart"/>
      <w:r w:rsidR="00266D3B" w:rsidRPr="00F5676D">
        <w:rPr>
          <w:rStyle w:val="normaltextrun"/>
          <w:rFonts w:asciiTheme="majorBidi" w:hAnsiTheme="majorBidi" w:cstheme="majorBidi"/>
          <w:color w:val="000000"/>
        </w:rPr>
        <w:t xml:space="preserve">7 </w:t>
      </w:r>
      <w:proofErr w:type="spellStart"/>
      <w:r w:rsidR="00266D3B" w:rsidRPr="00F5676D">
        <w:rPr>
          <w:rStyle w:val="normaltextrun"/>
          <w:rFonts w:asciiTheme="majorBidi" w:hAnsiTheme="majorBidi" w:cstheme="majorBidi"/>
          <w:color w:val="000000"/>
        </w:rPr>
        <w:t>nci</w:t>
      </w:r>
      <w:proofErr w:type="spellEnd"/>
      <w:proofErr w:type="gramEnd"/>
      <w:r w:rsidR="00266D3B" w:rsidRPr="00F5676D">
        <w:rPr>
          <w:rStyle w:val="normaltextrun"/>
          <w:rFonts w:asciiTheme="majorBidi" w:hAnsiTheme="majorBidi" w:cstheme="majorBidi"/>
          <w:color w:val="000000"/>
        </w:rPr>
        <w:t xml:space="preserve"> maddenin birinci fıkrası</w:t>
      </w:r>
      <w:r w:rsidR="000B4A6F" w:rsidRPr="00F5676D">
        <w:rPr>
          <w:rStyle w:val="normaltextrun"/>
          <w:rFonts w:asciiTheme="majorBidi" w:hAnsiTheme="majorBidi" w:cstheme="majorBidi"/>
          <w:color w:val="000000"/>
        </w:rPr>
        <w:t>nın</w:t>
      </w:r>
      <w:r w:rsidR="0097194A" w:rsidRPr="00F5676D">
        <w:rPr>
          <w:rStyle w:val="normaltextrun"/>
          <w:rFonts w:asciiTheme="majorBidi" w:hAnsiTheme="majorBidi" w:cstheme="majorBidi"/>
          <w:color w:val="000000"/>
        </w:rPr>
        <w:t xml:space="preserve"> </w:t>
      </w:r>
      <w:r w:rsidR="000B4A6F" w:rsidRPr="00F5676D">
        <w:rPr>
          <w:rStyle w:val="normaltextrun"/>
          <w:rFonts w:asciiTheme="majorBidi" w:hAnsiTheme="majorBidi" w:cstheme="majorBidi"/>
          <w:color w:val="000000"/>
        </w:rPr>
        <w:t>(</w:t>
      </w:r>
      <w:r w:rsidR="00E3422D">
        <w:rPr>
          <w:rStyle w:val="normaltextrun"/>
          <w:rFonts w:asciiTheme="majorBidi" w:hAnsiTheme="majorBidi" w:cstheme="majorBidi"/>
          <w:color w:val="000000"/>
        </w:rPr>
        <w:t>j</w:t>
      </w:r>
      <w:r w:rsidR="000B4A6F" w:rsidRPr="00F5676D">
        <w:rPr>
          <w:rStyle w:val="normaltextrun"/>
          <w:rFonts w:asciiTheme="majorBidi" w:hAnsiTheme="majorBidi" w:cstheme="majorBidi"/>
          <w:color w:val="000000"/>
        </w:rPr>
        <w:t xml:space="preserve">) bendi </w:t>
      </w:r>
      <w:r w:rsidR="00266D3B" w:rsidRPr="00F5676D">
        <w:rPr>
          <w:rStyle w:val="normaltextrun"/>
          <w:rFonts w:asciiTheme="majorBidi" w:hAnsiTheme="majorBidi" w:cstheme="majorBidi"/>
          <w:color w:val="000000"/>
        </w:rPr>
        <w:t>uyarınca işlem tesis edilir</w:t>
      </w:r>
      <w:r w:rsidRPr="00F5676D">
        <w:rPr>
          <w:rStyle w:val="normaltextrun"/>
          <w:rFonts w:asciiTheme="majorBidi" w:hAnsiTheme="majorBidi" w:cstheme="majorBidi"/>
          <w:color w:val="000000"/>
        </w:rPr>
        <w:t xml:space="preserve">. </w:t>
      </w:r>
    </w:p>
    <w:p w14:paraId="7E144105"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6868120B" w14:textId="628608A8" w:rsidR="00A60393" w:rsidRDefault="00A60393" w:rsidP="00300F54">
      <w:pPr>
        <w:pStyle w:val="paragraph"/>
        <w:spacing w:before="0" w:beforeAutospacing="0" w:after="0" w:afterAutospacing="0"/>
        <w:ind w:firstLine="555"/>
        <w:jc w:val="both"/>
        <w:textAlignment w:val="baseline"/>
        <w:rPr>
          <w:rStyle w:val="eop"/>
          <w:rFonts w:asciiTheme="majorBidi" w:hAnsiTheme="majorBidi" w:cstheme="majorBidi"/>
          <w:color w:val="000000"/>
        </w:rPr>
      </w:pPr>
      <w:r w:rsidRPr="00F5676D">
        <w:rPr>
          <w:rStyle w:val="normaltextrun"/>
          <w:rFonts w:asciiTheme="majorBidi" w:hAnsiTheme="majorBidi" w:cstheme="majorBidi"/>
          <w:color w:val="000000"/>
        </w:rPr>
        <w:t>(3) Heyete yapılacak başvurular ücretsizdir. Ancak, başvuru</w:t>
      </w:r>
      <w:r w:rsidR="00A44DE4" w:rsidRPr="00F5676D">
        <w:rPr>
          <w:rStyle w:val="normaltextrun"/>
          <w:rFonts w:asciiTheme="majorBidi" w:hAnsiTheme="majorBidi" w:cstheme="majorBidi"/>
          <w:color w:val="000000"/>
        </w:rPr>
        <w:t xml:space="preserve"> hakkının suiistimal edilmesi </w:t>
      </w:r>
      <w:r w:rsidR="000B4A6F" w:rsidRPr="00F5676D">
        <w:rPr>
          <w:rStyle w:val="normaltextrun"/>
          <w:rFonts w:asciiTheme="majorBidi" w:hAnsiTheme="majorBidi" w:cstheme="majorBidi"/>
          <w:color w:val="000000"/>
        </w:rPr>
        <w:t>suretiyle yapıldığının</w:t>
      </w:r>
      <w:r w:rsidRPr="00F5676D">
        <w:rPr>
          <w:rStyle w:val="normaltextrun"/>
          <w:rFonts w:asciiTheme="majorBidi" w:hAnsiTheme="majorBidi" w:cstheme="majorBidi"/>
          <w:color w:val="000000"/>
        </w:rPr>
        <w:t xml:space="preserve"> tespiti hallerinde uyuşmazlık çözümüne ilişkin gerçekleştirilen giderlerin başvuru sahibinden tahsiline ilişkin Birliğin dava ve talep hakları saklıdır.</w:t>
      </w:r>
      <w:r w:rsidRPr="00F5676D">
        <w:rPr>
          <w:rStyle w:val="eop"/>
          <w:rFonts w:asciiTheme="majorBidi" w:hAnsiTheme="majorBidi" w:cstheme="majorBidi"/>
          <w:color w:val="000000"/>
        </w:rPr>
        <w:t> </w:t>
      </w:r>
    </w:p>
    <w:p w14:paraId="1835CA2E" w14:textId="77777777" w:rsidR="00D627BF" w:rsidRPr="00F5676D" w:rsidRDefault="00D627BF" w:rsidP="00300F54">
      <w:pPr>
        <w:pStyle w:val="paragraph"/>
        <w:spacing w:before="0" w:beforeAutospacing="0" w:after="0" w:afterAutospacing="0"/>
        <w:ind w:firstLine="555"/>
        <w:jc w:val="both"/>
        <w:textAlignment w:val="baseline"/>
        <w:rPr>
          <w:rFonts w:asciiTheme="majorBidi" w:hAnsiTheme="majorBidi" w:cstheme="majorBidi"/>
        </w:rPr>
      </w:pPr>
    </w:p>
    <w:p w14:paraId="57DD13C7" w14:textId="667396BF" w:rsidR="00A60393" w:rsidRPr="00F5676D" w:rsidRDefault="00A60393" w:rsidP="00300F54">
      <w:pPr>
        <w:pStyle w:val="paragraph"/>
        <w:spacing w:before="0" w:beforeAutospacing="0" w:after="0" w:afterAutospacing="0"/>
        <w:ind w:firstLine="555"/>
        <w:jc w:val="both"/>
        <w:textAlignment w:val="baseline"/>
        <w:rPr>
          <w:rFonts w:asciiTheme="majorBidi" w:hAnsiTheme="majorBidi" w:cstheme="majorBidi"/>
        </w:rPr>
      </w:pPr>
    </w:p>
    <w:p w14:paraId="574C9D79"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Başvurunun değerlendirilmesi</w:t>
      </w:r>
      <w:r w:rsidRPr="00F5676D">
        <w:rPr>
          <w:rStyle w:val="eop"/>
          <w:rFonts w:asciiTheme="majorBidi" w:hAnsiTheme="majorBidi" w:cstheme="majorBidi"/>
        </w:rPr>
        <w:t> </w:t>
      </w:r>
    </w:p>
    <w:p w14:paraId="3141FF2D"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4BE7417B" w14:textId="762EC375"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proofErr w:type="gramStart"/>
      <w:r w:rsidRPr="00F5676D">
        <w:rPr>
          <w:rStyle w:val="contextualspellingandgrammarerror"/>
          <w:rFonts w:asciiTheme="majorBidi" w:hAnsiTheme="majorBidi" w:cstheme="majorBidi"/>
          <w:b/>
          <w:bCs/>
          <w:color w:val="000000"/>
        </w:rPr>
        <w:t>1</w:t>
      </w:r>
      <w:r w:rsidRPr="00F5676D">
        <w:rPr>
          <w:rStyle w:val="contextualspellingandgrammarerror"/>
          <w:rFonts w:asciiTheme="majorBidi" w:hAnsiTheme="majorBidi" w:cstheme="majorBidi"/>
          <w:b/>
          <w:bCs/>
        </w:rPr>
        <w:t>1 </w:t>
      </w:r>
      <w:r w:rsidRPr="00F5676D">
        <w:rPr>
          <w:rStyle w:val="contextualspellingandgrammarerror"/>
          <w:rFonts w:asciiTheme="majorBidi" w:hAnsiTheme="majorBidi" w:cstheme="majorBidi"/>
          <w:b/>
          <w:bCs/>
          <w:color w:val="000000"/>
        </w:rPr>
        <w:t>-</w:t>
      </w:r>
      <w:proofErr w:type="gramEnd"/>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(1)</w:t>
      </w:r>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Usulüne uygun olarak yapılmış olan başvurularla ilgili olarak başvurunun kayda alındığı tarihten itibaren Birlik tarafından, </w:t>
      </w:r>
      <w:r w:rsidR="000B4A6F" w:rsidRPr="00F5676D" w:rsidDel="000B4A6F">
        <w:rPr>
          <w:rStyle w:val="spellingerror"/>
          <w:rFonts w:asciiTheme="majorBidi" w:hAnsiTheme="majorBidi" w:cstheme="majorBidi"/>
          <w:color w:val="000000"/>
        </w:rPr>
        <w:t xml:space="preserve"> </w:t>
      </w:r>
      <w:r w:rsidR="000B4A6F" w:rsidRPr="00F5676D">
        <w:rPr>
          <w:rStyle w:val="normaltextrun"/>
          <w:rFonts w:asciiTheme="majorBidi" w:hAnsiTheme="majorBidi" w:cstheme="majorBidi"/>
          <w:color w:val="000000"/>
        </w:rPr>
        <w:t xml:space="preserve">otuz </w:t>
      </w:r>
      <w:r w:rsidRPr="00F5676D">
        <w:rPr>
          <w:rStyle w:val="normaltextrun"/>
          <w:rFonts w:asciiTheme="majorBidi" w:hAnsiTheme="majorBidi" w:cstheme="majorBidi"/>
          <w:color w:val="000000"/>
        </w:rPr>
        <w:t xml:space="preserve">gün içinde ilgili Üyenin konuya ilişkin görüşleri ile gerekli bilgi ve belgeleri iletmesi istenir. İlgili Üye tarafından, istenilen bilgi ve belgelerin, talebin Birlik tarafından Üyeye ulaştırılmasını izleyen </w:t>
      </w:r>
      <w:r w:rsidR="000B4A6F" w:rsidRPr="00F5676D">
        <w:rPr>
          <w:rStyle w:val="normaltextrun"/>
          <w:rFonts w:asciiTheme="majorBidi" w:hAnsiTheme="majorBidi" w:cstheme="majorBidi"/>
          <w:color w:val="000000"/>
        </w:rPr>
        <w:t>otuz</w:t>
      </w:r>
      <w:r w:rsidR="0097194A" w:rsidRPr="00F5676D">
        <w:rPr>
          <w:rStyle w:val="normaltextrun"/>
          <w:rFonts w:asciiTheme="majorBidi" w:hAnsiTheme="majorBidi" w:cstheme="majorBidi"/>
          <w:color w:val="000000"/>
        </w:rPr>
        <w:t xml:space="preserve"> </w:t>
      </w:r>
      <w:r w:rsidRPr="00F5676D">
        <w:rPr>
          <w:rStyle w:val="normaltextrun"/>
          <w:rFonts w:asciiTheme="majorBidi" w:hAnsiTheme="majorBidi" w:cstheme="majorBidi"/>
          <w:color w:val="000000"/>
        </w:rPr>
        <w:t>gün içinde Birliğe iletilmesi zorunludur. Üyenin Birliğe ileteceği yazılı talebi üzerine bu süre bir defaya mahsus olmak üzere on gün uzatılabilir.</w:t>
      </w:r>
      <w:r w:rsidRPr="00F5676D">
        <w:rPr>
          <w:rStyle w:val="eop"/>
          <w:rFonts w:asciiTheme="majorBidi" w:hAnsiTheme="majorBidi" w:cstheme="majorBidi"/>
          <w:color w:val="000000"/>
        </w:rPr>
        <w:t> </w:t>
      </w:r>
    </w:p>
    <w:p w14:paraId="01C7E740"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6CFF3460" w14:textId="188209A5"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(2) </w:t>
      </w:r>
      <w:r w:rsidRPr="00F5676D">
        <w:rPr>
          <w:rStyle w:val="normaltextrun"/>
          <w:rFonts w:asciiTheme="majorBidi" w:hAnsiTheme="majorBidi" w:cstheme="majorBidi"/>
          <w:color w:val="000000"/>
        </w:rPr>
        <w:t xml:space="preserve">Üye tarafından, Birliğe başvurunun çözümlendiğine ilişkin yanıt ve ilgili her türlü bilgi ve belge ile birlikte verilmesi halinde, Üye yanıtının alınmasını </w:t>
      </w:r>
      <w:proofErr w:type="gramStart"/>
      <w:r w:rsidRPr="00F5676D">
        <w:rPr>
          <w:rStyle w:val="normaltextrun"/>
          <w:rFonts w:asciiTheme="majorBidi" w:hAnsiTheme="majorBidi" w:cstheme="majorBidi"/>
          <w:color w:val="000000"/>
        </w:rPr>
        <w:t xml:space="preserve">izleyen </w:t>
      </w:r>
      <w:r w:rsidR="000B4A6F" w:rsidRPr="00F5676D">
        <w:rPr>
          <w:rStyle w:val="normaltextrun"/>
          <w:rFonts w:asciiTheme="majorBidi" w:hAnsiTheme="majorBidi" w:cstheme="majorBidi"/>
          <w:color w:val="000000"/>
        </w:rPr>
        <w:t xml:space="preserve"> otuz</w:t>
      </w:r>
      <w:proofErr w:type="gramEnd"/>
      <w:r w:rsidR="00152932">
        <w:rPr>
          <w:rStyle w:val="normaltextrun"/>
          <w:rFonts w:asciiTheme="majorBidi" w:hAnsiTheme="majorBidi" w:cstheme="majorBidi"/>
          <w:color w:val="000000"/>
        </w:rPr>
        <w:t xml:space="preserve"> </w:t>
      </w:r>
      <w:r w:rsidRPr="00F5676D">
        <w:rPr>
          <w:rStyle w:val="normaltextrun"/>
          <w:rFonts w:asciiTheme="majorBidi" w:hAnsiTheme="majorBidi" w:cstheme="majorBidi"/>
          <w:color w:val="000000"/>
        </w:rPr>
        <w:t xml:space="preserve">gün içinde söz konusu başvurunun </w:t>
      </w:r>
      <w:r w:rsidR="00636546" w:rsidRPr="00F5676D">
        <w:rPr>
          <w:rStyle w:val="normaltextrun"/>
          <w:rFonts w:asciiTheme="majorBidi" w:hAnsiTheme="majorBidi" w:cstheme="majorBidi"/>
          <w:color w:val="000000"/>
        </w:rPr>
        <w:t xml:space="preserve">Heyet </w:t>
      </w:r>
      <w:r w:rsidRPr="00F5676D">
        <w:rPr>
          <w:rStyle w:val="normaltextrun"/>
          <w:rFonts w:asciiTheme="majorBidi" w:hAnsiTheme="majorBidi" w:cstheme="majorBidi"/>
          <w:color w:val="000000"/>
        </w:rPr>
        <w:t>gündem</w:t>
      </w:r>
      <w:r w:rsidR="00636546" w:rsidRPr="00F5676D">
        <w:rPr>
          <w:rStyle w:val="normaltextrun"/>
          <w:rFonts w:asciiTheme="majorBidi" w:hAnsiTheme="majorBidi" w:cstheme="majorBidi"/>
          <w:color w:val="000000"/>
        </w:rPr>
        <w:t>in</w:t>
      </w:r>
      <w:r w:rsidR="00242025" w:rsidRPr="00F5676D">
        <w:rPr>
          <w:rStyle w:val="normaltextrun"/>
          <w:rFonts w:asciiTheme="majorBidi" w:hAnsiTheme="majorBidi" w:cstheme="majorBidi"/>
          <w:color w:val="000000"/>
        </w:rPr>
        <w:t>e alınmadığı</w:t>
      </w:r>
      <w:r w:rsidRPr="00F5676D">
        <w:rPr>
          <w:rStyle w:val="normaltextrun"/>
          <w:rFonts w:asciiTheme="majorBidi" w:hAnsiTheme="majorBidi" w:cstheme="majorBidi"/>
          <w:color w:val="000000"/>
        </w:rPr>
        <w:t xml:space="preserve"> hakkında Birlik tarafından başvuru sahibine </w:t>
      </w:r>
      <w:r w:rsidR="000B4A6F" w:rsidRPr="00F5676D">
        <w:rPr>
          <w:rStyle w:val="normaltextrun"/>
          <w:rFonts w:asciiTheme="majorBidi" w:hAnsiTheme="majorBidi" w:cstheme="majorBidi"/>
          <w:color w:val="000000"/>
        </w:rPr>
        <w:t xml:space="preserve">başvuru formunda belirtilen </w:t>
      </w:r>
      <w:r w:rsidR="00536B0C" w:rsidRPr="00F5676D">
        <w:rPr>
          <w:rStyle w:val="normaltextrun"/>
          <w:rFonts w:asciiTheme="majorBidi" w:hAnsiTheme="majorBidi" w:cstheme="majorBidi"/>
          <w:color w:val="000000"/>
        </w:rPr>
        <w:t xml:space="preserve">elektronik posta </w:t>
      </w:r>
      <w:r w:rsidR="000B4A6F" w:rsidRPr="00F5676D">
        <w:rPr>
          <w:rStyle w:val="normaltextrun"/>
          <w:rFonts w:asciiTheme="majorBidi" w:hAnsiTheme="majorBidi" w:cstheme="majorBidi"/>
          <w:color w:val="000000"/>
        </w:rPr>
        <w:t xml:space="preserve">adresi üzerinden </w:t>
      </w:r>
      <w:r w:rsidRPr="00F5676D">
        <w:rPr>
          <w:rStyle w:val="normaltextrun"/>
          <w:rFonts w:asciiTheme="majorBidi" w:hAnsiTheme="majorBidi" w:cstheme="majorBidi"/>
          <w:color w:val="000000"/>
        </w:rPr>
        <w:t>bilgi verilir. Başvuru sahibinin, başvurusunun gündem</w:t>
      </w:r>
      <w:r w:rsidR="000B4A6F" w:rsidRPr="00F5676D">
        <w:rPr>
          <w:rStyle w:val="normaltextrun"/>
          <w:rFonts w:asciiTheme="majorBidi" w:hAnsiTheme="majorBidi" w:cstheme="majorBidi"/>
          <w:color w:val="000000"/>
        </w:rPr>
        <w:t>e</w:t>
      </w:r>
      <w:r w:rsidR="00152932">
        <w:rPr>
          <w:rStyle w:val="normaltextrun"/>
          <w:rFonts w:asciiTheme="majorBidi" w:hAnsiTheme="majorBidi" w:cstheme="majorBidi"/>
          <w:color w:val="000000"/>
        </w:rPr>
        <w:t xml:space="preserve"> </w:t>
      </w:r>
      <w:r w:rsidR="000B4A6F" w:rsidRPr="00F5676D">
        <w:rPr>
          <w:rStyle w:val="normaltextrun"/>
          <w:rFonts w:asciiTheme="majorBidi" w:hAnsiTheme="majorBidi" w:cstheme="majorBidi"/>
          <w:color w:val="000000"/>
        </w:rPr>
        <w:t>alınmamasına</w:t>
      </w:r>
      <w:r w:rsidRPr="00F5676D">
        <w:rPr>
          <w:rStyle w:val="normaltextrun"/>
          <w:rFonts w:asciiTheme="majorBidi" w:hAnsiTheme="majorBidi" w:cstheme="majorBidi"/>
          <w:color w:val="000000"/>
        </w:rPr>
        <w:t xml:space="preserve"> ilişkin itirazı olması halinde, Birliğin </w:t>
      </w:r>
      <w:r w:rsidR="00536B0C" w:rsidRPr="00F5676D">
        <w:rPr>
          <w:rStyle w:val="normaltextrun"/>
          <w:rFonts w:asciiTheme="majorBidi" w:hAnsiTheme="majorBidi" w:cstheme="majorBidi"/>
          <w:color w:val="000000"/>
        </w:rPr>
        <w:t>konuya ilişkin elektronik postasının</w:t>
      </w:r>
      <w:r w:rsidRPr="00F5676D">
        <w:rPr>
          <w:rStyle w:val="normaltextrun"/>
          <w:rFonts w:asciiTheme="majorBidi" w:hAnsiTheme="majorBidi" w:cstheme="majorBidi"/>
          <w:color w:val="000000"/>
        </w:rPr>
        <w:t xml:space="preserve"> ulaştığı tarihten itibaren otuz gün içinde itirazını </w:t>
      </w:r>
      <w:r w:rsidR="00536B0C" w:rsidRPr="00F5676D">
        <w:rPr>
          <w:rStyle w:val="normaltextrun"/>
          <w:rFonts w:asciiTheme="majorBidi" w:hAnsiTheme="majorBidi" w:cstheme="majorBidi"/>
          <w:color w:val="000000"/>
        </w:rPr>
        <w:t xml:space="preserve">işbu elektronik postayı yanıtlamak </w:t>
      </w:r>
      <w:proofErr w:type="gramStart"/>
      <w:r w:rsidR="00536B0C" w:rsidRPr="00F5676D">
        <w:rPr>
          <w:rStyle w:val="normaltextrun"/>
          <w:rFonts w:asciiTheme="majorBidi" w:hAnsiTheme="majorBidi" w:cstheme="majorBidi"/>
          <w:color w:val="000000"/>
        </w:rPr>
        <w:t xml:space="preserve">suretiyle </w:t>
      </w:r>
      <w:r w:rsidRPr="00F5676D">
        <w:rPr>
          <w:rStyle w:val="normaltextrun"/>
          <w:rFonts w:asciiTheme="majorBidi" w:hAnsiTheme="majorBidi" w:cstheme="majorBidi"/>
          <w:color w:val="000000"/>
        </w:rPr>
        <w:t xml:space="preserve"> Birliğe</w:t>
      </w:r>
      <w:proofErr w:type="gramEnd"/>
      <w:r w:rsidRPr="00F5676D">
        <w:rPr>
          <w:rStyle w:val="normaltextrun"/>
          <w:rFonts w:asciiTheme="majorBidi" w:hAnsiTheme="majorBidi" w:cstheme="majorBidi"/>
          <w:color w:val="000000"/>
        </w:rPr>
        <w:t xml:space="preserve"> bildirmesi gerekir.</w:t>
      </w:r>
      <w:r w:rsidRPr="00F5676D">
        <w:rPr>
          <w:rStyle w:val="eop"/>
          <w:rFonts w:asciiTheme="majorBidi" w:hAnsiTheme="majorBidi" w:cstheme="majorBidi"/>
          <w:color w:val="000000"/>
        </w:rPr>
        <w:t> </w:t>
      </w:r>
    </w:p>
    <w:p w14:paraId="15893493"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4BB2B2F5" w14:textId="5FB5B030"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(3) </w:t>
      </w:r>
      <w:r w:rsidR="00636546" w:rsidRPr="00F5676D">
        <w:rPr>
          <w:rStyle w:val="normaltextrun"/>
          <w:rFonts w:asciiTheme="majorBidi" w:hAnsiTheme="majorBidi" w:cstheme="majorBidi"/>
        </w:rPr>
        <w:t xml:space="preserve">İkinci fıkra kapsamında </w:t>
      </w:r>
      <w:r w:rsidR="00636546" w:rsidRPr="00F5676D">
        <w:rPr>
          <w:rStyle w:val="normaltextrun"/>
          <w:rFonts w:asciiTheme="majorBidi" w:hAnsiTheme="majorBidi" w:cstheme="majorBidi"/>
          <w:color w:val="000000"/>
        </w:rPr>
        <w:t>yapılan</w:t>
      </w:r>
      <w:r w:rsidRPr="00F5676D">
        <w:rPr>
          <w:rStyle w:val="normaltextrun"/>
          <w:rFonts w:asciiTheme="majorBidi" w:hAnsiTheme="majorBidi" w:cstheme="majorBidi"/>
          <w:color w:val="000000"/>
        </w:rPr>
        <w:t xml:space="preserve"> itiraz, bu </w:t>
      </w:r>
      <w:r w:rsidRPr="00F5676D">
        <w:rPr>
          <w:rStyle w:val="normaltextrun"/>
          <w:rFonts w:asciiTheme="majorBidi" w:hAnsiTheme="majorBidi" w:cstheme="majorBidi"/>
        </w:rPr>
        <w:t>Yönetmeliğin</w:t>
      </w:r>
      <w:r w:rsidRPr="00F5676D">
        <w:rPr>
          <w:rStyle w:val="normaltextrun"/>
          <w:rFonts w:asciiTheme="majorBidi" w:hAnsiTheme="majorBidi" w:cstheme="majorBidi"/>
          <w:color w:val="000000"/>
        </w:rPr>
        <w:t> </w:t>
      </w:r>
      <w:proofErr w:type="gramStart"/>
      <w:r w:rsidRPr="00F5676D">
        <w:rPr>
          <w:rStyle w:val="normaltextrun"/>
          <w:rFonts w:asciiTheme="majorBidi" w:hAnsiTheme="majorBidi" w:cstheme="majorBidi"/>
        </w:rPr>
        <w:t>7</w:t>
      </w:r>
      <w:r w:rsidRPr="00F5676D">
        <w:rPr>
          <w:rStyle w:val="normaltextrun"/>
          <w:rFonts w:asciiTheme="majorBidi" w:hAnsiTheme="majorBidi" w:cstheme="majorBidi"/>
          <w:color w:val="000000"/>
        </w:rPr>
        <w:t> </w:t>
      </w:r>
      <w:proofErr w:type="spellStart"/>
      <w:r w:rsidRPr="00F5676D">
        <w:rPr>
          <w:rStyle w:val="spellingerror"/>
          <w:rFonts w:asciiTheme="majorBidi" w:hAnsiTheme="majorBidi" w:cstheme="majorBidi"/>
          <w:color w:val="000000"/>
        </w:rPr>
        <w:t>nci</w:t>
      </w:r>
      <w:proofErr w:type="spellEnd"/>
      <w:proofErr w:type="gramEnd"/>
      <w:r w:rsidRPr="00F5676D">
        <w:rPr>
          <w:rStyle w:val="normaltextrun"/>
          <w:rFonts w:asciiTheme="majorBidi" w:hAnsiTheme="majorBidi" w:cstheme="majorBidi"/>
          <w:color w:val="000000"/>
        </w:rPr>
        <w:t> maddesindeki hükümler saklı kalmak kaydıyla Birlik tarafından değerlendirilir. Başvurunun gündeme alınması halinde, bu Yönetmeliğin 1</w:t>
      </w:r>
      <w:r w:rsidR="00685579" w:rsidRPr="00F5676D">
        <w:rPr>
          <w:rStyle w:val="normaltextrun"/>
          <w:rFonts w:asciiTheme="majorBidi" w:hAnsiTheme="majorBidi" w:cstheme="majorBidi"/>
          <w:color w:val="000000"/>
        </w:rPr>
        <w:t>8</w:t>
      </w:r>
      <w:r w:rsidRPr="00F5676D">
        <w:rPr>
          <w:rStyle w:val="normaltextrun"/>
          <w:rFonts w:asciiTheme="majorBidi" w:hAnsiTheme="majorBidi" w:cstheme="majorBidi"/>
        </w:rPr>
        <w:t> </w:t>
      </w:r>
      <w:r w:rsidR="00685579" w:rsidRPr="00F5676D">
        <w:rPr>
          <w:rStyle w:val="normaltextrun"/>
          <w:rFonts w:asciiTheme="majorBidi" w:hAnsiTheme="majorBidi" w:cstheme="majorBidi"/>
        </w:rPr>
        <w:t>i</w:t>
      </w:r>
      <w:r w:rsidRPr="00F5676D">
        <w:rPr>
          <w:rStyle w:val="spellingerror"/>
          <w:rFonts w:asciiTheme="majorBidi" w:hAnsiTheme="majorBidi" w:cstheme="majorBidi"/>
        </w:rPr>
        <w:t>nc</w:t>
      </w:r>
      <w:r w:rsidR="00685579" w:rsidRPr="00F5676D">
        <w:rPr>
          <w:rStyle w:val="spellingerror"/>
          <w:rFonts w:asciiTheme="majorBidi" w:hAnsiTheme="majorBidi" w:cstheme="majorBidi"/>
        </w:rPr>
        <w:t>i</w:t>
      </w:r>
      <w:r w:rsidRPr="00F5676D">
        <w:rPr>
          <w:rStyle w:val="normaltextrun"/>
          <w:rFonts w:asciiTheme="majorBidi" w:hAnsiTheme="majorBidi" w:cstheme="majorBidi"/>
        </w:rPr>
        <w:t> </w:t>
      </w:r>
      <w:r w:rsidRPr="00F5676D">
        <w:rPr>
          <w:rStyle w:val="normaltextrun"/>
          <w:rFonts w:asciiTheme="majorBidi" w:hAnsiTheme="majorBidi" w:cstheme="majorBidi"/>
          <w:color w:val="000000"/>
        </w:rPr>
        <w:t>maddesinin </w:t>
      </w:r>
      <w:r w:rsidRPr="00F5676D">
        <w:rPr>
          <w:rStyle w:val="normaltextrun"/>
          <w:rFonts w:asciiTheme="majorBidi" w:hAnsiTheme="majorBidi" w:cstheme="majorBidi"/>
        </w:rPr>
        <w:t>birinci </w:t>
      </w:r>
      <w:r w:rsidRPr="00F5676D">
        <w:rPr>
          <w:rStyle w:val="normaltextrun"/>
          <w:rFonts w:asciiTheme="majorBidi" w:hAnsiTheme="majorBidi" w:cstheme="majorBidi"/>
          <w:color w:val="000000"/>
        </w:rPr>
        <w:t>fıkrasında yer alan doksan günlük süre, başvuru sahibinin itirazının alındığı tarihte başlar.</w:t>
      </w:r>
      <w:r w:rsidRPr="00F5676D">
        <w:rPr>
          <w:rStyle w:val="eop"/>
          <w:rFonts w:asciiTheme="majorBidi" w:hAnsiTheme="majorBidi" w:cstheme="majorBidi"/>
          <w:color w:val="000000"/>
        </w:rPr>
        <w:t> </w:t>
      </w:r>
    </w:p>
    <w:p w14:paraId="21884CC1"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04F5433C"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(4) </w:t>
      </w:r>
      <w:r w:rsidRPr="00F5676D">
        <w:rPr>
          <w:rStyle w:val="normaltextrun"/>
          <w:rFonts w:asciiTheme="majorBidi" w:hAnsiTheme="majorBidi" w:cstheme="majorBidi"/>
          <w:color w:val="000000"/>
        </w:rPr>
        <w:t>Üye tarafından bu maddenin birinci fıkrasında belirtilen süreler geçtikten sonra iletilen bilgi ve belgeler hakkında Heyete bilgi verilir. Süresi dışında gönderilen bilgi ve belgelerin değerlendirmeye alınıp alınmayacağını Heyet belirler.</w:t>
      </w:r>
      <w:r w:rsidRPr="00F5676D">
        <w:rPr>
          <w:rStyle w:val="eop"/>
          <w:rFonts w:asciiTheme="majorBidi" w:hAnsiTheme="majorBidi" w:cstheme="majorBidi"/>
          <w:color w:val="000000"/>
        </w:rPr>
        <w:t> </w:t>
      </w:r>
    </w:p>
    <w:p w14:paraId="50211456"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20160248" w14:textId="58351033"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(5) </w:t>
      </w:r>
      <w:r w:rsidRPr="00F5676D">
        <w:rPr>
          <w:rStyle w:val="normaltextrun"/>
          <w:rFonts w:asciiTheme="majorBidi" w:hAnsiTheme="majorBidi" w:cstheme="majorBidi"/>
          <w:color w:val="000000"/>
        </w:rPr>
        <w:t>Heyet, başvuruların değerlendirilmesi sürecinde ara karar vermek suretiyle taraflar</w:t>
      </w:r>
      <w:r w:rsidR="00636546" w:rsidRPr="00F5676D">
        <w:rPr>
          <w:rStyle w:val="normaltextrun"/>
          <w:rFonts w:asciiTheme="majorBidi" w:hAnsiTheme="majorBidi" w:cstheme="majorBidi"/>
          <w:color w:val="000000"/>
        </w:rPr>
        <w:t>a</w:t>
      </w:r>
      <w:r w:rsidRPr="00F5676D">
        <w:rPr>
          <w:rStyle w:val="normaltextrun"/>
          <w:rFonts w:asciiTheme="majorBidi" w:hAnsiTheme="majorBidi" w:cstheme="majorBidi"/>
          <w:color w:val="000000"/>
        </w:rPr>
        <w:t xml:space="preserve"> süre vererek ek delil, bilgi ve belge isteyebilir. Heyetin ara karar vermesi, doksan günlük süreyi durdurur.</w:t>
      </w:r>
      <w:r w:rsidRPr="00F5676D">
        <w:rPr>
          <w:rStyle w:val="eop"/>
          <w:rFonts w:asciiTheme="majorBidi" w:hAnsiTheme="majorBidi" w:cstheme="majorBidi"/>
          <w:color w:val="000000"/>
        </w:rPr>
        <w:t> </w:t>
      </w:r>
    </w:p>
    <w:p w14:paraId="79D61631" w14:textId="77777777" w:rsidR="00E6557B" w:rsidRPr="00F5676D" w:rsidRDefault="00E6557B" w:rsidP="00E6557B">
      <w:pPr>
        <w:pStyle w:val="paragraph"/>
        <w:spacing w:before="0" w:beforeAutospacing="0" w:after="0" w:afterAutospacing="0"/>
        <w:ind w:firstLine="555"/>
        <w:jc w:val="both"/>
        <w:textAlignment w:val="baseline"/>
        <w:rPr>
          <w:rStyle w:val="eop"/>
          <w:rFonts w:asciiTheme="majorBidi" w:hAnsiTheme="majorBidi" w:cstheme="majorBidi"/>
        </w:rPr>
      </w:pPr>
    </w:p>
    <w:p w14:paraId="0762523C" w14:textId="06BB4CDF" w:rsidR="00A60393" w:rsidRPr="00F5676D" w:rsidRDefault="00E6557B" w:rsidP="00E6557B">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xml:space="preserve">(6) </w:t>
      </w:r>
      <w:r w:rsidRPr="00F5676D">
        <w:rPr>
          <w:rFonts w:asciiTheme="majorBidi" w:hAnsiTheme="majorBidi" w:cstheme="majorBidi"/>
        </w:rPr>
        <w:t xml:space="preserve">Heyet, uyuşmazlığın taraflarının talebi üzerine veya </w:t>
      </w:r>
      <w:proofErr w:type="spellStart"/>
      <w:r w:rsidRPr="00F5676D">
        <w:rPr>
          <w:rFonts w:asciiTheme="majorBidi" w:hAnsiTheme="majorBidi" w:cstheme="majorBidi"/>
        </w:rPr>
        <w:t>re’sen</w:t>
      </w:r>
      <w:proofErr w:type="spellEnd"/>
      <w:r w:rsidRPr="00F5676D">
        <w:rPr>
          <w:rFonts w:asciiTheme="majorBidi" w:hAnsiTheme="majorBidi" w:cstheme="majorBidi"/>
        </w:rPr>
        <w:t xml:space="preserve">, ilgilileri ayrı ayrı </w:t>
      </w:r>
      <w:r w:rsidR="00636546" w:rsidRPr="00F5676D">
        <w:rPr>
          <w:rFonts w:asciiTheme="majorBidi" w:hAnsiTheme="majorBidi" w:cstheme="majorBidi"/>
        </w:rPr>
        <w:t xml:space="preserve">fiziken ya da uzaktan iletişim imkanlarını kullanarak </w:t>
      </w:r>
      <w:r w:rsidRPr="00F5676D">
        <w:rPr>
          <w:rFonts w:asciiTheme="majorBidi" w:hAnsiTheme="majorBidi" w:cstheme="majorBidi"/>
        </w:rPr>
        <w:t xml:space="preserve">dinlemek üzere davet edebilir. Görüşme sonuçları tutanağa bağlanır ve </w:t>
      </w:r>
      <w:r w:rsidR="00636546" w:rsidRPr="00F5676D">
        <w:rPr>
          <w:rFonts w:asciiTheme="majorBidi" w:hAnsiTheme="majorBidi" w:cstheme="majorBidi"/>
        </w:rPr>
        <w:t xml:space="preserve">Heyet üyelerince </w:t>
      </w:r>
      <w:r w:rsidRPr="00F5676D">
        <w:rPr>
          <w:rFonts w:asciiTheme="majorBidi" w:hAnsiTheme="majorBidi" w:cstheme="majorBidi"/>
        </w:rPr>
        <w:t>imzalanır. Haklı bir gerekçeye dayanmaksızın davete uymayanların dinlenmesinden vazgeçilir.</w:t>
      </w:r>
    </w:p>
    <w:p w14:paraId="61F9859C" w14:textId="763F398F" w:rsidR="00A60393" w:rsidRPr="00F5676D" w:rsidRDefault="00A60393" w:rsidP="00A60393">
      <w:pPr>
        <w:pStyle w:val="paragraph"/>
        <w:spacing w:before="0" w:beforeAutospacing="0" w:after="0" w:afterAutospacing="0"/>
        <w:ind w:firstLine="555"/>
        <w:jc w:val="both"/>
        <w:textAlignment w:val="baseline"/>
        <w:rPr>
          <w:rStyle w:val="eop"/>
          <w:rFonts w:asciiTheme="majorBidi" w:hAnsiTheme="majorBidi" w:cstheme="majorBidi"/>
        </w:rPr>
      </w:pPr>
      <w:r w:rsidRPr="00F5676D">
        <w:rPr>
          <w:rStyle w:val="eop"/>
          <w:rFonts w:asciiTheme="majorBidi" w:hAnsiTheme="majorBidi" w:cstheme="majorBidi"/>
        </w:rPr>
        <w:t> </w:t>
      </w:r>
    </w:p>
    <w:p w14:paraId="729008A0" w14:textId="77777777" w:rsidR="00EB73A6" w:rsidRPr="00F5676D" w:rsidRDefault="00EB73A6" w:rsidP="00A60393">
      <w:pPr>
        <w:pStyle w:val="paragraph"/>
        <w:spacing w:before="0" w:beforeAutospacing="0" w:after="0" w:afterAutospacing="0"/>
        <w:ind w:firstLine="555"/>
        <w:jc w:val="both"/>
        <w:textAlignment w:val="baseline"/>
        <w:rPr>
          <w:rFonts w:asciiTheme="majorBidi" w:hAnsiTheme="majorBidi" w:cstheme="majorBidi"/>
        </w:rPr>
      </w:pPr>
    </w:p>
    <w:p w14:paraId="3C87AC41"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E3422D">
        <w:rPr>
          <w:rStyle w:val="normaltextrun"/>
          <w:rFonts w:asciiTheme="majorBidi" w:hAnsiTheme="majorBidi" w:cstheme="majorBidi"/>
          <w:b/>
          <w:bCs/>
        </w:rPr>
        <w:lastRenderedPageBreak/>
        <w:t>Heyetin toplanması ve karar nisabı</w:t>
      </w:r>
      <w:r w:rsidRPr="00F5676D">
        <w:rPr>
          <w:rStyle w:val="eop"/>
          <w:rFonts w:asciiTheme="majorBidi" w:hAnsiTheme="majorBidi" w:cstheme="majorBidi"/>
        </w:rPr>
        <w:t> </w:t>
      </w:r>
    </w:p>
    <w:p w14:paraId="3BE819BF"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52308FF3" w14:textId="5A80C068"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12- </w:t>
      </w:r>
      <w:r w:rsidRPr="00F5676D">
        <w:rPr>
          <w:rStyle w:val="normaltextrun"/>
          <w:rFonts w:asciiTheme="majorBidi" w:hAnsiTheme="majorBidi" w:cstheme="majorBidi"/>
          <w:color w:val="000000"/>
        </w:rPr>
        <w:t>(1)</w:t>
      </w:r>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 xml:space="preserve">Toplantı gündemi, Birlik tarafından başvuru tarihleri esas alınarak tespit edilir ve toplantıdan en az yedi gün önce </w:t>
      </w:r>
      <w:r w:rsidR="004C56FF" w:rsidRPr="00F5676D">
        <w:rPr>
          <w:rStyle w:val="normaltextrun"/>
          <w:rFonts w:asciiTheme="majorBidi" w:hAnsiTheme="majorBidi" w:cstheme="majorBidi"/>
          <w:color w:val="000000"/>
        </w:rPr>
        <w:t>elektronik posta yoluyla</w:t>
      </w:r>
      <w:r w:rsidRPr="00F5676D">
        <w:rPr>
          <w:rStyle w:val="normaltextrun"/>
          <w:rFonts w:asciiTheme="majorBidi" w:hAnsiTheme="majorBidi" w:cstheme="majorBidi"/>
          <w:color w:val="000000"/>
        </w:rPr>
        <w:t> Heyet Üyelerine bildirilir.</w:t>
      </w:r>
      <w:r w:rsidRPr="00F5676D">
        <w:rPr>
          <w:rStyle w:val="eop"/>
          <w:rFonts w:asciiTheme="majorBidi" w:hAnsiTheme="majorBidi" w:cstheme="majorBidi"/>
          <w:color w:val="000000"/>
        </w:rPr>
        <w:t> </w:t>
      </w:r>
    </w:p>
    <w:p w14:paraId="2C0F35C5"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5E8E8DE6" w14:textId="14431AA8"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rPr>
        <w:t>(2) </w:t>
      </w:r>
      <w:r w:rsidRPr="00F5676D">
        <w:rPr>
          <w:rStyle w:val="normaltextrun"/>
          <w:rFonts w:asciiTheme="majorBidi" w:hAnsiTheme="majorBidi" w:cstheme="majorBidi"/>
          <w:color w:val="000000"/>
        </w:rPr>
        <w:t>Heyet, en az üç Heyet Üyesinin hazır bulunmasıyla ve yapılan başvurulara ilişkin iş yükü dikkate alınarak toplanır. Heyet</w:t>
      </w:r>
      <w:r w:rsidR="000B4A6F" w:rsidRPr="00F5676D">
        <w:rPr>
          <w:rStyle w:val="normaltextrun"/>
          <w:rFonts w:asciiTheme="majorBidi" w:hAnsiTheme="majorBidi" w:cstheme="majorBidi"/>
          <w:color w:val="000000"/>
        </w:rPr>
        <w:t xml:space="preserve"> toplantılarında</w:t>
      </w:r>
      <w:r w:rsidR="00BA03C5" w:rsidRPr="00F5676D">
        <w:rPr>
          <w:rStyle w:val="normaltextrun"/>
          <w:rFonts w:asciiTheme="majorBidi" w:hAnsiTheme="majorBidi" w:cstheme="majorBidi"/>
          <w:color w:val="000000"/>
        </w:rPr>
        <w:t>,</w:t>
      </w:r>
      <w:r w:rsidRPr="00F5676D">
        <w:rPr>
          <w:rStyle w:val="normaltextrun"/>
          <w:rFonts w:asciiTheme="majorBidi" w:hAnsiTheme="majorBidi" w:cstheme="majorBidi"/>
        </w:rPr>
        <w:t> </w:t>
      </w:r>
      <w:r w:rsidRPr="00F5676D">
        <w:rPr>
          <w:rStyle w:val="normaltextrun"/>
          <w:rFonts w:asciiTheme="majorBidi" w:hAnsiTheme="majorBidi" w:cstheme="majorBidi"/>
          <w:color w:val="000000"/>
        </w:rPr>
        <w:t xml:space="preserve">bir hukukçu Heyet Üyesi bulunması zorunludur. </w:t>
      </w:r>
      <w:proofErr w:type="gramStart"/>
      <w:r w:rsidRPr="00F5676D">
        <w:rPr>
          <w:rStyle w:val="normaltextrun"/>
          <w:rFonts w:asciiTheme="majorBidi" w:hAnsiTheme="majorBidi" w:cstheme="majorBidi"/>
          <w:color w:val="000000"/>
        </w:rPr>
        <w:t xml:space="preserve">Kararlar </w:t>
      </w:r>
      <w:r w:rsidR="004C56FF" w:rsidRPr="00F5676D">
        <w:rPr>
          <w:rStyle w:val="normaltextrun"/>
          <w:rFonts w:asciiTheme="majorBidi" w:hAnsiTheme="majorBidi" w:cstheme="majorBidi"/>
          <w:color w:val="000000"/>
        </w:rPr>
        <w:t xml:space="preserve"> oy</w:t>
      </w:r>
      <w:proofErr w:type="gramEnd"/>
      <w:r w:rsidR="004C56FF" w:rsidRPr="00F5676D">
        <w:rPr>
          <w:rStyle w:val="normaltextrun"/>
          <w:rFonts w:asciiTheme="majorBidi" w:hAnsiTheme="majorBidi" w:cstheme="majorBidi"/>
          <w:color w:val="000000"/>
        </w:rPr>
        <w:t xml:space="preserve"> çokluğu</w:t>
      </w:r>
      <w:r w:rsidR="0002603E" w:rsidRPr="00F5676D">
        <w:rPr>
          <w:rStyle w:val="normaltextrun"/>
          <w:rFonts w:asciiTheme="majorBidi" w:hAnsiTheme="majorBidi" w:cstheme="majorBidi"/>
          <w:color w:val="000000"/>
        </w:rPr>
        <w:t xml:space="preserve"> </w:t>
      </w:r>
      <w:r w:rsidRPr="00F5676D">
        <w:rPr>
          <w:rStyle w:val="normaltextrun"/>
          <w:rFonts w:asciiTheme="majorBidi" w:hAnsiTheme="majorBidi" w:cstheme="majorBidi"/>
          <w:color w:val="000000"/>
        </w:rPr>
        <w:t>ile alınır. Heyet Üyeleri çekimser oy kullanamazlar. </w:t>
      </w:r>
      <w:r w:rsidRPr="00F5676D">
        <w:rPr>
          <w:rStyle w:val="normaltextrun"/>
          <w:rFonts w:asciiTheme="majorBidi" w:hAnsiTheme="majorBidi" w:cstheme="majorBidi"/>
        </w:rPr>
        <w:t>Heyet Üye</w:t>
      </w:r>
      <w:r w:rsidR="00636546" w:rsidRPr="00F5676D">
        <w:rPr>
          <w:rStyle w:val="normaltextrun"/>
          <w:rFonts w:asciiTheme="majorBidi" w:hAnsiTheme="majorBidi" w:cstheme="majorBidi"/>
        </w:rPr>
        <w:t>ler</w:t>
      </w:r>
      <w:r w:rsidRPr="00F5676D">
        <w:rPr>
          <w:rStyle w:val="normaltextrun"/>
          <w:rFonts w:asciiTheme="majorBidi" w:hAnsiTheme="majorBidi" w:cstheme="majorBidi"/>
        </w:rPr>
        <w:t>i</w:t>
      </w:r>
      <w:r w:rsidRPr="00F5676D">
        <w:rPr>
          <w:rStyle w:val="normaltextrun"/>
          <w:rFonts w:asciiTheme="majorBidi" w:hAnsiTheme="majorBidi" w:cstheme="majorBidi"/>
          <w:color w:val="000000"/>
        </w:rPr>
        <w:t>, bizzat kendileri, e</w:t>
      </w:r>
      <w:r w:rsidRPr="00F5676D">
        <w:rPr>
          <w:rStyle w:val="normaltextrun"/>
          <w:rFonts w:asciiTheme="majorBidi" w:hAnsiTheme="majorBidi" w:cstheme="majorBidi"/>
        </w:rPr>
        <w:t>ş</w:t>
      </w:r>
      <w:r w:rsidRPr="00F5676D">
        <w:rPr>
          <w:rStyle w:val="normaltextrun"/>
          <w:rFonts w:asciiTheme="majorBidi" w:hAnsiTheme="majorBidi" w:cstheme="majorBidi"/>
          <w:color w:val="000000"/>
        </w:rPr>
        <w:t>leri ve üçüncü dereceye kadar (üçüncü derece dâhil) kan ve kayın hısımları ile ilgili ya da mensubu olduğu </w:t>
      </w:r>
      <w:r w:rsidRPr="00F5676D">
        <w:rPr>
          <w:rStyle w:val="normaltextrun"/>
          <w:rFonts w:asciiTheme="majorBidi" w:hAnsiTheme="majorBidi" w:cstheme="majorBidi"/>
        </w:rPr>
        <w:t>Üye</w:t>
      </w:r>
      <w:r w:rsidRPr="00F5676D">
        <w:rPr>
          <w:rStyle w:val="normaltextrun"/>
          <w:rFonts w:asciiTheme="majorBidi" w:hAnsiTheme="majorBidi" w:cstheme="majorBidi"/>
          <w:color w:val="000000"/>
        </w:rPr>
        <w:t> ile ilgili başvuruların görüşülmesi ve karara </w:t>
      </w:r>
      <w:r w:rsidRPr="00F5676D">
        <w:rPr>
          <w:rStyle w:val="normaltextrun"/>
          <w:rFonts w:asciiTheme="majorBidi" w:hAnsiTheme="majorBidi" w:cstheme="majorBidi"/>
        </w:rPr>
        <w:t>bağlanmasında</w:t>
      </w:r>
      <w:r w:rsidRPr="00F5676D">
        <w:rPr>
          <w:rStyle w:val="normaltextrun"/>
          <w:rFonts w:asciiTheme="majorBidi" w:hAnsiTheme="majorBidi" w:cstheme="majorBidi"/>
          <w:color w:val="000000"/>
        </w:rPr>
        <w:t xml:space="preserve"> görev alamaz. </w:t>
      </w:r>
      <w:bookmarkStart w:id="4" w:name="_Hlk95608931"/>
      <w:r w:rsidR="00526BA9" w:rsidRPr="00F5676D">
        <w:rPr>
          <w:rStyle w:val="normaltextrun"/>
          <w:rFonts w:asciiTheme="majorBidi" w:hAnsiTheme="majorBidi" w:cstheme="majorBidi"/>
          <w:color w:val="000000"/>
        </w:rPr>
        <w:t>B</w:t>
      </w:r>
      <w:r w:rsidR="00107F0A" w:rsidRPr="00F5676D">
        <w:rPr>
          <w:rStyle w:val="normaltextrun"/>
          <w:rFonts w:asciiTheme="majorBidi" w:hAnsiTheme="majorBidi" w:cstheme="majorBidi"/>
          <w:color w:val="000000"/>
        </w:rPr>
        <w:t>u fıkra</w:t>
      </w:r>
      <w:r w:rsidR="00300F54">
        <w:rPr>
          <w:rStyle w:val="normaltextrun"/>
          <w:rFonts w:asciiTheme="majorBidi" w:hAnsiTheme="majorBidi" w:cstheme="majorBidi"/>
          <w:color w:val="000000"/>
        </w:rPr>
        <w:t xml:space="preserve"> </w:t>
      </w:r>
      <w:r w:rsidR="00E3422D">
        <w:rPr>
          <w:rStyle w:val="normaltextrun"/>
          <w:rFonts w:asciiTheme="majorBidi" w:hAnsiTheme="majorBidi" w:cstheme="majorBidi"/>
          <w:color w:val="000000"/>
        </w:rPr>
        <w:t>kapsamında</w:t>
      </w:r>
      <w:r w:rsidR="00D36089">
        <w:rPr>
          <w:rStyle w:val="normaltextrun"/>
          <w:rFonts w:asciiTheme="majorBidi" w:hAnsiTheme="majorBidi" w:cstheme="majorBidi"/>
          <w:color w:val="000000"/>
        </w:rPr>
        <w:t xml:space="preserve"> </w:t>
      </w:r>
      <w:r w:rsidR="003C14C8" w:rsidRPr="00F5676D">
        <w:rPr>
          <w:rStyle w:val="normaltextrun"/>
          <w:rFonts w:asciiTheme="majorBidi" w:hAnsiTheme="majorBidi" w:cstheme="majorBidi"/>
          <w:color w:val="000000"/>
        </w:rPr>
        <w:t xml:space="preserve">Heyet toplantılarında görev alınmasına engel durumların varlığı nedeniyle toplantı yeter sayısının sağlanamayacağının anlaşılması </w:t>
      </w:r>
      <w:r w:rsidR="00526BA9" w:rsidRPr="00F5676D">
        <w:rPr>
          <w:rStyle w:val="normaltextrun"/>
          <w:rFonts w:asciiTheme="majorBidi" w:hAnsiTheme="majorBidi" w:cstheme="majorBidi"/>
          <w:color w:val="000000"/>
        </w:rPr>
        <w:t xml:space="preserve">veya hukukçu Heyet </w:t>
      </w:r>
      <w:r w:rsidR="00E3422D" w:rsidRPr="00F5676D">
        <w:rPr>
          <w:rStyle w:val="normaltextrun"/>
          <w:rFonts w:asciiTheme="majorBidi" w:hAnsiTheme="majorBidi" w:cstheme="majorBidi"/>
          <w:color w:val="000000"/>
        </w:rPr>
        <w:t>Üyesi</w:t>
      </w:r>
      <w:r w:rsidR="00E3422D">
        <w:rPr>
          <w:rStyle w:val="normaltextrun"/>
          <w:rFonts w:asciiTheme="majorBidi" w:hAnsiTheme="majorBidi" w:cstheme="majorBidi"/>
          <w:color w:val="000000"/>
        </w:rPr>
        <w:t xml:space="preserve">nin toplantılara katılamayacağının </w:t>
      </w:r>
      <w:r w:rsidR="00526BA9" w:rsidRPr="00F5676D">
        <w:rPr>
          <w:rStyle w:val="normaltextrun"/>
          <w:rFonts w:asciiTheme="majorBidi" w:hAnsiTheme="majorBidi" w:cstheme="majorBidi"/>
          <w:color w:val="000000"/>
        </w:rPr>
        <w:t xml:space="preserve">ortaya çıkması </w:t>
      </w:r>
      <w:r w:rsidR="003C14C8" w:rsidRPr="00F5676D">
        <w:rPr>
          <w:rStyle w:val="normaltextrun"/>
          <w:rFonts w:asciiTheme="majorBidi" w:hAnsiTheme="majorBidi" w:cstheme="majorBidi"/>
          <w:color w:val="000000"/>
        </w:rPr>
        <w:t>durumunda,</w:t>
      </w:r>
      <w:r w:rsidR="00107F0A" w:rsidRPr="00F5676D">
        <w:rPr>
          <w:rStyle w:val="normaltextrun"/>
          <w:rFonts w:asciiTheme="majorBidi" w:hAnsiTheme="majorBidi" w:cstheme="majorBidi"/>
          <w:color w:val="000000"/>
        </w:rPr>
        <w:t xml:space="preserve"> </w:t>
      </w:r>
      <w:r w:rsidRPr="00F5676D">
        <w:rPr>
          <w:rStyle w:val="normaltextrun"/>
          <w:rFonts w:asciiTheme="majorBidi" w:hAnsiTheme="majorBidi" w:cstheme="majorBidi"/>
          <w:color w:val="000000"/>
        </w:rPr>
        <w:t>toplantıya yedek Heyet Üyelerinden biri katılı</w:t>
      </w:r>
      <w:r w:rsidRPr="00F5676D">
        <w:rPr>
          <w:rStyle w:val="normaltextrun"/>
          <w:rFonts w:asciiTheme="majorBidi" w:hAnsiTheme="majorBidi" w:cstheme="majorBidi"/>
        </w:rPr>
        <w:t>r.</w:t>
      </w:r>
      <w:r w:rsidRPr="00F5676D">
        <w:rPr>
          <w:rStyle w:val="eop"/>
          <w:rFonts w:asciiTheme="majorBidi" w:hAnsiTheme="majorBidi" w:cstheme="majorBidi"/>
        </w:rPr>
        <w:t> </w:t>
      </w:r>
      <w:bookmarkEnd w:id="4"/>
    </w:p>
    <w:p w14:paraId="1DE68766"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2FE51B8A" w14:textId="5885E574" w:rsidR="00A60393" w:rsidRPr="002326BF" w:rsidRDefault="00A60393" w:rsidP="002326BF">
      <w:pPr>
        <w:ind w:firstLine="555"/>
        <w:jc w:val="both"/>
        <w:rPr>
          <w:rStyle w:val="normaltextrun"/>
          <w:rFonts w:asciiTheme="majorBidi" w:eastAsia="Times New Roman" w:hAnsiTheme="majorBidi" w:cstheme="majorBidi"/>
          <w:color w:val="000000"/>
          <w:sz w:val="24"/>
          <w:szCs w:val="24"/>
          <w:lang w:eastAsia="tr-TR"/>
        </w:rPr>
      </w:pPr>
      <w:r w:rsidRPr="00F5676D">
        <w:rPr>
          <w:rStyle w:val="normaltextrun"/>
          <w:rFonts w:asciiTheme="majorBidi" w:hAnsiTheme="majorBidi" w:cstheme="majorBidi"/>
        </w:rPr>
        <w:t>(</w:t>
      </w:r>
      <w:r w:rsidRPr="002326BF">
        <w:rPr>
          <w:rStyle w:val="normaltextrun"/>
          <w:rFonts w:asciiTheme="majorBidi" w:eastAsia="Times New Roman" w:hAnsiTheme="majorBidi" w:cstheme="majorBidi"/>
          <w:color w:val="000000"/>
          <w:sz w:val="24"/>
          <w:szCs w:val="24"/>
          <w:lang w:eastAsia="tr-TR"/>
        </w:rPr>
        <w:t>3) Heyet Üyelerinin </w:t>
      </w:r>
      <w:r w:rsidR="00636546" w:rsidRPr="002326BF">
        <w:rPr>
          <w:rStyle w:val="normaltextrun"/>
          <w:rFonts w:asciiTheme="majorBidi" w:eastAsia="Times New Roman" w:hAnsiTheme="majorBidi" w:cstheme="majorBidi"/>
          <w:color w:val="000000"/>
          <w:sz w:val="24"/>
          <w:szCs w:val="24"/>
          <w:lang w:eastAsia="tr-TR"/>
        </w:rPr>
        <w:t xml:space="preserve">tüm </w:t>
      </w:r>
      <w:r w:rsidRPr="002326BF">
        <w:rPr>
          <w:rStyle w:val="normaltextrun"/>
          <w:rFonts w:asciiTheme="majorBidi" w:eastAsia="Times New Roman" w:hAnsiTheme="majorBidi" w:cstheme="majorBidi"/>
          <w:color w:val="000000"/>
          <w:sz w:val="24"/>
          <w:szCs w:val="24"/>
          <w:lang w:eastAsia="tr-TR"/>
        </w:rPr>
        <w:t>toplantılarda bulunmaları esastır. Heyet Üyelerinden mazeretli olanlar, mazerete sebep olan konu</w:t>
      </w:r>
      <w:r w:rsidR="00636546" w:rsidRPr="002326BF">
        <w:rPr>
          <w:rStyle w:val="normaltextrun"/>
          <w:rFonts w:asciiTheme="majorBidi" w:eastAsia="Times New Roman" w:hAnsiTheme="majorBidi" w:cstheme="majorBidi"/>
          <w:color w:val="000000"/>
          <w:sz w:val="24"/>
          <w:szCs w:val="24"/>
          <w:lang w:eastAsia="tr-TR"/>
        </w:rPr>
        <w:t>nun</w:t>
      </w:r>
      <w:r w:rsidRPr="002326BF">
        <w:rPr>
          <w:rStyle w:val="normaltextrun"/>
          <w:rFonts w:asciiTheme="majorBidi" w:eastAsia="Times New Roman" w:hAnsiTheme="majorBidi" w:cstheme="majorBidi"/>
          <w:color w:val="000000"/>
          <w:sz w:val="24"/>
          <w:szCs w:val="24"/>
          <w:lang w:eastAsia="tr-TR"/>
        </w:rPr>
        <w:t xml:space="preserve"> önceden bil</w:t>
      </w:r>
      <w:r w:rsidR="00636546" w:rsidRPr="002326BF">
        <w:rPr>
          <w:rStyle w:val="normaltextrun"/>
          <w:rFonts w:asciiTheme="majorBidi" w:eastAsia="Times New Roman" w:hAnsiTheme="majorBidi" w:cstheme="majorBidi"/>
          <w:color w:val="000000"/>
          <w:sz w:val="24"/>
          <w:szCs w:val="24"/>
          <w:lang w:eastAsia="tr-TR"/>
        </w:rPr>
        <w:t>in</w:t>
      </w:r>
      <w:r w:rsidRPr="002326BF">
        <w:rPr>
          <w:rStyle w:val="normaltextrun"/>
          <w:rFonts w:asciiTheme="majorBidi" w:eastAsia="Times New Roman" w:hAnsiTheme="majorBidi" w:cstheme="majorBidi"/>
          <w:color w:val="000000"/>
          <w:sz w:val="24"/>
          <w:szCs w:val="24"/>
          <w:lang w:eastAsia="tr-TR"/>
        </w:rPr>
        <w:t xml:space="preserve">mesi durumunda </w:t>
      </w:r>
      <w:r w:rsidR="00636546" w:rsidRPr="002326BF">
        <w:rPr>
          <w:rStyle w:val="normaltextrun"/>
          <w:rFonts w:asciiTheme="majorBidi" w:eastAsia="Times New Roman" w:hAnsiTheme="majorBidi" w:cstheme="majorBidi"/>
          <w:color w:val="000000"/>
          <w:sz w:val="24"/>
          <w:szCs w:val="24"/>
          <w:lang w:eastAsia="tr-TR"/>
        </w:rPr>
        <w:t xml:space="preserve">toplantı tarihinden </w:t>
      </w:r>
      <w:r w:rsidRPr="002326BF">
        <w:rPr>
          <w:rStyle w:val="normaltextrun"/>
          <w:rFonts w:asciiTheme="majorBidi" w:eastAsia="Times New Roman" w:hAnsiTheme="majorBidi" w:cstheme="majorBidi"/>
          <w:color w:val="000000"/>
          <w:sz w:val="24"/>
          <w:szCs w:val="24"/>
          <w:lang w:eastAsia="tr-TR"/>
        </w:rPr>
        <w:t xml:space="preserve">en az üç iş günü önceden olmak üzere, mazeretlerini Birliğe yazılı olarak bildirir. </w:t>
      </w:r>
      <w:bookmarkStart w:id="5" w:name="_Hlk95608974"/>
      <w:r w:rsidRPr="002326BF">
        <w:rPr>
          <w:rStyle w:val="normaltextrun"/>
          <w:rFonts w:asciiTheme="majorBidi" w:eastAsia="Times New Roman" w:hAnsiTheme="majorBidi" w:cstheme="majorBidi"/>
          <w:color w:val="000000"/>
          <w:sz w:val="24"/>
          <w:szCs w:val="24"/>
          <w:lang w:eastAsia="tr-TR"/>
        </w:rPr>
        <w:t>Bu durumda</w:t>
      </w:r>
      <w:r w:rsidR="003C14C8" w:rsidRPr="002326BF">
        <w:rPr>
          <w:rStyle w:val="normaltextrun"/>
          <w:rFonts w:asciiTheme="majorBidi" w:eastAsia="Times New Roman" w:hAnsiTheme="majorBidi" w:cstheme="majorBidi"/>
          <w:color w:val="000000"/>
          <w:sz w:val="24"/>
          <w:szCs w:val="24"/>
          <w:lang w:eastAsia="tr-TR"/>
        </w:rPr>
        <w:t>, toplantı yeter sayısının sağlanamayacağının anlaşılması</w:t>
      </w:r>
      <w:r w:rsidR="00526BA9" w:rsidRPr="002326BF">
        <w:rPr>
          <w:rStyle w:val="normaltextrun"/>
          <w:rFonts w:asciiTheme="majorBidi" w:eastAsia="Times New Roman" w:hAnsiTheme="majorBidi" w:cstheme="majorBidi"/>
          <w:color w:val="000000"/>
          <w:sz w:val="24"/>
          <w:szCs w:val="24"/>
          <w:lang w:eastAsia="tr-TR"/>
        </w:rPr>
        <w:t xml:space="preserve"> veya b</w:t>
      </w:r>
      <w:r w:rsidR="00FD3000" w:rsidRPr="002326BF">
        <w:rPr>
          <w:rStyle w:val="normaltextrun"/>
          <w:rFonts w:asciiTheme="majorBidi" w:eastAsia="Times New Roman" w:hAnsiTheme="majorBidi" w:cstheme="majorBidi"/>
          <w:color w:val="000000"/>
          <w:sz w:val="24"/>
          <w:szCs w:val="24"/>
          <w:lang w:eastAsia="tr-TR"/>
        </w:rPr>
        <w:t>u fıkrada belirtilen mazeret bildiriminin h</w:t>
      </w:r>
      <w:r w:rsidR="00526BA9" w:rsidRPr="002326BF">
        <w:rPr>
          <w:rStyle w:val="normaltextrun"/>
          <w:rFonts w:asciiTheme="majorBidi" w:eastAsia="Times New Roman" w:hAnsiTheme="majorBidi" w:cstheme="majorBidi"/>
          <w:color w:val="000000"/>
          <w:sz w:val="24"/>
          <w:szCs w:val="24"/>
          <w:lang w:eastAsia="tr-TR"/>
        </w:rPr>
        <w:t>ukukçu Heyet Üyesi</w:t>
      </w:r>
      <w:r w:rsidR="00FD3000" w:rsidRPr="002326BF">
        <w:rPr>
          <w:rStyle w:val="normaltextrun"/>
          <w:rFonts w:asciiTheme="majorBidi" w:eastAsia="Times New Roman" w:hAnsiTheme="majorBidi" w:cstheme="majorBidi"/>
          <w:color w:val="000000"/>
          <w:sz w:val="24"/>
          <w:szCs w:val="24"/>
          <w:lang w:eastAsia="tr-TR"/>
        </w:rPr>
        <w:t>ne ait olması</w:t>
      </w:r>
      <w:r w:rsidR="00F5676D" w:rsidRPr="002326BF">
        <w:rPr>
          <w:rStyle w:val="normaltextrun"/>
          <w:rFonts w:asciiTheme="majorBidi" w:eastAsia="Times New Roman" w:hAnsiTheme="majorBidi" w:cstheme="majorBidi"/>
          <w:color w:val="000000"/>
          <w:sz w:val="24"/>
          <w:szCs w:val="24"/>
          <w:lang w:eastAsia="tr-TR"/>
        </w:rPr>
        <w:t xml:space="preserve"> </w:t>
      </w:r>
      <w:r w:rsidR="00BA592E" w:rsidRPr="002326BF">
        <w:rPr>
          <w:rStyle w:val="normaltextrun"/>
          <w:rFonts w:asciiTheme="majorBidi" w:eastAsia="Times New Roman" w:hAnsiTheme="majorBidi" w:cstheme="majorBidi"/>
          <w:color w:val="000000"/>
          <w:sz w:val="24"/>
          <w:szCs w:val="24"/>
          <w:lang w:eastAsia="tr-TR"/>
        </w:rPr>
        <w:t>halinde</w:t>
      </w:r>
      <w:r w:rsidR="003C14C8" w:rsidRPr="002326BF">
        <w:rPr>
          <w:rStyle w:val="normaltextrun"/>
          <w:rFonts w:asciiTheme="majorBidi" w:eastAsia="Times New Roman" w:hAnsiTheme="majorBidi" w:cstheme="majorBidi"/>
          <w:color w:val="000000"/>
          <w:sz w:val="24"/>
          <w:szCs w:val="24"/>
          <w:lang w:eastAsia="tr-TR"/>
        </w:rPr>
        <w:t xml:space="preserve"> </w:t>
      </w:r>
      <w:r w:rsidRPr="002326BF">
        <w:rPr>
          <w:rStyle w:val="normaltextrun"/>
          <w:rFonts w:asciiTheme="majorBidi" w:eastAsia="Times New Roman" w:hAnsiTheme="majorBidi" w:cstheme="majorBidi"/>
          <w:color w:val="000000"/>
          <w:sz w:val="24"/>
          <w:szCs w:val="24"/>
          <w:lang w:eastAsia="tr-TR"/>
        </w:rPr>
        <w:t>Birlik tarafından toplantıya yedek Heyet Üyelerinden biri davet edilir. </w:t>
      </w:r>
      <w:bookmarkEnd w:id="5"/>
    </w:p>
    <w:p w14:paraId="511F4F76" w14:textId="77777777" w:rsidR="00A60393" w:rsidRPr="00F5676D" w:rsidRDefault="00A60393" w:rsidP="002326BF">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Görüşme ve oylama</w:t>
      </w:r>
      <w:r w:rsidRPr="00F5676D">
        <w:rPr>
          <w:rStyle w:val="eop"/>
          <w:rFonts w:asciiTheme="majorBidi" w:hAnsiTheme="majorBidi" w:cstheme="majorBidi"/>
        </w:rPr>
        <w:t> </w:t>
      </w:r>
    </w:p>
    <w:p w14:paraId="39384765"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3F17CC40" w14:textId="168EE8F2"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proofErr w:type="gramStart"/>
      <w:r w:rsidRPr="00F5676D">
        <w:rPr>
          <w:rStyle w:val="contextualspellingandgrammarerror"/>
          <w:rFonts w:asciiTheme="majorBidi" w:hAnsiTheme="majorBidi" w:cstheme="majorBidi"/>
          <w:b/>
          <w:bCs/>
          <w:color w:val="000000"/>
        </w:rPr>
        <w:t>13 -</w:t>
      </w:r>
      <w:proofErr w:type="gramEnd"/>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(1)</w:t>
      </w:r>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Başvurular, tarih sırasına göre görüşülür. Heyet </w:t>
      </w:r>
      <w:r w:rsidRPr="00F5676D">
        <w:rPr>
          <w:rStyle w:val="normaltextrun"/>
          <w:rFonts w:asciiTheme="majorBidi" w:hAnsiTheme="majorBidi" w:cstheme="majorBidi"/>
        </w:rPr>
        <w:t>b</w:t>
      </w:r>
      <w:r w:rsidRPr="00F5676D">
        <w:rPr>
          <w:rStyle w:val="normaltextrun"/>
          <w:rFonts w:asciiTheme="majorBidi" w:hAnsiTheme="majorBidi" w:cstheme="majorBidi"/>
          <w:color w:val="000000"/>
        </w:rPr>
        <w:t>aşkanı başvurunun görüşülmesinde söz isteyenlere bir sıra dâhilinde söz verir. Görüşmeler tamamlandıktan sonra gündem maddesi oylamaya sunulur. Oylamalar açık oyla yapılır. Heyette görüşülerek karara bağlanan bir başvuru hakkında tekrar oylama yapılamaz</w:t>
      </w:r>
      <w:r w:rsidR="008827D7" w:rsidRPr="00F5676D">
        <w:rPr>
          <w:rStyle w:val="normaltextrun"/>
          <w:rFonts w:asciiTheme="majorBidi" w:hAnsiTheme="majorBidi" w:cstheme="majorBidi"/>
          <w:color w:val="000000"/>
        </w:rPr>
        <w:t>.</w:t>
      </w:r>
      <w:r w:rsidRPr="00F5676D">
        <w:rPr>
          <w:rStyle w:val="eop"/>
          <w:rFonts w:asciiTheme="majorBidi" w:hAnsiTheme="majorBidi" w:cstheme="majorBidi"/>
          <w:color w:val="000000"/>
        </w:rPr>
        <w:t> </w:t>
      </w:r>
    </w:p>
    <w:p w14:paraId="0F0395EF"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179BADC5"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Heyet kararları</w:t>
      </w:r>
      <w:r w:rsidRPr="00F5676D">
        <w:rPr>
          <w:rStyle w:val="eop"/>
          <w:rFonts w:asciiTheme="majorBidi" w:hAnsiTheme="majorBidi" w:cstheme="majorBidi"/>
        </w:rPr>
        <w:t> </w:t>
      </w:r>
    </w:p>
    <w:p w14:paraId="4A661E08"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4A9AECFA"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proofErr w:type="gramStart"/>
      <w:r w:rsidRPr="00F5676D">
        <w:rPr>
          <w:rStyle w:val="contextualspellingandgrammarerror"/>
          <w:rFonts w:asciiTheme="majorBidi" w:hAnsiTheme="majorBidi" w:cstheme="majorBidi"/>
          <w:b/>
          <w:bCs/>
          <w:color w:val="000000"/>
        </w:rPr>
        <w:t>14 -</w:t>
      </w:r>
      <w:proofErr w:type="gramEnd"/>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w:t>
      </w:r>
      <w:r w:rsidRPr="00F5676D">
        <w:rPr>
          <w:rStyle w:val="normaltextrun"/>
          <w:rFonts w:asciiTheme="majorBidi" w:hAnsiTheme="majorBidi" w:cstheme="majorBidi"/>
        </w:rPr>
        <w:t>1)</w:t>
      </w:r>
      <w:r w:rsidRPr="00F5676D">
        <w:rPr>
          <w:rStyle w:val="normaltextrun"/>
          <w:rFonts w:asciiTheme="majorBidi" w:hAnsiTheme="majorBidi" w:cstheme="majorBidi"/>
          <w:b/>
          <w:bCs/>
        </w:rPr>
        <w:t> </w:t>
      </w:r>
      <w:r w:rsidRPr="00F5676D">
        <w:rPr>
          <w:rStyle w:val="normaltextrun"/>
          <w:rFonts w:asciiTheme="majorBidi" w:hAnsiTheme="majorBidi" w:cstheme="majorBidi"/>
          <w:color w:val="000000"/>
        </w:rPr>
        <w:t>Heyet kararları toplantıya katılan Heyet Üyeleri tarafından imzalanır. Heyet Üyeleri muhalif kaldıkları kararları, gerekçelerini belirtmek suretiyle imzalarlar.</w:t>
      </w:r>
      <w:r w:rsidRPr="00F5676D">
        <w:rPr>
          <w:rStyle w:val="eop"/>
          <w:rFonts w:asciiTheme="majorBidi" w:hAnsiTheme="majorBidi" w:cstheme="majorBidi"/>
          <w:color w:val="000000"/>
        </w:rPr>
        <w:t> </w:t>
      </w:r>
    </w:p>
    <w:p w14:paraId="34820505"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7B074E41"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Kararlarda bulunması gereken hususlar</w:t>
      </w:r>
      <w:r w:rsidRPr="00F5676D">
        <w:rPr>
          <w:rStyle w:val="eop"/>
          <w:rFonts w:asciiTheme="majorBidi" w:hAnsiTheme="majorBidi" w:cstheme="majorBidi"/>
        </w:rPr>
        <w:t> </w:t>
      </w:r>
    </w:p>
    <w:p w14:paraId="625211B7"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017E8E4C"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proofErr w:type="gramStart"/>
      <w:r w:rsidRPr="00F5676D">
        <w:rPr>
          <w:rStyle w:val="contextualspellingandgrammarerror"/>
          <w:rFonts w:asciiTheme="majorBidi" w:hAnsiTheme="majorBidi" w:cstheme="majorBidi"/>
          <w:b/>
          <w:bCs/>
          <w:color w:val="000000"/>
        </w:rPr>
        <w:t>15 -</w:t>
      </w:r>
      <w:proofErr w:type="gramEnd"/>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(1)</w:t>
      </w:r>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Kararlarda aşağıdaki hususların bulunması zorunludur:</w:t>
      </w:r>
      <w:r w:rsidRPr="00F5676D">
        <w:rPr>
          <w:rStyle w:val="eop"/>
          <w:rFonts w:asciiTheme="majorBidi" w:hAnsiTheme="majorBidi" w:cstheme="majorBidi"/>
          <w:color w:val="000000"/>
        </w:rPr>
        <w:t> </w:t>
      </w:r>
    </w:p>
    <w:p w14:paraId="6F25B3E7"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14738AE6"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a) Kararın tarih ve sayısı.</w:t>
      </w:r>
      <w:r w:rsidRPr="00F5676D">
        <w:rPr>
          <w:rStyle w:val="eop"/>
          <w:rFonts w:asciiTheme="majorBidi" w:hAnsiTheme="majorBidi" w:cstheme="majorBidi"/>
          <w:color w:val="000000"/>
        </w:rPr>
        <w:t> </w:t>
      </w:r>
    </w:p>
    <w:p w14:paraId="2FA460D0"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b) Kararı veren Heyet Üyelerinin ad, soyadları ve imzaları.</w:t>
      </w:r>
      <w:r w:rsidRPr="00F5676D">
        <w:rPr>
          <w:rStyle w:val="eop"/>
          <w:rFonts w:asciiTheme="majorBidi" w:hAnsiTheme="majorBidi" w:cstheme="majorBidi"/>
          <w:color w:val="000000"/>
        </w:rPr>
        <w:t> </w:t>
      </w:r>
    </w:p>
    <w:p w14:paraId="5022DB6F" w14:textId="4AFD0529"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 xml:space="preserve">c) Tarafların ad, unvan ve </w:t>
      </w:r>
      <w:r w:rsidR="008827D7" w:rsidRPr="00F5676D">
        <w:rPr>
          <w:rStyle w:val="normaltextrun"/>
          <w:rFonts w:asciiTheme="majorBidi" w:hAnsiTheme="majorBidi" w:cstheme="majorBidi"/>
          <w:color w:val="000000"/>
        </w:rPr>
        <w:t>elektronik posta</w:t>
      </w:r>
      <w:r w:rsidR="00ED5F67" w:rsidRPr="00F5676D">
        <w:rPr>
          <w:rStyle w:val="normaltextrun"/>
          <w:rFonts w:asciiTheme="majorBidi" w:hAnsiTheme="majorBidi" w:cstheme="majorBidi"/>
          <w:color w:val="000000"/>
        </w:rPr>
        <w:t xml:space="preserve"> </w:t>
      </w:r>
      <w:r w:rsidRPr="00F5676D">
        <w:rPr>
          <w:rStyle w:val="normaltextrun"/>
          <w:rFonts w:asciiTheme="majorBidi" w:hAnsiTheme="majorBidi" w:cstheme="majorBidi"/>
          <w:color w:val="000000"/>
        </w:rPr>
        <w:t>adresleri ile başvuru sahibinin </w:t>
      </w:r>
      <w:proofErr w:type="gramStart"/>
      <w:r w:rsidRPr="00F5676D">
        <w:rPr>
          <w:rStyle w:val="contextualspellingandgrammarerror"/>
          <w:rFonts w:asciiTheme="majorBidi" w:hAnsiTheme="majorBidi" w:cstheme="majorBidi"/>
          <w:color w:val="000000"/>
        </w:rPr>
        <w:t>TC</w:t>
      </w:r>
      <w:proofErr w:type="gramEnd"/>
      <w:r w:rsidRPr="00F5676D">
        <w:rPr>
          <w:rStyle w:val="normaltextrun"/>
          <w:rFonts w:asciiTheme="majorBidi" w:hAnsiTheme="majorBidi" w:cstheme="majorBidi"/>
          <w:color w:val="000000"/>
        </w:rPr>
        <w:t> kimlik numarası.</w:t>
      </w:r>
      <w:r w:rsidRPr="00F5676D">
        <w:rPr>
          <w:rStyle w:val="eop"/>
          <w:rFonts w:asciiTheme="majorBidi" w:hAnsiTheme="majorBidi" w:cstheme="majorBidi"/>
          <w:color w:val="000000"/>
        </w:rPr>
        <w:t> </w:t>
      </w:r>
    </w:p>
    <w:p w14:paraId="6449234A"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proofErr w:type="gramStart"/>
      <w:r w:rsidRPr="00F5676D">
        <w:rPr>
          <w:rStyle w:val="contextualspellingandgrammarerror"/>
          <w:rFonts w:asciiTheme="majorBidi" w:hAnsiTheme="majorBidi" w:cstheme="majorBidi"/>
          <w:color w:val="000000"/>
        </w:rPr>
        <w:t>ç</w:t>
      </w:r>
      <w:proofErr w:type="gramEnd"/>
      <w:r w:rsidRPr="00F5676D">
        <w:rPr>
          <w:rStyle w:val="normaltextrun"/>
          <w:rFonts w:asciiTheme="majorBidi" w:hAnsiTheme="majorBidi" w:cstheme="majorBidi"/>
          <w:color w:val="000000"/>
        </w:rPr>
        <w:t>) Başvuru ve savunmanın özeti.</w:t>
      </w:r>
      <w:r w:rsidRPr="00F5676D">
        <w:rPr>
          <w:rStyle w:val="eop"/>
          <w:rFonts w:asciiTheme="majorBidi" w:hAnsiTheme="majorBidi" w:cstheme="majorBidi"/>
          <w:color w:val="000000"/>
        </w:rPr>
        <w:t> </w:t>
      </w:r>
    </w:p>
    <w:p w14:paraId="64DBB249"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d) İncelenen ve tartışılan teknik ve hukuki konuların özeti.</w:t>
      </w:r>
      <w:r w:rsidRPr="00F5676D">
        <w:rPr>
          <w:rStyle w:val="eop"/>
          <w:rFonts w:asciiTheme="majorBidi" w:hAnsiTheme="majorBidi" w:cstheme="majorBidi"/>
          <w:color w:val="000000"/>
        </w:rPr>
        <w:t> </w:t>
      </w:r>
    </w:p>
    <w:p w14:paraId="5B5383A5"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e) İleri sürülen bütün delil ve açıklamaların değerlendirilmesi.</w:t>
      </w:r>
      <w:r w:rsidRPr="00F5676D">
        <w:rPr>
          <w:rStyle w:val="eop"/>
          <w:rFonts w:asciiTheme="majorBidi" w:hAnsiTheme="majorBidi" w:cstheme="majorBidi"/>
          <w:color w:val="000000"/>
        </w:rPr>
        <w:t> </w:t>
      </w:r>
    </w:p>
    <w:p w14:paraId="2DEE24B6"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f) Kararın gerekçesi ve dayanağı.</w:t>
      </w:r>
      <w:r w:rsidRPr="00F5676D">
        <w:rPr>
          <w:rStyle w:val="eop"/>
          <w:rFonts w:asciiTheme="majorBidi" w:hAnsiTheme="majorBidi" w:cstheme="majorBidi"/>
          <w:color w:val="000000"/>
        </w:rPr>
        <w:t> </w:t>
      </w:r>
    </w:p>
    <w:p w14:paraId="240336CE"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g) Varsa karşı oy gerekçeleri.</w:t>
      </w:r>
      <w:r w:rsidRPr="00F5676D">
        <w:rPr>
          <w:rStyle w:val="eop"/>
          <w:rFonts w:asciiTheme="majorBidi" w:hAnsiTheme="majorBidi" w:cstheme="majorBidi"/>
          <w:color w:val="000000"/>
        </w:rPr>
        <w:t> </w:t>
      </w:r>
    </w:p>
    <w:p w14:paraId="33D85482" w14:textId="77777777" w:rsidR="0090267F" w:rsidRPr="00F5676D" w:rsidRDefault="00A60393" w:rsidP="00A60393">
      <w:pPr>
        <w:pStyle w:val="paragraph"/>
        <w:spacing w:before="0" w:beforeAutospacing="0" w:after="0" w:afterAutospacing="0"/>
        <w:ind w:firstLine="555"/>
        <w:jc w:val="both"/>
        <w:textAlignment w:val="baseline"/>
        <w:rPr>
          <w:rStyle w:val="normaltextrun"/>
          <w:rFonts w:asciiTheme="majorBidi" w:hAnsiTheme="majorBidi" w:cstheme="majorBidi"/>
          <w:color w:val="000000"/>
        </w:rPr>
      </w:pPr>
      <w:proofErr w:type="gramStart"/>
      <w:r w:rsidRPr="00F5676D">
        <w:rPr>
          <w:rStyle w:val="contextualspellingandgrammarerror"/>
          <w:rFonts w:asciiTheme="majorBidi" w:hAnsiTheme="majorBidi" w:cstheme="majorBidi"/>
          <w:color w:val="000000"/>
        </w:rPr>
        <w:t>ğ</w:t>
      </w:r>
      <w:proofErr w:type="gramEnd"/>
      <w:r w:rsidRPr="00F5676D">
        <w:rPr>
          <w:rStyle w:val="normaltextrun"/>
          <w:rFonts w:asciiTheme="majorBidi" w:hAnsiTheme="majorBidi" w:cstheme="majorBidi"/>
          <w:color w:val="000000"/>
        </w:rPr>
        <w:t>) Sonuç ve konusu parayla ölçülebilen başvurularda karara konu olan tutar.</w:t>
      </w:r>
    </w:p>
    <w:p w14:paraId="45A5697C" w14:textId="77777777" w:rsidR="0090267F" w:rsidRPr="00F5676D" w:rsidRDefault="0090267F" w:rsidP="00A60393">
      <w:pPr>
        <w:pStyle w:val="paragraph"/>
        <w:spacing w:before="0" w:beforeAutospacing="0" w:after="0" w:afterAutospacing="0"/>
        <w:ind w:firstLine="555"/>
        <w:jc w:val="both"/>
        <w:textAlignment w:val="baseline"/>
        <w:rPr>
          <w:rStyle w:val="normaltextrun"/>
          <w:rFonts w:asciiTheme="majorBidi" w:hAnsiTheme="majorBidi" w:cstheme="majorBidi"/>
          <w:color w:val="000000"/>
        </w:rPr>
      </w:pPr>
    </w:p>
    <w:p w14:paraId="3A18289F" w14:textId="77777777" w:rsidR="0090267F" w:rsidRPr="00F5676D" w:rsidRDefault="0090267F" w:rsidP="00A60393">
      <w:pPr>
        <w:pStyle w:val="paragraph"/>
        <w:spacing w:before="0" w:beforeAutospacing="0" w:after="0" w:afterAutospacing="0"/>
        <w:ind w:firstLine="555"/>
        <w:jc w:val="both"/>
        <w:textAlignment w:val="baseline"/>
      </w:pPr>
      <w:r w:rsidRPr="00F5676D">
        <w:rPr>
          <w:b/>
          <w:bCs/>
        </w:rPr>
        <w:lastRenderedPageBreak/>
        <w:t>Sulh olma ve uyuşmazlıktan vazgeçme</w:t>
      </w:r>
    </w:p>
    <w:p w14:paraId="76BF5E38" w14:textId="77777777" w:rsidR="0090267F" w:rsidRPr="00F5676D" w:rsidRDefault="0090267F" w:rsidP="00A60393">
      <w:pPr>
        <w:pStyle w:val="paragraph"/>
        <w:spacing w:before="0" w:beforeAutospacing="0" w:after="0" w:afterAutospacing="0"/>
        <w:ind w:firstLine="555"/>
        <w:jc w:val="both"/>
        <w:textAlignment w:val="baseline"/>
      </w:pPr>
    </w:p>
    <w:p w14:paraId="457CA230" w14:textId="2A43D5F4" w:rsidR="0090267F" w:rsidRPr="00F5676D" w:rsidRDefault="0090267F" w:rsidP="0090267F">
      <w:pPr>
        <w:pStyle w:val="paragraph"/>
        <w:spacing w:before="0" w:beforeAutospacing="0" w:after="0" w:afterAutospacing="0"/>
        <w:ind w:firstLine="555"/>
        <w:jc w:val="both"/>
        <w:textAlignment w:val="baseline"/>
      </w:pPr>
      <w:r w:rsidRPr="00F5676D">
        <w:rPr>
          <w:b/>
          <w:bCs/>
        </w:rPr>
        <w:t>MADDE 16 –</w:t>
      </w:r>
      <w:r w:rsidRPr="00F5676D">
        <w:t xml:space="preserve"> (1) Başvuru sahibi, incelemenin her safhasında talebinden kısmen veya tamamen vazgeçebilir.</w:t>
      </w:r>
    </w:p>
    <w:p w14:paraId="01ABBA3D" w14:textId="77777777" w:rsidR="0090267F" w:rsidRPr="00F5676D" w:rsidRDefault="0090267F" w:rsidP="00A60393">
      <w:pPr>
        <w:pStyle w:val="paragraph"/>
        <w:spacing w:before="0" w:beforeAutospacing="0" w:after="0" w:afterAutospacing="0"/>
        <w:ind w:firstLine="555"/>
        <w:jc w:val="both"/>
        <w:textAlignment w:val="baseline"/>
      </w:pPr>
    </w:p>
    <w:p w14:paraId="06FD9706" w14:textId="77777777" w:rsidR="0090267F" w:rsidRPr="00F5676D" w:rsidRDefault="0090267F" w:rsidP="00A60393">
      <w:pPr>
        <w:pStyle w:val="paragraph"/>
        <w:spacing w:before="0" w:beforeAutospacing="0" w:after="0" w:afterAutospacing="0"/>
        <w:ind w:firstLine="555"/>
        <w:jc w:val="both"/>
        <w:textAlignment w:val="baseline"/>
      </w:pPr>
      <w:r w:rsidRPr="00F5676D">
        <w:t>(2) Uyuşmazlık konusunun Heyete intikal ettirilmesinden sonra, tarafların her zaman sulh yoluyla anlaşmaları mümkündür.</w:t>
      </w:r>
    </w:p>
    <w:p w14:paraId="72756334" w14:textId="77777777" w:rsidR="0090267F" w:rsidRPr="00F5676D" w:rsidRDefault="0090267F" w:rsidP="00A60393">
      <w:pPr>
        <w:pStyle w:val="paragraph"/>
        <w:spacing w:before="0" w:beforeAutospacing="0" w:after="0" w:afterAutospacing="0"/>
        <w:ind w:firstLine="555"/>
        <w:jc w:val="both"/>
        <w:textAlignment w:val="baseline"/>
      </w:pPr>
    </w:p>
    <w:p w14:paraId="58A1BF87" w14:textId="55F1B3C5" w:rsidR="0090267F" w:rsidRPr="00F5676D" w:rsidRDefault="0090267F" w:rsidP="00A60393">
      <w:pPr>
        <w:pStyle w:val="paragraph"/>
        <w:spacing w:before="0" w:beforeAutospacing="0" w:after="0" w:afterAutospacing="0"/>
        <w:ind w:firstLine="555"/>
        <w:jc w:val="both"/>
        <w:textAlignment w:val="baseline"/>
      </w:pPr>
      <w:r w:rsidRPr="00F5676D">
        <w:t xml:space="preserve">(3) Sulh yoluyla anlaşma halinde </w:t>
      </w:r>
      <w:r w:rsidR="00F536F6" w:rsidRPr="00F5676D">
        <w:t>Ü</w:t>
      </w:r>
      <w:r w:rsidRPr="00F5676D">
        <w:t>ye, durumu derhal Birliğe bildirmekle yükümlüdür.</w:t>
      </w:r>
    </w:p>
    <w:p w14:paraId="05E611EB" w14:textId="77777777" w:rsidR="00C37271" w:rsidRPr="00F5676D" w:rsidRDefault="00C37271" w:rsidP="00A60393">
      <w:pPr>
        <w:pStyle w:val="paragraph"/>
        <w:spacing w:before="0" w:beforeAutospacing="0" w:after="0" w:afterAutospacing="0"/>
        <w:ind w:firstLine="555"/>
        <w:jc w:val="both"/>
        <w:textAlignment w:val="baseline"/>
      </w:pPr>
    </w:p>
    <w:p w14:paraId="215DFA15" w14:textId="5F322C11" w:rsidR="00711C4D" w:rsidRPr="00F5676D" w:rsidRDefault="00C37271" w:rsidP="00711C4D">
      <w:pPr>
        <w:pStyle w:val="paragraph"/>
        <w:spacing w:before="0" w:beforeAutospacing="0" w:after="0" w:afterAutospacing="0"/>
        <w:ind w:firstLine="555"/>
        <w:jc w:val="both"/>
        <w:textAlignment w:val="baseline"/>
        <w:rPr>
          <w:rFonts w:asciiTheme="majorBidi" w:hAnsiTheme="majorBidi" w:cstheme="majorBidi"/>
        </w:rPr>
      </w:pPr>
      <w:r w:rsidRPr="00F5676D">
        <w:rPr>
          <w:rFonts w:asciiTheme="majorBidi" w:hAnsiTheme="majorBidi" w:cstheme="majorBidi"/>
        </w:rPr>
        <w:t xml:space="preserve">(4) </w:t>
      </w:r>
      <w:r w:rsidR="00636546" w:rsidRPr="00F5676D">
        <w:rPr>
          <w:rFonts w:asciiTheme="majorBidi" w:hAnsiTheme="majorBidi" w:cstheme="majorBidi"/>
        </w:rPr>
        <w:t xml:space="preserve">Başvurudan </w:t>
      </w:r>
      <w:r w:rsidRPr="00F5676D">
        <w:rPr>
          <w:rFonts w:asciiTheme="majorBidi" w:hAnsiTheme="majorBidi" w:cstheme="majorBidi"/>
        </w:rPr>
        <w:t>vazgeçilmesi ya da sulh olunması halinde, Heyet</w:t>
      </w:r>
      <w:r w:rsidR="00636546" w:rsidRPr="00F5676D">
        <w:rPr>
          <w:rFonts w:asciiTheme="majorBidi" w:hAnsiTheme="majorBidi" w:cstheme="majorBidi"/>
        </w:rPr>
        <w:t>, bu nedenleri de kararında açıkça belirterek</w:t>
      </w:r>
      <w:r w:rsidRPr="00F5676D">
        <w:rPr>
          <w:rFonts w:asciiTheme="majorBidi" w:hAnsiTheme="majorBidi" w:cstheme="majorBidi"/>
        </w:rPr>
        <w:t xml:space="preserve"> dosyanın işlemden kaldırılmasına karar verir.</w:t>
      </w:r>
    </w:p>
    <w:p w14:paraId="424E6AA5" w14:textId="77777777" w:rsidR="00C1530F" w:rsidRPr="00F5676D" w:rsidRDefault="00C1530F" w:rsidP="00711C4D">
      <w:pPr>
        <w:pStyle w:val="paragraph"/>
        <w:spacing w:before="0" w:beforeAutospacing="0" w:after="0" w:afterAutospacing="0"/>
        <w:ind w:firstLine="555"/>
        <w:jc w:val="both"/>
        <w:textAlignment w:val="baseline"/>
        <w:rPr>
          <w:rFonts w:asciiTheme="majorBidi" w:hAnsiTheme="majorBidi" w:cstheme="majorBidi"/>
        </w:rPr>
      </w:pPr>
    </w:p>
    <w:p w14:paraId="1C486319" w14:textId="7EA7F292" w:rsidR="00711C4D" w:rsidRPr="00F5676D" w:rsidRDefault="00711C4D" w:rsidP="00711C4D">
      <w:pPr>
        <w:pStyle w:val="paragraph"/>
        <w:spacing w:before="0" w:beforeAutospacing="0" w:after="0" w:afterAutospacing="0"/>
        <w:ind w:firstLine="555"/>
        <w:jc w:val="both"/>
        <w:textAlignment w:val="baseline"/>
        <w:rPr>
          <w:rStyle w:val="normaltextrun"/>
          <w:rFonts w:asciiTheme="majorBidi" w:hAnsiTheme="majorBidi" w:cstheme="majorBidi"/>
        </w:rPr>
      </w:pPr>
      <w:r w:rsidRPr="00F5676D">
        <w:rPr>
          <w:rFonts w:asciiTheme="majorBidi" w:hAnsiTheme="majorBidi" w:cstheme="majorBidi"/>
        </w:rPr>
        <w:t>(</w:t>
      </w:r>
      <w:r w:rsidR="000E1069" w:rsidRPr="00F5676D">
        <w:rPr>
          <w:rFonts w:asciiTheme="majorBidi" w:hAnsiTheme="majorBidi" w:cstheme="majorBidi"/>
        </w:rPr>
        <w:t>5</w:t>
      </w:r>
      <w:r w:rsidRPr="00F5676D">
        <w:rPr>
          <w:rFonts w:asciiTheme="majorBidi" w:hAnsiTheme="majorBidi" w:cstheme="majorBidi"/>
        </w:rPr>
        <w:t xml:space="preserve">) Heyetin dosyanın işlemden kaldırılması kararı; kararın verildiği tarihten itibaren 30 gün içinde </w:t>
      </w:r>
      <w:r w:rsidRPr="00F5676D">
        <w:rPr>
          <w:rStyle w:val="normaltextrun"/>
          <w:rFonts w:asciiTheme="majorBidi" w:hAnsiTheme="majorBidi" w:cstheme="majorBidi"/>
        </w:rPr>
        <w:t>Üyeye ve başvuru sahibine 18 inci maddenin birinci fıkrasındaki usul ve esaslar çerçevesinde bildirilir.</w:t>
      </w:r>
    </w:p>
    <w:p w14:paraId="200E7F24" w14:textId="77777777" w:rsidR="00711C4D" w:rsidRPr="00F5676D" w:rsidRDefault="00711C4D" w:rsidP="00711C4D">
      <w:pPr>
        <w:pStyle w:val="paragraph"/>
        <w:spacing w:before="0" w:beforeAutospacing="0" w:after="0" w:afterAutospacing="0"/>
        <w:ind w:firstLine="555"/>
        <w:jc w:val="both"/>
        <w:textAlignment w:val="baseline"/>
        <w:rPr>
          <w:rStyle w:val="normaltextrun"/>
          <w:rFonts w:asciiTheme="majorBidi" w:hAnsiTheme="majorBidi" w:cstheme="majorBidi"/>
        </w:rPr>
      </w:pPr>
    </w:p>
    <w:p w14:paraId="22C79C92" w14:textId="77777777" w:rsidR="00F536F6" w:rsidRPr="00F5676D" w:rsidRDefault="00711C4D" w:rsidP="00F536F6">
      <w:pPr>
        <w:pStyle w:val="paragraph"/>
        <w:spacing w:before="0" w:beforeAutospacing="0" w:after="0" w:afterAutospacing="0"/>
        <w:ind w:firstLine="555"/>
        <w:jc w:val="both"/>
        <w:textAlignment w:val="baseline"/>
        <w:rPr>
          <w:rFonts w:asciiTheme="majorBidi" w:hAnsiTheme="majorBidi" w:cstheme="majorBidi"/>
        </w:rPr>
      </w:pPr>
      <w:r w:rsidRPr="00F5676D">
        <w:rPr>
          <w:rFonts w:asciiTheme="majorBidi" w:hAnsiTheme="majorBidi" w:cstheme="majorBidi"/>
        </w:rPr>
        <w:t>(</w:t>
      </w:r>
      <w:r w:rsidR="000E1069" w:rsidRPr="00F5676D">
        <w:rPr>
          <w:rFonts w:asciiTheme="majorBidi" w:hAnsiTheme="majorBidi" w:cstheme="majorBidi"/>
        </w:rPr>
        <w:t>6</w:t>
      </w:r>
      <w:r w:rsidRPr="00F5676D">
        <w:rPr>
          <w:rFonts w:asciiTheme="majorBidi" w:hAnsiTheme="majorBidi" w:cstheme="majorBidi"/>
        </w:rPr>
        <w:t xml:space="preserve">) </w:t>
      </w:r>
      <w:r w:rsidR="00F536F6" w:rsidRPr="00F5676D">
        <w:rPr>
          <w:rFonts w:asciiTheme="majorBidi" w:hAnsiTheme="majorBidi" w:cstheme="majorBidi"/>
        </w:rPr>
        <w:t xml:space="preserve"> Bu maddenin birinci ve ikinci fıkralarında belirtilen nedenlerle işlemden kaldırılan dosyaya konu uyuşmazlık hakkında Heyete yeniden başvuru yapılamaz. </w:t>
      </w:r>
    </w:p>
    <w:p w14:paraId="4A92EBFC" w14:textId="173F15A9" w:rsidR="0090267F" w:rsidRPr="00F5676D" w:rsidRDefault="0090267F" w:rsidP="00F536F6">
      <w:pPr>
        <w:pStyle w:val="paragraph"/>
        <w:spacing w:before="0" w:beforeAutospacing="0" w:after="0" w:afterAutospacing="0"/>
        <w:ind w:firstLine="555"/>
        <w:jc w:val="both"/>
        <w:textAlignment w:val="baseline"/>
        <w:rPr>
          <w:rStyle w:val="eop"/>
          <w:rFonts w:asciiTheme="majorBidi" w:hAnsiTheme="majorBidi" w:cstheme="majorBidi"/>
          <w:color w:val="000000"/>
        </w:rPr>
      </w:pPr>
    </w:p>
    <w:p w14:paraId="2E41AC61" w14:textId="42364816" w:rsidR="00711C4D" w:rsidRPr="00F5676D" w:rsidRDefault="00711C4D" w:rsidP="00711C4D">
      <w:pPr>
        <w:pStyle w:val="paragraph"/>
        <w:spacing w:before="0" w:beforeAutospacing="0" w:after="0" w:afterAutospacing="0"/>
        <w:ind w:firstLine="555"/>
        <w:jc w:val="both"/>
        <w:textAlignment w:val="baseline"/>
        <w:rPr>
          <w:rFonts w:asciiTheme="majorBidi" w:hAnsiTheme="majorBidi" w:cstheme="majorBidi"/>
          <w:b/>
          <w:bCs/>
        </w:rPr>
      </w:pPr>
      <w:r w:rsidRPr="00F5676D">
        <w:rPr>
          <w:rStyle w:val="eop"/>
          <w:rFonts w:asciiTheme="majorBidi" w:hAnsiTheme="majorBidi" w:cstheme="majorBidi"/>
          <w:b/>
          <w:bCs/>
          <w:color w:val="000000"/>
        </w:rPr>
        <w:t xml:space="preserve">Görevsizlik Kararı </w:t>
      </w:r>
    </w:p>
    <w:p w14:paraId="3DAD1A0B" w14:textId="5D853A4F" w:rsidR="000E1069" w:rsidRPr="00F5676D" w:rsidRDefault="0090267F" w:rsidP="000E1069">
      <w:pPr>
        <w:pStyle w:val="paragraph"/>
        <w:spacing w:before="0" w:beforeAutospacing="0" w:after="0" w:afterAutospacing="0"/>
        <w:ind w:firstLine="555"/>
        <w:jc w:val="both"/>
        <w:textAlignment w:val="baseline"/>
      </w:pPr>
      <w:r w:rsidRPr="00F5676D">
        <w:rPr>
          <w:rFonts w:asciiTheme="majorBidi" w:hAnsiTheme="majorBidi" w:cstheme="majorBidi"/>
          <w:b/>
          <w:bCs/>
        </w:rPr>
        <w:t xml:space="preserve">MADDE 17 </w:t>
      </w:r>
      <w:proofErr w:type="gramStart"/>
      <w:r w:rsidRPr="00F5676D">
        <w:rPr>
          <w:rFonts w:asciiTheme="majorBidi" w:hAnsiTheme="majorBidi" w:cstheme="majorBidi"/>
          <w:b/>
          <w:bCs/>
        </w:rPr>
        <w:t xml:space="preserve">–  </w:t>
      </w:r>
      <w:r w:rsidR="00711C4D" w:rsidRPr="00F5676D">
        <w:rPr>
          <w:rFonts w:asciiTheme="majorBidi" w:hAnsiTheme="majorBidi" w:cstheme="majorBidi"/>
        </w:rPr>
        <w:t>(</w:t>
      </w:r>
      <w:proofErr w:type="gramEnd"/>
      <w:r w:rsidR="00711C4D" w:rsidRPr="00F5676D">
        <w:rPr>
          <w:rFonts w:asciiTheme="majorBidi" w:hAnsiTheme="majorBidi" w:cstheme="majorBidi"/>
        </w:rPr>
        <w:t>1)</w:t>
      </w:r>
      <w:r w:rsidR="00711C4D" w:rsidRPr="00F5676D">
        <w:rPr>
          <w:rFonts w:asciiTheme="majorBidi" w:hAnsiTheme="majorBidi" w:cstheme="majorBidi"/>
          <w:b/>
          <w:bCs/>
        </w:rPr>
        <w:t xml:space="preserve"> </w:t>
      </w:r>
      <w:r w:rsidR="00711C4D" w:rsidRPr="00F5676D">
        <w:rPr>
          <w:rStyle w:val="normaltextrun"/>
          <w:rFonts w:asciiTheme="majorBidi" w:hAnsiTheme="majorBidi" w:cstheme="majorBidi"/>
          <w:color w:val="000000"/>
        </w:rPr>
        <w:t>Yargıya veya Tüketici Hakem Heyetlerine intikal etmiş başvurular</w:t>
      </w:r>
      <w:r w:rsidR="000E1069" w:rsidRPr="00F5676D">
        <w:rPr>
          <w:rStyle w:val="normaltextrun"/>
          <w:rFonts w:asciiTheme="majorBidi" w:hAnsiTheme="majorBidi" w:cstheme="majorBidi"/>
          <w:color w:val="000000"/>
        </w:rPr>
        <w:t xml:space="preserve">ın </w:t>
      </w:r>
      <w:r w:rsidR="00735397" w:rsidRPr="00F5676D">
        <w:rPr>
          <w:rStyle w:val="normaltextrun"/>
          <w:rFonts w:asciiTheme="majorBidi" w:hAnsiTheme="majorBidi" w:cstheme="majorBidi"/>
          <w:color w:val="000000"/>
        </w:rPr>
        <w:t xml:space="preserve">başvuru sahibi veya </w:t>
      </w:r>
      <w:r w:rsidR="000E1069" w:rsidRPr="00F5676D">
        <w:rPr>
          <w:rStyle w:val="normaltextrun"/>
          <w:rFonts w:asciiTheme="majorBidi" w:hAnsiTheme="majorBidi" w:cstheme="majorBidi"/>
          <w:color w:val="000000"/>
        </w:rPr>
        <w:t xml:space="preserve">Üye tarafından </w:t>
      </w:r>
      <w:r w:rsidR="000E1069" w:rsidRPr="00F5676D">
        <w:t xml:space="preserve">bu durumun öğrenildiği tarihten itibaren üç iş günü içerisinde </w:t>
      </w:r>
      <w:r w:rsidR="00636546" w:rsidRPr="00F5676D">
        <w:t xml:space="preserve">bu durumu tevsik eden belgelerle birlikte </w:t>
      </w:r>
      <w:r w:rsidR="000E1069" w:rsidRPr="00F5676D">
        <w:t>Birliğe bildirilmesi zorunludur.</w:t>
      </w:r>
    </w:p>
    <w:p w14:paraId="7EEE0241" w14:textId="77777777" w:rsidR="000E1069" w:rsidRPr="00F5676D" w:rsidRDefault="000E1069" w:rsidP="00C37271">
      <w:pPr>
        <w:pStyle w:val="paragraph"/>
        <w:spacing w:before="0" w:beforeAutospacing="0" w:after="0" w:afterAutospacing="0"/>
        <w:ind w:firstLine="555"/>
        <w:jc w:val="both"/>
        <w:textAlignment w:val="baseline"/>
        <w:rPr>
          <w:rStyle w:val="normaltextrun"/>
          <w:rFonts w:asciiTheme="majorBidi" w:hAnsiTheme="majorBidi" w:cstheme="majorBidi"/>
          <w:color w:val="000000"/>
        </w:rPr>
      </w:pPr>
    </w:p>
    <w:p w14:paraId="11B5535A" w14:textId="6A2EB6B4" w:rsidR="0090267F" w:rsidRPr="00F5676D" w:rsidRDefault="000E1069" w:rsidP="00AD5C53">
      <w:pPr>
        <w:pStyle w:val="paragraph"/>
        <w:spacing w:before="0" w:beforeAutospacing="0" w:after="0" w:afterAutospacing="0"/>
        <w:ind w:firstLine="555"/>
        <w:jc w:val="both"/>
        <w:textAlignment w:val="baseline"/>
        <w:rPr>
          <w:rStyle w:val="normaltextrun"/>
          <w:rFonts w:asciiTheme="majorBidi" w:hAnsiTheme="majorBidi" w:cstheme="majorBidi"/>
          <w:color w:val="000000"/>
        </w:rPr>
      </w:pPr>
      <w:r w:rsidRPr="00F5676D">
        <w:rPr>
          <w:rStyle w:val="normaltextrun"/>
          <w:rFonts w:asciiTheme="majorBidi" w:hAnsiTheme="majorBidi" w:cstheme="majorBidi"/>
          <w:color w:val="000000"/>
        </w:rPr>
        <w:t xml:space="preserve">(2) </w:t>
      </w:r>
      <w:r w:rsidRPr="00E3422D">
        <w:rPr>
          <w:rStyle w:val="normaltextrun"/>
          <w:rFonts w:asciiTheme="majorBidi" w:hAnsiTheme="majorBidi" w:cstheme="majorBidi"/>
          <w:color w:val="000000"/>
        </w:rPr>
        <w:t>M</w:t>
      </w:r>
      <w:r w:rsidR="00711C4D" w:rsidRPr="00E3422D">
        <w:rPr>
          <w:rStyle w:val="normaltextrun"/>
          <w:rFonts w:asciiTheme="majorBidi" w:hAnsiTheme="majorBidi" w:cstheme="majorBidi"/>
          <w:color w:val="000000"/>
        </w:rPr>
        <w:t xml:space="preserve">addi ve manevi tazminat talepleri </w:t>
      </w:r>
      <w:r w:rsidR="00E753AD" w:rsidRPr="00E3422D">
        <w:rPr>
          <w:rStyle w:val="normaltextrun"/>
          <w:rFonts w:asciiTheme="majorBidi" w:hAnsiTheme="majorBidi" w:cstheme="majorBidi"/>
          <w:color w:val="000000"/>
        </w:rPr>
        <w:t>v</w:t>
      </w:r>
      <w:r w:rsidRPr="00E3422D">
        <w:rPr>
          <w:rStyle w:val="normaltextrun"/>
          <w:rFonts w:asciiTheme="majorBidi" w:hAnsiTheme="majorBidi" w:cstheme="majorBidi"/>
          <w:color w:val="000000"/>
        </w:rPr>
        <w:t xml:space="preserve">e </w:t>
      </w:r>
      <w:r w:rsidR="00AD5C53" w:rsidRPr="00E3422D">
        <w:rPr>
          <w:rFonts w:asciiTheme="majorBidi" w:hAnsiTheme="majorBidi" w:cstheme="majorBidi"/>
        </w:rPr>
        <w:t>Heyetin ilgili uyuşmazlık hakkında vereceği</w:t>
      </w:r>
      <w:r w:rsidR="00AD5C53" w:rsidRPr="00F5676D">
        <w:rPr>
          <w:rFonts w:asciiTheme="majorBidi" w:hAnsiTheme="majorBidi" w:cstheme="majorBidi"/>
        </w:rPr>
        <w:t xml:space="preserve"> karara kadar </w:t>
      </w:r>
      <w:r w:rsidRPr="00F5676D">
        <w:rPr>
          <w:rStyle w:val="normaltextrun"/>
          <w:rFonts w:asciiTheme="majorBidi" w:hAnsiTheme="majorBidi" w:cstheme="majorBidi"/>
          <w:color w:val="000000"/>
        </w:rPr>
        <w:t xml:space="preserve">yargıya veya Tüketici Hakem Heyetlerine intikal etmiş başvurular </w:t>
      </w:r>
      <w:r w:rsidR="00711C4D" w:rsidRPr="00F5676D">
        <w:rPr>
          <w:rStyle w:val="normaltextrun"/>
          <w:rFonts w:asciiTheme="majorBidi" w:hAnsiTheme="majorBidi" w:cstheme="majorBidi"/>
          <w:color w:val="000000"/>
        </w:rPr>
        <w:t xml:space="preserve">hakkında </w:t>
      </w:r>
      <w:r w:rsidR="00AD5C53" w:rsidRPr="00F5676D">
        <w:rPr>
          <w:rStyle w:val="normaltextrun"/>
          <w:rFonts w:asciiTheme="majorBidi" w:hAnsiTheme="majorBidi" w:cstheme="majorBidi"/>
          <w:color w:val="000000"/>
        </w:rPr>
        <w:t xml:space="preserve">Heyet görevsizlik kararı verir ve </w:t>
      </w:r>
      <w:r w:rsidRPr="00F5676D">
        <w:rPr>
          <w:rStyle w:val="normaltextrun"/>
          <w:rFonts w:asciiTheme="majorBidi" w:hAnsiTheme="majorBidi" w:cstheme="majorBidi"/>
          <w:color w:val="000000"/>
        </w:rPr>
        <w:t>Heyetin görevi son bulur</w:t>
      </w:r>
      <w:r w:rsidR="00AD5C53" w:rsidRPr="00F5676D">
        <w:rPr>
          <w:rStyle w:val="normaltextrun"/>
          <w:rFonts w:asciiTheme="majorBidi" w:hAnsiTheme="majorBidi" w:cstheme="majorBidi"/>
          <w:color w:val="000000"/>
        </w:rPr>
        <w:t>.</w:t>
      </w:r>
    </w:p>
    <w:p w14:paraId="0084CB13" w14:textId="69796377" w:rsidR="00685579" w:rsidRPr="00F5676D" w:rsidRDefault="00AD5C53" w:rsidP="00AD5C53">
      <w:pPr>
        <w:pStyle w:val="paragraph"/>
        <w:spacing w:before="0" w:beforeAutospacing="0" w:after="0" w:afterAutospacing="0"/>
        <w:jc w:val="both"/>
        <w:textAlignment w:val="baseline"/>
        <w:rPr>
          <w:rFonts w:asciiTheme="majorBidi" w:hAnsiTheme="majorBidi" w:cstheme="majorBidi"/>
        </w:rPr>
      </w:pPr>
      <w:r w:rsidRPr="00F5676D">
        <w:rPr>
          <w:rFonts w:asciiTheme="majorBidi" w:hAnsiTheme="majorBidi" w:cstheme="majorBidi"/>
        </w:rPr>
        <w:t xml:space="preserve"> </w:t>
      </w:r>
    </w:p>
    <w:p w14:paraId="70E9B055" w14:textId="2BC34230" w:rsidR="00735397" w:rsidRPr="00F5676D" w:rsidRDefault="00735397" w:rsidP="00735397">
      <w:pPr>
        <w:pStyle w:val="paragraph"/>
        <w:spacing w:before="0" w:beforeAutospacing="0" w:after="0" w:afterAutospacing="0"/>
        <w:ind w:firstLine="555"/>
        <w:jc w:val="both"/>
        <w:textAlignment w:val="baseline"/>
        <w:rPr>
          <w:rStyle w:val="normaltextrun"/>
          <w:rFonts w:asciiTheme="majorBidi" w:hAnsiTheme="majorBidi" w:cstheme="majorBidi"/>
        </w:rPr>
      </w:pPr>
      <w:r w:rsidRPr="00F5676D">
        <w:rPr>
          <w:rFonts w:asciiTheme="majorBidi" w:hAnsiTheme="majorBidi" w:cstheme="majorBidi"/>
        </w:rPr>
        <w:t xml:space="preserve">(3) İkinci fıkra uyarınca verilen görevsizlik kararı, kararın verildiği tarihten itibaren </w:t>
      </w:r>
      <w:proofErr w:type="gramStart"/>
      <w:r w:rsidR="00F536F6" w:rsidRPr="00F5676D">
        <w:rPr>
          <w:rFonts w:asciiTheme="majorBidi" w:hAnsiTheme="majorBidi" w:cstheme="majorBidi"/>
        </w:rPr>
        <w:t xml:space="preserve">otuz </w:t>
      </w:r>
      <w:r w:rsidRPr="00F5676D">
        <w:rPr>
          <w:rFonts w:asciiTheme="majorBidi" w:hAnsiTheme="majorBidi" w:cstheme="majorBidi"/>
        </w:rPr>
        <w:t xml:space="preserve"> gün</w:t>
      </w:r>
      <w:proofErr w:type="gramEnd"/>
      <w:r w:rsidRPr="00F5676D">
        <w:rPr>
          <w:rFonts w:asciiTheme="majorBidi" w:hAnsiTheme="majorBidi" w:cstheme="majorBidi"/>
        </w:rPr>
        <w:t xml:space="preserve"> içinde </w:t>
      </w:r>
      <w:r w:rsidRPr="00F5676D">
        <w:rPr>
          <w:rStyle w:val="normaltextrun"/>
          <w:rFonts w:asciiTheme="majorBidi" w:hAnsiTheme="majorBidi" w:cstheme="majorBidi"/>
        </w:rPr>
        <w:t>Üyeye ve başvuru sahibine 18 inci maddenin birinci fıkrasındaki usul ve esaslar çerçevesinde bildirilir.</w:t>
      </w:r>
    </w:p>
    <w:p w14:paraId="262D59EE" w14:textId="77777777" w:rsidR="00735397" w:rsidRPr="00F5676D" w:rsidRDefault="00735397" w:rsidP="00735397">
      <w:pPr>
        <w:pStyle w:val="paragraph"/>
        <w:spacing w:before="0" w:beforeAutospacing="0" w:after="0" w:afterAutospacing="0"/>
        <w:ind w:firstLine="555"/>
        <w:jc w:val="both"/>
        <w:textAlignment w:val="baseline"/>
        <w:rPr>
          <w:rFonts w:asciiTheme="majorBidi" w:hAnsiTheme="majorBidi" w:cstheme="majorBidi"/>
        </w:rPr>
      </w:pPr>
    </w:p>
    <w:p w14:paraId="57178F17"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Başvurunun sonuçlandırılması ve kararların ilgililere bildirilmesi ve etkileri </w:t>
      </w:r>
      <w:r w:rsidRPr="00F5676D">
        <w:rPr>
          <w:rStyle w:val="eop"/>
          <w:rFonts w:asciiTheme="majorBidi" w:hAnsiTheme="majorBidi" w:cstheme="majorBidi"/>
        </w:rPr>
        <w:t> </w:t>
      </w:r>
    </w:p>
    <w:p w14:paraId="3DD944BD"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532EE944" w14:textId="4A9D1866" w:rsidR="00A60393" w:rsidRDefault="00A60393" w:rsidP="00A60393">
      <w:pPr>
        <w:pStyle w:val="paragraph"/>
        <w:spacing w:before="0" w:beforeAutospacing="0" w:after="0" w:afterAutospacing="0"/>
        <w:ind w:firstLine="555"/>
        <w:jc w:val="both"/>
        <w:textAlignment w:val="baseline"/>
        <w:rPr>
          <w:rStyle w:val="eop"/>
          <w:rFonts w:asciiTheme="majorBidi" w:hAnsiTheme="majorBidi" w:cstheme="majorBidi"/>
        </w:rPr>
      </w:pPr>
      <w:r w:rsidRPr="00F5676D">
        <w:rPr>
          <w:rStyle w:val="normaltextrun"/>
          <w:rFonts w:asciiTheme="majorBidi" w:hAnsiTheme="majorBidi" w:cstheme="majorBidi"/>
          <w:b/>
          <w:bCs/>
        </w:rPr>
        <w:t>MADDE 1</w:t>
      </w:r>
      <w:r w:rsidR="00E31CA4" w:rsidRPr="00F5676D">
        <w:rPr>
          <w:rStyle w:val="normaltextrun"/>
          <w:rFonts w:asciiTheme="majorBidi" w:hAnsiTheme="majorBidi" w:cstheme="majorBidi"/>
          <w:b/>
          <w:bCs/>
        </w:rPr>
        <w:t>8</w:t>
      </w:r>
      <w:r w:rsidRPr="00F5676D">
        <w:rPr>
          <w:rStyle w:val="normaltextrun"/>
          <w:rFonts w:asciiTheme="majorBidi" w:hAnsiTheme="majorBidi" w:cstheme="majorBidi"/>
          <w:b/>
          <w:bCs/>
        </w:rPr>
        <w:t>- </w:t>
      </w:r>
      <w:r w:rsidRPr="00F5676D">
        <w:rPr>
          <w:rStyle w:val="normaltextrun"/>
          <w:rFonts w:asciiTheme="majorBidi" w:hAnsiTheme="majorBidi" w:cstheme="majorBidi"/>
        </w:rPr>
        <w:t>(1)</w:t>
      </w:r>
      <w:r w:rsidRPr="00F5676D">
        <w:rPr>
          <w:rStyle w:val="normaltextrun"/>
          <w:rFonts w:asciiTheme="majorBidi" w:hAnsiTheme="majorBidi" w:cstheme="majorBidi"/>
          <w:b/>
          <w:bCs/>
        </w:rPr>
        <w:t> </w:t>
      </w:r>
      <w:r w:rsidRPr="00F5676D">
        <w:rPr>
          <w:rStyle w:val="normaltextrun"/>
          <w:rFonts w:asciiTheme="majorBidi" w:hAnsiTheme="majorBidi" w:cstheme="majorBidi"/>
        </w:rPr>
        <w:t xml:space="preserve">Heyet tarafından Üye ile başvuru sahibi arasındaki ihtilaflı husus incelenerek, başvurunun kayda alındığı tarihten itibaren en geç doksan gün içinde gerekçeli olarak sonuçlandırılır </w:t>
      </w:r>
      <w:proofErr w:type="gramStart"/>
      <w:r w:rsidRPr="00F5676D">
        <w:rPr>
          <w:rStyle w:val="normaltextrun"/>
          <w:rFonts w:asciiTheme="majorBidi" w:hAnsiTheme="majorBidi" w:cstheme="majorBidi"/>
        </w:rPr>
        <w:t xml:space="preserve">ve </w:t>
      </w:r>
      <w:r w:rsidR="007C1ADC">
        <w:rPr>
          <w:rStyle w:val="normaltextrun"/>
          <w:rFonts w:asciiTheme="majorBidi" w:hAnsiTheme="majorBidi" w:cstheme="majorBidi"/>
        </w:rPr>
        <w:t xml:space="preserve"> </w:t>
      </w:r>
      <w:r w:rsidR="00483BCA" w:rsidRPr="00F5676D">
        <w:rPr>
          <w:rStyle w:val="normaltextrun"/>
          <w:rFonts w:asciiTheme="majorBidi" w:hAnsiTheme="majorBidi" w:cstheme="majorBidi"/>
        </w:rPr>
        <w:t>karar</w:t>
      </w:r>
      <w:proofErr w:type="gramEnd"/>
      <w:r w:rsidR="00483BCA" w:rsidRPr="00F5676D">
        <w:rPr>
          <w:rStyle w:val="normaltextrun"/>
          <w:rFonts w:asciiTheme="majorBidi" w:hAnsiTheme="majorBidi" w:cstheme="majorBidi"/>
        </w:rPr>
        <w:t xml:space="preserve"> tarihinden itibaren otuz </w:t>
      </w:r>
      <w:r w:rsidRPr="00F5676D">
        <w:rPr>
          <w:rStyle w:val="normaltextrun"/>
          <w:rFonts w:asciiTheme="majorBidi" w:hAnsiTheme="majorBidi" w:cstheme="majorBidi"/>
        </w:rPr>
        <w:t xml:space="preserve">gün içinde </w:t>
      </w:r>
      <w:r w:rsidR="00A302EB">
        <w:rPr>
          <w:rStyle w:val="normaltextrun"/>
          <w:rFonts w:asciiTheme="majorBidi" w:hAnsiTheme="majorBidi" w:cstheme="majorBidi"/>
        </w:rPr>
        <w:t>karar</w:t>
      </w:r>
      <w:r w:rsidR="00D54153">
        <w:rPr>
          <w:rStyle w:val="normaltextrun"/>
          <w:rFonts w:asciiTheme="majorBidi" w:hAnsiTheme="majorBidi" w:cstheme="majorBidi"/>
        </w:rPr>
        <w:t>,</w:t>
      </w:r>
      <w:r w:rsidR="00A302EB">
        <w:rPr>
          <w:rStyle w:val="normaltextrun"/>
          <w:rFonts w:asciiTheme="majorBidi" w:hAnsiTheme="majorBidi" w:cstheme="majorBidi"/>
        </w:rPr>
        <w:t xml:space="preserve"> </w:t>
      </w:r>
      <w:r w:rsidRPr="00F5676D">
        <w:rPr>
          <w:rStyle w:val="normaltextrun"/>
          <w:rFonts w:asciiTheme="majorBidi" w:hAnsiTheme="majorBidi" w:cstheme="majorBidi"/>
        </w:rPr>
        <w:t xml:space="preserve">Birlik tarafından ilgili Üyeye ve başvuru sahibine </w:t>
      </w:r>
      <w:r w:rsidR="008E5E1A" w:rsidRPr="00F5676D">
        <w:rPr>
          <w:rStyle w:val="normaltextrun"/>
          <w:rFonts w:asciiTheme="majorBidi" w:hAnsiTheme="majorBidi" w:cstheme="majorBidi"/>
        </w:rPr>
        <w:t>Heyet Üyelerinin açık kimlikleri</w:t>
      </w:r>
      <w:r w:rsidR="00734405" w:rsidRPr="00F5676D">
        <w:rPr>
          <w:rStyle w:val="normaltextrun"/>
          <w:rFonts w:asciiTheme="majorBidi" w:hAnsiTheme="majorBidi" w:cstheme="majorBidi"/>
        </w:rPr>
        <w:t xml:space="preserve"> </w:t>
      </w:r>
      <w:r w:rsidR="00483BCA" w:rsidRPr="00F5676D">
        <w:rPr>
          <w:rStyle w:val="normaltextrun"/>
          <w:rFonts w:asciiTheme="majorBidi" w:hAnsiTheme="majorBidi" w:cstheme="majorBidi"/>
        </w:rPr>
        <w:t xml:space="preserve">belirtilmeksizin  </w:t>
      </w:r>
      <w:r w:rsidR="00C81625">
        <w:rPr>
          <w:rStyle w:val="normaltextrun"/>
          <w:rFonts w:asciiTheme="majorBidi" w:hAnsiTheme="majorBidi" w:cstheme="majorBidi"/>
        </w:rPr>
        <w:t xml:space="preserve">elektronik posta yoluyla </w:t>
      </w:r>
      <w:r w:rsidRPr="00F5676D">
        <w:rPr>
          <w:rStyle w:val="normaltextrun"/>
          <w:rFonts w:asciiTheme="majorBidi" w:hAnsiTheme="majorBidi" w:cstheme="majorBidi"/>
        </w:rPr>
        <w:t> </w:t>
      </w:r>
      <w:r w:rsidR="0064112C" w:rsidRPr="00F5676D">
        <w:rPr>
          <w:rStyle w:val="normaltextrun"/>
          <w:rFonts w:asciiTheme="majorBidi" w:hAnsiTheme="majorBidi" w:cstheme="majorBidi"/>
        </w:rPr>
        <w:t>bildirilir</w:t>
      </w:r>
      <w:r w:rsidRPr="00F5676D">
        <w:rPr>
          <w:rStyle w:val="normaltextrun"/>
          <w:rFonts w:asciiTheme="majorBidi" w:hAnsiTheme="majorBidi" w:cstheme="majorBidi"/>
        </w:rPr>
        <w:t>.</w:t>
      </w:r>
    </w:p>
    <w:p w14:paraId="6F72498B" w14:textId="77777777" w:rsidR="00123DFD" w:rsidRPr="00F5676D" w:rsidRDefault="00123DFD" w:rsidP="00A60393">
      <w:pPr>
        <w:pStyle w:val="paragraph"/>
        <w:spacing w:before="0" w:beforeAutospacing="0" w:after="0" w:afterAutospacing="0"/>
        <w:ind w:firstLine="555"/>
        <w:jc w:val="both"/>
        <w:textAlignment w:val="baseline"/>
        <w:rPr>
          <w:rFonts w:asciiTheme="majorBidi" w:hAnsiTheme="majorBidi" w:cstheme="majorBidi"/>
        </w:rPr>
      </w:pPr>
    </w:p>
    <w:p w14:paraId="2FE57F45" w14:textId="77777777" w:rsidR="00805351" w:rsidRDefault="00123DFD" w:rsidP="00123DFD">
      <w:pPr>
        <w:pStyle w:val="paragraph"/>
        <w:spacing w:before="0" w:beforeAutospacing="0" w:after="0" w:afterAutospacing="0"/>
        <w:ind w:firstLine="555"/>
        <w:jc w:val="both"/>
        <w:textAlignment w:val="baseline"/>
        <w:rPr>
          <w:rFonts w:asciiTheme="majorBidi" w:hAnsiTheme="majorBidi" w:cstheme="majorBidi"/>
        </w:rPr>
      </w:pPr>
      <w:r>
        <w:rPr>
          <w:rFonts w:asciiTheme="majorBidi" w:hAnsiTheme="majorBidi" w:cstheme="majorBidi"/>
        </w:rPr>
        <w:t xml:space="preserve">(2) </w:t>
      </w:r>
      <w:r w:rsidRPr="00123DFD">
        <w:rPr>
          <w:rFonts w:asciiTheme="majorBidi" w:hAnsiTheme="majorBidi" w:cstheme="majorBidi"/>
        </w:rPr>
        <w:t xml:space="preserve">Heyet, aynı Heyet türü ile ilgili olmak üzere, birden fazla sayıda işleme ilişkin aynı kişi tarafından yapılan her bir başvuruyu tek bir başvuru gibi ele alarak karara bağlayabilir. </w:t>
      </w:r>
    </w:p>
    <w:p w14:paraId="208AD024" w14:textId="77777777" w:rsidR="00805351" w:rsidRDefault="00805351" w:rsidP="00123DFD">
      <w:pPr>
        <w:pStyle w:val="paragraph"/>
        <w:spacing w:before="0" w:beforeAutospacing="0" w:after="0" w:afterAutospacing="0"/>
        <w:ind w:firstLine="555"/>
        <w:jc w:val="both"/>
        <w:textAlignment w:val="baseline"/>
        <w:rPr>
          <w:rFonts w:asciiTheme="majorBidi" w:hAnsiTheme="majorBidi" w:cstheme="majorBidi"/>
        </w:rPr>
      </w:pPr>
    </w:p>
    <w:p w14:paraId="0B399207" w14:textId="3DCE1DFD" w:rsidR="00123DFD" w:rsidRDefault="00BF3C34" w:rsidP="00123DFD">
      <w:pPr>
        <w:pStyle w:val="paragraph"/>
        <w:spacing w:before="0" w:beforeAutospacing="0" w:after="0" w:afterAutospacing="0"/>
        <w:ind w:firstLine="555"/>
        <w:jc w:val="both"/>
        <w:textAlignment w:val="baseline"/>
        <w:rPr>
          <w:rStyle w:val="eop"/>
          <w:rFonts w:asciiTheme="majorBidi" w:hAnsiTheme="majorBidi" w:cstheme="majorBidi"/>
          <w:color w:val="000000"/>
        </w:rPr>
      </w:pPr>
      <w:r>
        <w:rPr>
          <w:rFonts w:asciiTheme="majorBidi" w:hAnsiTheme="majorBidi" w:cstheme="majorBidi"/>
        </w:rPr>
        <w:t xml:space="preserve">(3) </w:t>
      </w:r>
      <w:r w:rsidR="00123DFD" w:rsidRPr="00123DFD">
        <w:rPr>
          <w:rFonts w:asciiTheme="majorBidi" w:hAnsiTheme="majorBidi" w:cstheme="majorBidi"/>
        </w:rPr>
        <w:t xml:space="preserve">Heyetin, tutarı işlem </w:t>
      </w:r>
      <w:proofErr w:type="gramStart"/>
      <w:r w:rsidR="00123DFD" w:rsidRPr="00123DFD">
        <w:rPr>
          <w:rFonts w:asciiTheme="majorBidi" w:hAnsiTheme="majorBidi" w:cstheme="majorBidi"/>
        </w:rPr>
        <w:t xml:space="preserve">başına  </w:t>
      </w:r>
      <w:r w:rsidR="00A302EB" w:rsidRPr="005563D0">
        <w:rPr>
          <w:rFonts w:asciiTheme="majorBidi" w:hAnsiTheme="majorBidi" w:cstheme="majorBidi"/>
        </w:rPr>
        <w:t>on</w:t>
      </w:r>
      <w:proofErr w:type="gramEnd"/>
      <w:r w:rsidR="00A302EB" w:rsidRPr="005563D0">
        <w:rPr>
          <w:rFonts w:asciiTheme="majorBidi" w:hAnsiTheme="majorBidi" w:cstheme="majorBidi"/>
        </w:rPr>
        <w:t xml:space="preserve"> bin</w:t>
      </w:r>
      <w:r w:rsidR="00A302EB">
        <w:rPr>
          <w:rFonts w:asciiTheme="majorBidi" w:hAnsiTheme="majorBidi" w:cstheme="majorBidi"/>
        </w:rPr>
        <w:t xml:space="preserve"> </w:t>
      </w:r>
      <w:r w:rsidR="00123DFD" w:rsidRPr="00123DFD">
        <w:rPr>
          <w:rFonts w:asciiTheme="majorBidi" w:hAnsiTheme="majorBidi" w:cstheme="majorBidi"/>
        </w:rPr>
        <w:t>Türk Lirasına kadar olan uyuşmazlıklarla ilgili kararları</w:t>
      </w:r>
      <w:r w:rsidR="00123DFD">
        <w:rPr>
          <w:rFonts w:asciiTheme="majorBidi" w:hAnsiTheme="majorBidi" w:cstheme="majorBidi"/>
        </w:rPr>
        <w:t>, Üye yönünden Birlikçe alınan karar hükmünde olup,</w:t>
      </w:r>
      <w:r w:rsidR="00123DFD" w:rsidRPr="00123DFD">
        <w:rPr>
          <w:rFonts w:asciiTheme="majorBidi" w:hAnsiTheme="majorBidi" w:cstheme="majorBidi"/>
        </w:rPr>
        <w:t xml:space="preserve"> yargı yolu açık olmak üzere Üyeler tarafından uygulanır. Üye, kararın kendisine ulaşmasını izleyen </w:t>
      </w:r>
      <w:r w:rsidR="00123DFD">
        <w:rPr>
          <w:rFonts w:asciiTheme="majorBidi" w:hAnsiTheme="majorBidi" w:cstheme="majorBidi"/>
        </w:rPr>
        <w:t>otuz</w:t>
      </w:r>
      <w:r w:rsidR="00123DFD" w:rsidRPr="00123DFD">
        <w:rPr>
          <w:rFonts w:asciiTheme="majorBidi" w:hAnsiTheme="majorBidi" w:cstheme="majorBidi"/>
        </w:rPr>
        <w:t xml:space="preserve"> gün içinde; kararın gereğini yerine getirir, başvuru sahibini bilgilendirir ve her bir işlem ile ilgili Birliğe yazılı olarak bilgi verir</w:t>
      </w:r>
      <w:r w:rsidR="00123DFD" w:rsidRPr="006B1C8F">
        <w:rPr>
          <w:rFonts w:asciiTheme="majorBidi" w:hAnsiTheme="majorBidi" w:cstheme="majorBidi"/>
        </w:rPr>
        <w:t xml:space="preserve">. </w:t>
      </w:r>
      <w:r w:rsidR="00BE3973" w:rsidRPr="005563D0">
        <w:rPr>
          <w:rFonts w:asciiTheme="majorBidi" w:hAnsiTheme="majorBidi" w:cstheme="majorBidi"/>
        </w:rPr>
        <w:t>Yargı mercilerince verilen kararlar saklı kalmak kaydıyla, yalnızca yargı yoluna başvurulması kararın Üye tarafından uygulanmasını engellemez.</w:t>
      </w:r>
      <w:r w:rsidR="00BE3973">
        <w:rPr>
          <w:rFonts w:asciiTheme="majorBidi" w:hAnsiTheme="majorBidi" w:cstheme="majorBidi"/>
        </w:rPr>
        <w:t xml:space="preserve"> </w:t>
      </w:r>
      <w:r w:rsidR="00123DFD" w:rsidRPr="00123DFD">
        <w:rPr>
          <w:rFonts w:asciiTheme="majorBidi" w:hAnsiTheme="majorBidi" w:cstheme="majorBidi"/>
        </w:rPr>
        <w:t xml:space="preserve">Başvuru sahibi, Heyet </w:t>
      </w:r>
      <w:r w:rsidR="00123DFD" w:rsidRPr="00123DFD">
        <w:rPr>
          <w:rFonts w:asciiTheme="majorBidi" w:hAnsiTheme="majorBidi" w:cstheme="majorBidi"/>
        </w:rPr>
        <w:lastRenderedPageBreak/>
        <w:t xml:space="preserve">kararına ilişkin Birlik tarafından kendisine </w:t>
      </w:r>
      <w:r w:rsidR="00123DFD">
        <w:rPr>
          <w:rFonts w:asciiTheme="majorBidi" w:hAnsiTheme="majorBidi" w:cstheme="majorBidi"/>
        </w:rPr>
        <w:t>yapılan bildirimin</w:t>
      </w:r>
      <w:r w:rsidR="00123DFD" w:rsidRPr="00123DFD">
        <w:rPr>
          <w:rFonts w:asciiTheme="majorBidi" w:hAnsiTheme="majorBidi" w:cstheme="majorBidi"/>
        </w:rPr>
        <w:t xml:space="preserve"> ulaşma tarihini izleyen </w:t>
      </w:r>
      <w:r w:rsidR="00123DFD">
        <w:rPr>
          <w:rFonts w:asciiTheme="majorBidi" w:hAnsiTheme="majorBidi" w:cstheme="majorBidi"/>
        </w:rPr>
        <w:t>otuz</w:t>
      </w:r>
      <w:r w:rsidR="00123DFD" w:rsidRPr="00123DFD">
        <w:rPr>
          <w:rFonts w:asciiTheme="majorBidi" w:hAnsiTheme="majorBidi" w:cstheme="majorBidi"/>
        </w:rPr>
        <w:t xml:space="preserve"> günlük sürenin bitimini takiben </w:t>
      </w:r>
      <w:r>
        <w:rPr>
          <w:rFonts w:asciiTheme="majorBidi" w:hAnsiTheme="majorBidi" w:cstheme="majorBidi"/>
        </w:rPr>
        <w:t xml:space="preserve">otuz gün içinde </w:t>
      </w:r>
      <w:r w:rsidR="00123DFD" w:rsidRPr="00123DFD">
        <w:rPr>
          <w:rFonts w:asciiTheme="majorBidi" w:hAnsiTheme="majorBidi" w:cstheme="majorBidi"/>
        </w:rPr>
        <w:t xml:space="preserve">Birliğe kararın uygulanmadığı konusunda </w:t>
      </w:r>
      <w:r w:rsidR="00123DFD" w:rsidRPr="00D947D4">
        <w:rPr>
          <w:rStyle w:val="normaltextrun"/>
        </w:rPr>
        <w:t xml:space="preserve">Birlik tarafından kendisine kararın iletildiği elektronik posta mesajına cevap vererek </w:t>
      </w:r>
      <w:r w:rsidR="00123DFD" w:rsidRPr="00123DFD">
        <w:rPr>
          <w:rFonts w:asciiTheme="majorBidi" w:hAnsiTheme="majorBidi" w:cstheme="majorBidi"/>
        </w:rPr>
        <w:t>başvuruda bulunabilir.</w:t>
      </w:r>
      <w:r w:rsidR="00123DFD">
        <w:rPr>
          <w:rFonts w:asciiTheme="majorBidi" w:hAnsiTheme="majorBidi" w:cstheme="majorBidi"/>
        </w:rPr>
        <w:t xml:space="preserve"> Heyetin</w:t>
      </w:r>
      <w:r w:rsidR="00932C4E">
        <w:rPr>
          <w:rFonts w:asciiTheme="majorBidi" w:hAnsiTheme="majorBidi" w:cstheme="majorBidi"/>
        </w:rPr>
        <w:t xml:space="preserve"> </w:t>
      </w:r>
      <w:r w:rsidR="00123DFD">
        <w:rPr>
          <w:rFonts w:asciiTheme="majorBidi" w:hAnsiTheme="majorBidi" w:cstheme="majorBidi"/>
        </w:rPr>
        <w:t xml:space="preserve">bu fıkrada belirtilen meblağa kadar olan uyuşmazlıklarla ilgili kararlarının Üyeler tarafından uygulanmamasına ilişkin başvurular üzerine </w:t>
      </w:r>
      <w:r w:rsidR="00123DFD" w:rsidRPr="00F5676D">
        <w:rPr>
          <w:rStyle w:val="normaltextrun"/>
          <w:rFonts w:asciiTheme="majorBidi" w:hAnsiTheme="majorBidi" w:cstheme="majorBidi"/>
          <w:color w:val="000000"/>
        </w:rPr>
        <w:t xml:space="preserve">yürütülecek süreç Disiplin Yönetmeliği hükümleri çerçevesinde </w:t>
      </w:r>
      <w:r w:rsidR="00123DFD" w:rsidRPr="00F5676D">
        <w:rPr>
          <w:rStyle w:val="eop"/>
          <w:rFonts w:asciiTheme="majorBidi" w:hAnsiTheme="majorBidi" w:cstheme="majorBidi"/>
          <w:color w:val="000000"/>
        </w:rPr>
        <w:t>gerçekleştirilir.</w:t>
      </w:r>
    </w:p>
    <w:p w14:paraId="1F34DBD1" w14:textId="2D9CD3BA" w:rsidR="00805351" w:rsidRDefault="00805351" w:rsidP="00123DFD">
      <w:pPr>
        <w:pStyle w:val="paragraph"/>
        <w:spacing w:before="0" w:beforeAutospacing="0" w:after="0" w:afterAutospacing="0"/>
        <w:ind w:firstLine="555"/>
        <w:jc w:val="both"/>
        <w:textAlignment w:val="baseline"/>
        <w:rPr>
          <w:rStyle w:val="eop"/>
          <w:rFonts w:asciiTheme="majorBidi" w:hAnsiTheme="majorBidi" w:cstheme="majorBidi"/>
          <w:color w:val="000000"/>
        </w:rPr>
      </w:pPr>
    </w:p>
    <w:p w14:paraId="7EA0D5E3" w14:textId="3D6B3FB6" w:rsidR="00BF3C34" w:rsidRDefault="00BF3C34" w:rsidP="00BF3C34">
      <w:pPr>
        <w:pStyle w:val="paragraph"/>
        <w:spacing w:before="0" w:beforeAutospacing="0" w:after="0" w:afterAutospacing="0"/>
        <w:ind w:firstLine="555"/>
        <w:jc w:val="both"/>
        <w:textAlignment w:val="baseline"/>
        <w:rPr>
          <w:rStyle w:val="eop"/>
          <w:rFonts w:asciiTheme="majorBidi" w:hAnsiTheme="majorBidi" w:cstheme="majorBidi"/>
          <w:color w:val="000000"/>
        </w:rPr>
      </w:pPr>
      <w:r>
        <w:rPr>
          <w:rStyle w:val="eop"/>
          <w:rFonts w:asciiTheme="majorBidi" w:hAnsiTheme="majorBidi" w:cstheme="majorBidi"/>
          <w:color w:val="000000"/>
        </w:rPr>
        <w:t xml:space="preserve">(4) </w:t>
      </w:r>
      <w:r w:rsidRPr="00F5676D">
        <w:rPr>
          <w:rStyle w:val="normaltextrun"/>
          <w:rFonts w:asciiTheme="majorBidi" w:hAnsiTheme="majorBidi" w:cstheme="majorBidi"/>
          <w:color w:val="000000"/>
        </w:rPr>
        <w:t xml:space="preserve">Bu maddenin </w:t>
      </w:r>
      <w:r>
        <w:rPr>
          <w:rStyle w:val="normaltextrun"/>
          <w:rFonts w:asciiTheme="majorBidi" w:hAnsiTheme="majorBidi" w:cstheme="majorBidi"/>
          <w:color w:val="000000"/>
        </w:rPr>
        <w:t>üçüncü</w:t>
      </w:r>
      <w:r w:rsidRPr="00F5676D">
        <w:rPr>
          <w:rStyle w:val="normaltextrun"/>
          <w:rFonts w:asciiTheme="majorBidi" w:hAnsiTheme="majorBidi" w:cstheme="majorBidi"/>
          <w:color w:val="000000"/>
        </w:rPr>
        <w:t xml:space="preserve"> fıkrasında belirtilen üst sınır</w:t>
      </w:r>
      <w:r>
        <w:rPr>
          <w:rStyle w:val="normaltextrun"/>
          <w:rFonts w:asciiTheme="majorBidi" w:hAnsiTheme="majorBidi" w:cstheme="majorBidi"/>
          <w:color w:val="000000"/>
        </w:rPr>
        <w:t>ın</w:t>
      </w:r>
      <w:r w:rsidRPr="00F5676D">
        <w:rPr>
          <w:rStyle w:val="normaltextrun"/>
          <w:rFonts w:asciiTheme="majorBidi" w:hAnsiTheme="majorBidi" w:cstheme="majorBidi"/>
          <w:color w:val="000000"/>
        </w:rPr>
        <w:t xml:space="preserve"> </w:t>
      </w:r>
      <w:r>
        <w:rPr>
          <w:rStyle w:val="eop"/>
          <w:rFonts w:asciiTheme="majorBidi" w:hAnsiTheme="majorBidi" w:cstheme="majorBidi"/>
          <w:color w:val="000000"/>
        </w:rPr>
        <w:t>üzerindeki uyuşmazlıklara ilişkin Heyet kararlarının başvuru sahiplerine ve ilgili Üyelere tebliğinde; söz konusu Heyet kararlarının yerine getirilmemesi durumunda Üyeler hakkında Birliğin yaptırım yetkisinin bulunmadığı, ancak taraflarca yargı yoluna başvurulabileceği hususunda bilgilendirme yapılır.</w:t>
      </w:r>
    </w:p>
    <w:p w14:paraId="402D600F" w14:textId="77777777" w:rsidR="00D36089" w:rsidRDefault="00D36089" w:rsidP="00BF3C34">
      <w:pPr>
        <w:pStyle w:val="paragraph"/>
        <w:spacing w:before="0" w:beforeAutospacing="0" w:after="0" w:afterAutospacing="0"/>
        <w:ind w:firstLine="555"/>
        <w:jc w:val="both"/>
        <w:textAlignment w:val="baseline"/>
        <w:rPr>
          <w:rStyle w:val="eop"/>
          <w:rFonts w:asciiTheme="majorBidi" w:hAnsiTheme="majorBidi" w:cstheme="majorBidi"/>
          <w:color w:val="000000"/>
        </w:rPr>
      </w:pPr>
    </w:p>
    <w:p w14:paraId="3D6F855F" w14:textId="5990E184" w:rsidR="00A60393" w:rsidRPr="00F5676D" w:rsidRDefault="00A60393" w:rsidP="00BF3C34">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r w:rsidRPr="00F5676D">
        <w:rPr>
          <w:rStyle w:val="normaltextrun"/>
          <w:rFonts w:asciiTheme="majorBidi" w:hAnsiTheme="majorBidi" w:cstheme="majorBidi"/>
        </w:rPr>
        <w:t>(</w:t>
      </w:r>
      <w:r w:rsidR="00805351">
        <w:rPr>
          <w:rStyle w:val="normaltextrun"/>
          <w:rFonts w:asciiTheme="majorBidi" w:hAnsiTheme="majorBidi" w:cstheme="majorBidi"/>
        </w:rPr>
        <w:t>5</w:t>
      </w:r>
      <w:r w:rsidRPr="00F5676D">
        <w:rPr>
          <w:rStyle w:val="normaltextrun"/>
          <w:rFonts w:asciiTheme="majorBidi" w:hAnsiTheme="majorBidi" w:cstheme="majorBidi"/>
        </w:rPr>
        <w:t>) </w:t>
      </w:r>
      <w:r w:rsidRPr="00F5676D">
        <w:rPr>
          <w:rStyle w:val="normaltextrun"/>
          <w:rFonts w:asciiTheme="majorBidi" w:hAnsiTheme="majorBidi" w:cstheme="majorBidi"/>
          <w:color w:val="000000"/>
        </w:rPr>
        <w:t xml:space="preserve">Bu </w:t>
      </w:r>
      <w:proofErr w:type="gramStart"/>
      <w:r w:rsidRPr="00F5676D">
        <w:rPr>
          <w:rStyle w:val="normaltextrun"/>
          <w:rFonts w:asciiTheme="majorBidi" w:hAnsiTheme="majorBidi" w:cstheme="majorBidi"/>
          <w:color w:val="000000"/>
        </w:rPr>
        <w:t xml:space="preserve">maddenin  </w:t>
      </w:r>
      <w:r w:rsidR="00BF3C34">
        <w:rPr>
          <w:rStyle w:val="normaltextrun"/>
          <w:rFonts w:asciiTheme="majorBidi" w:hAnsiTheme="majorBidi" w:cstheme="majorBidi"/>
          <w:color w:val="000000"/>
        </w:rPr>
        <w:t>üçüncü</w:t>
      </w:r>
      <w:proofErr w:type="gramEnd"/>
      <w:r w:rsidR="00BF3C34">
        <w:rPr>
          <w:rStyle w:val="normaltextrun"/>
          <w:rFonts w:asciiTheme="majorBidi" w:hAnsiTheme="majorBidi" w:cstheme="majorBidi"/>
          <w:color w:val="000000"/>
        </w:rPr>
        <w:t xml:space="preserve"> </w:t>
      </w:r>
      <w:r w:rsidRPr="00F5676D">
        <w:rPr>
          <w:rStyle w:val="normaltextrun"/>
          <w:rFonts w:asciiTheme="majorBidi" w:hAnsiTheme="majorBidi" w:cstheme="majorBidi"/>
          <w:color w:val="000000"/>
        </w:rPr>
        <w:t>fıkrasında belirtilen üst sınır her sene </w:t>
      </w:r>
      <w:r w:rsidRPr="00F5676D">
        <w:rPr>
          <w:rStyle w:val="contextualspellingandgrammarerror"/>
          <w:rFonts w:asciiTheme="majorBidi" w:hAnsiTheme="majorBidi" w:cstheme="majorBidi"/>
          <w:color w:val="000000"/>
        </w:rPr>
        <w:t>Ocak</w:t>
      </w:r>
      <w:r w:rsidRPr="00F5676D">
        <w:rPr>
          <w:rStyle w:val="normaltextrun"/>
          <w:rFonts w:asciiTheme="majorBidi" w:hAnsiTheme="majorBidi" w:cstheme="majorBidi"/>
          <w:color w:val="000000"/>
        </w:rPr>
        <w:t> ayında, ilan edilen yeniden değerle</w:t>
      </w:r>
      <w:r w:rsidRPr="00F5676D">
        <w:rPr>
          <w:rStyle w:val="normaltextrun"/>
          <w:rFonts w:asciiTheme="majorBidi" w:hAnsiTheme="majorBidi" w:cstheme="majorBidi"/>
        </w:rPr>
        <w:t>me </w:t>
      </w:r>
      <w:r w:rsidRPr="00F5676D">
        <w:rPr>
          <w:rStyle w:val="normaltextrun"/>
          <w:rFonts w:asciiTheme="majorBidi" w:hAnsiTheme="majorBidi" w:cstheme="majorBidi"/>
          <w:color w:val="000000"/>
        </w:rPr>
        <w:t>oranında </w:t>
      </w:r>
      <w:r w:rsidRPr="00F5676D">
        <w:rPr>
          <w:rStyle w:val="normaltextrun"/>
          <w:rFonts w:asciiTheme="majorBidi" w:hAnsiTheme="majorBidi" w:cstheme="majorBidi"/>
        </w:rPr>
        <w:t>artırılır</w:t>
      </w:r>
      <w:r w:rsidRPr="00F5676D">
        <w:rPr>
          <w:rStyle w:val="normaltextrun"/>
          <w:rFonts w:asciiTheme="majorBidi" w:hAnsiTheme="majorBidi" w:cstheme="majorBidi"/>
          <w:color w:val="000000"/>
        </w:rPr>
        <w:t>. Bu artışların hesabında kuruş hanesi dikkate alınmaz.</w:t>
      </w:r>
      <w:r w:rsidRPr="00F5676D">
        <w:rPr>
          <w:rStyle w:val="eop"/>
          <w:rFonts w:asciiTheme="majorBidi" w:hAnsiTheme="majorBidi" w:cstheme="majorBidi"/>
          <w:color w:val="000000"/>
        </w:rPr>
        <w:t> </w:t>
      </w:r>
    </w:p>
    <w:p w14:paraId="44CAC6D1" w14:textId="79CB953F" w:rsidR="00A60393" w:rsidRPr="00F5676D" w:rsidRDefault="00A60393" w:rsidP="0068698A">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4C9FBD5F" w14:textId="227AEC52" w:rsidR="00EC3397"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Heyet kararları ile başvuru konusu belgelerin saklanması</w:t>
      </w:r>
    </w:p>
    <w:p w14:paraId="66CF3A94" w14:textId="131E6D59" w:rsidR="00A60393" w:rsidRPr="00F5676D" w:rsidRDefault="00A60393" w:rsidP="00317435">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proofErr w:type="gramStart"/>
      <w:r w:rsidRPr="00F5676D">
        <w:rPr>
          <w:rStyle w:val="contextualspellingandgrammarerror"/>
          <w:rFonts w:asciiTheme="majorBidi" w:hAnsiTheme="majorBidi" w:cstheme="majorBidi"/>
          <w:b/>
          <w:bCs/>
          <w:color w:val="000000"/>
        </w:rPr>
        <w:t>1</w:t>
      </w:r>
      <w:r w:rsidR="00E31CA4" w:rsidRPr="00F5676D">
        <w:rPr>
          <w:rStyle w:val="contextualspellingandgrammarerror"/>
          <w:rFonts w:asciiTheme="majorBidi" w:hAnsiTheme="majorBidi" w:cstheme="majorBidi"/>
          <w:b/>
          <w:bCs/>
        </w:rPr>
        <w:t>9</w:t>
      </w:r>
      <w:r w:rsidRPr="00F5676D">
        <w:rPr>
          <w:rStyle w:val="contextualspellingandgrammarerror"/>
          <w:rFonts w:asciiTheme="majorBidi" w:hAnsiTheme="majorBidi" w:cstheme="majorBidi"/>
          <w:b/>
          <w:bCs/>
          <w:color w:val="000000"/>
        </w:rPr>
        <w:t> -</w:t>
      </w:r>
      <w:proofErr w:type="gramEnd"/>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(1)</w:t>
      </w:r>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Heyet kararları ile başvuru konusu belgelerin Birlik tarafından</w:t>
      </w:r>
      <w:r w:rsidR="00E753AD" w:rsidRPr="00F5676D">
        <w:rPr>
          <w:rStyle w:val="normaltextrun"/>
          <w:rFonts w:asciiTheme="majorBidi" w:hAnsiTheme="majorBidi" w:cstheme="majorBidi"/>
          <w:color w:val="000000"/>
        </w:rPr>
        <w:t xml:space="preserve"> üç</w:t>
      </w:r>
      <w:r w:rsidRPr="00F5676D">
        <w:rPr>
          <w:rStyle w:val="normaltextrun"/>
          <w:rFonts w:asciiTheme="majorBidi" w:hAnsiTheme="majorBidi" w:cstheme="majorBidi"/>
          <w:color w:val="000000"/>
        </w:rPr>
        <w:t xml:space="preserve">  yıl süre ile saklanması zorunludur.</w:t>
      </w:r>
      <w:r w:rsidRPr="00F5676D">
        <w:rPr>
          <w:rStyle w:val="eop"/>
          <w:rFonts w:asciiTheme="majorBidi" w:hAnsiTheme="majorBidi" w:cstheme="majorBidi"/>
          <w:color w:val="000000"/>
        </w:rPr>
        <w:t> </w:t>
      </w:r>
    </w:p>
    <w:p w14:paraId="37072D89"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296ABE95" w14:textId="1DC3CBD4"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(2) Banka, ihtiyaç duyması halinde Heyet kararlarına ilişkin değerlendirmelerde bulunabilir ve Heyette alınan kararların, istisnalar hariç olmak üzere, Kanun ve ilgili ikincil düzenlemeler başta olmak üzere ilgili mevzuata açıkça aykırı olduğunu</w:t>
      </w:r>
      <w:r w:rsidR="00E753AD" w:rsidRPr="00F5676D">
        <w:rPr>
          <w:rStyle w:val="normaltextrun"/>
          <w:rFonts w:asciiTheme="majorBidi" w:hAnsiTheme="majorBidi" w:cstheme="majorBidi"/>
          <w:color w:val="000000"/>
        </w:rPr>
        <w:t>n</w:t>
      </w:r>
      <w:r w:rsidRPr="00F5676D">
        <w:rPr>
          <w:rStyle w:val="normaltextrun"/>
          <w:rFonts w:asciiTheme="majorBidi" w:hAnsiTheme="majorBidi" w:cstheme="majorBidi"/>
          <w:color w:val="000000"/>
        </w:rPr>
        <w:t xml:space="preserve"> tespit e</w:t>
      </w:r>
      <w:r w:rsidR="00E753AD" w:rsidRPr="00F5676D">
        <w:rPr>
          <w:rStyle w:val="normaltextrun"/>
          <w:rFonts w:asciiTheme="majorBidi" w:hAnsiTheme="majorBidi" w:cstheme="majorBidi"/>
          <w:color w:val="000000"/>
        </w:rPr>
        <w:t>dil</w:t>
      </w:r>
      <w:r w:rsidRPr="00F5676D">
        <w:rPr>
          <w:rStyle w:val="normaltextrun"/>
          <w:rFonts w:asciiTheme="majorBidi" w:hAnsiTheme="majorBidi" w:cstheme="majorBidi"/>
          <w:color w:val="000000"/>
        </w:rPr>
        <w:t xml:space="preserve">mesi durumunda Heyet </w:t>
      </w:r>
      <w:proofErr w:type="gramStart"/>
      <w:r w:rsidRPr="00F5676D">
        <w:rPr>
          <w:rStyle w:val="normaltextrun"/>
          <w:rFonts w:asciiTheme="majorBidi" w:hAnsiTheme="majorBidi" w:cstheme="majorBidi"/>
          <w:color w:val="000000"/>
        </w:rPr>
        <w:t>Üyelerinin </w:t>
      </w:r>
      <w:r w:rsidR="00961183" w:rsidRPr="00F5676D">
        <w:rPr>
          <w:rStyle w:val="normaltextrun"/>
          <w:rFonts w:asciiTheme="majorBidi" w:hAnsiTheme="majorBidi" w:cstheme="majorBidi"/>
          <w:color w:val="000000"/>
        </w:rPr>
        <w:t xml:space="preserve"> değiştirilmesini</w:t>
      </w:r>
      <w:proofErr w:type="gramEnd"/>
      <w:r w:rsidR="00182C3B">
        <w:rPr>
          <w:rStyle w:val="normaltextrun"/>
          <w:rFonts w:asciiTheme="majorBidi" w:hAnsiTheme="majorBidi" w:cstheme="majorBidi"/>
          <w:color w:val="000000"/>
        </w:rPr>
        <w:t xml:space="preserve"> </w:t>
      </w:r>
      <w:r w:rsidRPr="00F5676D">
        <w:rPr>
          <w:rStyle w:val="normaltextrun"/>
          <w:rFonts w:asciiTheme="majorBidi" w:hAnsiTheme="majorBidi" w:cstheme="majorBidi"/>
          <w:color w:val="000000"/>
        </w:rPr>
        <w:t>istemeye yetkilidir. </w:t>
      </w:r>
      <w:r w:rsidRPr="00F5676D">
        <w:rPr>
          <w:rStyle w:val="eop"/>
          <w:rFonts w:asciiTheme="majorBidi" w:hAnsiTheme="majorBidi" w:cstheme="majorBidi"/>
          <w:color w:val="000000"/>
        </w:rPr>
        <w:t> </w:t>
      </w:r>
    </w:p>
    <w:p w14:paraId="7F1E1D7C"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415E2990"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Bilgilendirme</w:t>
      </w:r>
      <w:r w:rsidRPr="00F5676D">
        <w:rPr>
          <w:rStyle w:val="normaltextrun"/>
          <w:rFonts w:asciiTheme="majorBidi" w:hAnsiTheme="majorBidi" w:cstheme="majorBidi"/>
          <w:color w:val="000000"/>
        </w:rPr>
        <w:t> </w:t>
      </w:r>
      <w:r w:rsidRPr="00F5676D">
        <w:rPr>
          <w:rStyle w:val="eop"/>
          <w:rFonts w:asciiTheme="majorBidi" w:hAnsiTheme="majorBidi" w:cstheme="majorBidi"/>
          <w:color w:val="000000"/>
        </w:rPr>
        <w:t> </w:t>
      </w:r>
    </w:p>
    <w:p w14:paraId="546D5B8B"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025DC25C" w14:textId="7B6F5622"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 xml:space="preserve">MADDE </w:t>
      </w:r>
      <w:r w:rsidR="00E31CA4" w:rsidRPr="00F5676D">
        <w:rPr>
          <w:rStyle w:val="normaltextrun"/>
          <w:rFonts w:asciiTheme="majorBidi" w:hAnsiTheme="majorBidi" w:cstheme="majorBidi"/>
          <w:b/>
          <w:bCs/>
          <w:color w:val="000000"/>
        </w:rPr>
        <w:t>20</w:t>
      </w:r>
      <w:r w:rsidRPr="00F5676D">
        <w:rPr>
          <w:rStyle w:val="normaltextrun"/>
          <w:rFonts w:asciiTheme="majorBidi" w:hAnsiTheme="majorBidi" w:cstheme="majorBidi"/>
          <w:color w:val="000000"/>
        </w:rPr>
        <w:t>– (1) Birlik, uyuşmazlıklar ile ilgili olarak sektörün ve kamunun bilgilendirilmesi amacıyla internet sitesinde gerekli duyuruları, Heyetin işleyişi hakkında bilgileri, Heyete başvuru şartlarını yayımlar. </w:t>
      </w:r>
      <w:r w:rsidRPr="00F5676D">
        <w:rPr>
          <w:rStyle w:val="eop"/>
          <w:rFonts w:asciiTheme="majorBidi" w:hAnsiTheme="majorBidi" w:cstheme="majorBidi"/>
          <w:color w:val="000000"/>
        </w:rPr>
        <w:t> </w:t>
      </w:r>
    </w:p>
    <w:p w14:paraId="61F5F53F"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33CE6A13" w14:textId="780B5574"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(2) Heyete intikal eden ve nihai çözüme bağlanan uyuşmazlıklar ile ilgili istatistiki bilgiler, örnek teşkil edecek olaylar ve bu olaylar ile ilgili alınan kararlar</w:t>
      </w:r>
      <w:r w:rsidR="00961183" w:rsidRPr="00F5676D">
        <w:rPr>
          <w:rStyle w:val="normaltextrun"/>
          <w:rFonts w:asciiTheme="majorBidi" w:hAnsiTheme="majorBidi" w:cstheme="majorBidi"/>
          <w:color w:val="000000"/>
        </w:rPr>
        <w:t xml:space="preserve"> anonimleştirilerek </w:t>
      </w:r>
      <w:r w:rsidRPr="00F5676D">
        <w:rPr>
          <w:rStyle w:val="normaltextrun"/>
          <w:rFonts w:asciiTheme="majorBidi" w:hAnsiTheme="majorBidi" w:cstheme="majorBidi"/>
          <w:color w:val="000000"/>
        </w:rPr>
        <w:t>Birlik internet sitesinde yayımlanabilir.</w:t>
      </w:r>
      <w:r w:rsidRPr="00F5676D">
        <w:rPr>
          <w:rStyle w:val="eop"/>
          <w:rFonts w:asciiTheme="majorBidi" w:hAnsiTheme="majorBidi" w:cstheme="majorBidi"/>
          <w:color w:val="000000"/>
        </w:rPr>
        <w:t> </w:t>
      </w:r>
    </w:p>
    <w:p w14:paraId="10C832DF"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color w:val="000000"/>
        </w:rPr>
        <w:t> </w:t>
      </w:r>
    </w:p>
    <w:p w14:paraId="6B5451ED"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color w:val="000000"/>
        </w:rPr>
        <w:t>(3) Birlik tarafından kamuya yapılacak yayımlarda, hiçbir durumda tarafların, hukuki temsilcilerinin ve Heyet Üyelerinin kimliklerine veya uyuşmazlık çözümüne özgü bilgilere yer verilemez.</w:t>
      </w:r>
      <w:r w:rsidRPr="00F5676D">
        <w:rPr>
          <w:rStyle w:val="eop"/>
          <w:rFonts w:asciiTheme="majorBidi" w:hAnsiTheme="majorBidi" w:cstheme="majorBidi"/>
          <w:color w:val="000000"/>
        </w:rPr>
        <w:t> </w:t>
      </w:r>
    </w:p>
    <w:p w14:paraId="1CD7E4CA"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2170DE3E"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Yıllık faaliyet raporu</w:t>
      </w:r>
      <w:r w:rsidRPr="00F5676D">
        <w:rPr>
          <w:rStyle w:val="eop"/>
          <w:rFonts w:asciiTheme="majorBidi" w:hAnsiTheme="majorBidi" w:cstheme="majorBidi"/>
        </w:rPr>
        <w:t> </w:t>
      </w:r>
    </w:p>
    <w:p w14:paraId="020AC798"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7297C83D" w14:textId="5E61E2C2" w:rsidR="00A60393" w:rsidRDefault="00A60393" w:rsidP="00A60393">
      <w:pPr>
        <w:pStyle w:val="paragraph"/>
        <w:spacing w:before="0" w:beforeAutospacing="0" w:after="0" w:afterAutospacing="0"/>
        <w:ind w:firstLine="555"/>
        <w:jc w:val="both"/>
        <w:textAlignment w:val="baseline"/>
        <w:rPr>
          <w:rStyle w:val="eop"/>
          <w:rFonts w:asciiTheme="majorBidi" w:hAnsiTheme="majorBidi" w:cstheme="majorBidi"/>
          <w:color w:val="000000"/>
        </w:rPr>
      </w:pPr>
      <w:r w:rsidRPr="00F5676D">
        <w:rPr>
          <w:rStyle w:val="normaltextrun"/>
          <w:rFonts w:asciiTheme="majorBidi" w:hAnsiTheme="majorBidi" w:cstheme="majorBidi"/>
          <w:b/>
          <w:bCs/>
          <w:color w:val="000000"/>
        </w:rPr>
        <w:t>MADDE </w:t>
      </w:r>
      <w:proofErr w:type="gramStart"/>
      <w:r w:rsidR="00E31CA4" w:rsidRPr="00F5676D">
        <w:rPr>
          <w:rStyle w:val="contextualspellingandgrammarerror"/>
          <w:rFonts w:asciiTheme="majorBidi" w:hAnsiTheme="majorBidi" w:cstheme="majorBidi"/>
          <w:b/>
          <w:bCs/>
        </w:rPr>
        <w:t>21</w:t>
      </w:r>
      <w:r w:rsidRPr="00F5676D">
        <w:rPr>
          <w:rStyle w:val="contextualspellingandgrammarerror"/>
          <w:rFonts w:asciiTheme="majorBidi" w:hAnsiTheme="majorBidi" w:cstheme="majorBidi"/>
          <w:b/>
          <w:bCs/>
          <w:color w:val="000000"/>
        </w:rPr>
        <w:t> -</w:t>
      </w:r>
      <w:proofErr w:type="gramEnd"/>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(1)</w:t>
      </w:r>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 xml:space="preserve">Üyeler kendilerine iletilen bireysel içerikli </w:t>
      </w:r>
      <w:r w:rsidR="00E3422D">
        <w:rPr>
          <w:rStyle w:val="normaltextrun"/>
          <w:rFonts w:asciiTheme="majorBidi" w:hAnsiTheme="majorBidi" w:cstheme="majorBidi"/>
          <w:color w:val="000000"/>
        </w:rPr>
        <w:t xml:space="preserve">toplam </w:t>
      </w:r>
      <w:r w:rsidRPr="00F5676D">
        <w:rPr>
          <w:rStyle w:val="normaltextrun"/>
          <w:rFonts w:asciiTheme="majorBidi" w:hAnsiTheme="majorBidi" w:cstheme="majorBidi"/>
          <w:color w:val="000000"/>
        </w:rPr>
        <w:t xml:space="preserve">ve </w:t>
      </w:r>
      <w:r w:rsidR="00E3422D">
        <w:rPr>
          <w:rStyle w:val="normaltextrun"/>
          <w:rFonts w:asciiTheme="majorBidi" w:hAnsiTheme="majorBidi" w:cstheme="majorBidi"/>
          <w:color w:val="000000"/>
        </w:rPr>
        <w:t>çözülen başvuru  sayılarını</w:t>
      </w:r>
      <w:r w:rsidRPr="00F5676D">
        <w:rPr>
          <w:rStyle w:val="normaltextrun"/>
          <w:rFonts w:asciiTheme="majorBidi" w:hAnsiTheme="majorBidi" w:cstheme="majorBidi"/>
          <w:color w:val="000000"/>
        </w:rPr>
        <w:t xml:space="preserve"> Birlik tarafından</w:t>
      </w:r>
      <w:r w:rsidR="00066A38">
        <w:rPr>
          <w:rStyle w:val="normaltextrun"/>
          <w:rFonts w:asciiTheme="majorBidi" w:hAnsiTheme="majorBidi" w:cstheme="majorBidi"/>
          <w:color w:val="000000"/>
        </w:rPr>
        <w:t xml:space="preserve"> </w:t>
      </w:r>
      <w:r w:rsidRPr="00F5676D">
        <w:rPr>
          <w:rStyle w:val="normaltextrun"/>
          <w:rFonts w:asciiTheme="majorBidi" w:hAnsiTheme="majorBidi" w:cstheme="majorBidi"/>
          <w:color w:val="000000"/>
        </w:rPr>
        <w:t xml:space="preserve">belirlenecek </w:t>
      </w:r>
      <w:r w:rsidR="00E3422D">
        <w:rPr>
          <w:rStyle w:val="normaltextrun"/>
          <w:rFonts w:asciiTheme="majorBidi" w:hAnsiTheme="majorBidi" w:cstheme="majorBidi"/>
          <w:color w:val="000000"/>
        </w:rPr>
        <w:t xml:space="preserve"> </w:t>
      </w:r>
      <w:r w:rsidRPr="00F5676D">
        <w:rPr>
          <w:rStyle w:val="normaltextrun"/>
          <w:rFonts w:asciiTheme="majorBidi" w:hAnsiTheme="majorBidi" w:cstheme="majorBidi"/>
          <w:color w:val="000000"/>
        </w:rPr>
        <w:t xml:space="preserve">, </w:t>
      </w:r>
      <w:r w:rsidR="00E3422D">
        <w:rPr>
          <w:rStyle w:val="normaltextrun"/>
          <w:rFonts w:asciiTheme="majorBidi" w:hAnsiTheme="majorBidi" w:cstheme="majorBidi"/>
          <w:color w:val="000000"/>
        </w:rPr>
        <w:t>şekilde</w:t>
      </w:r>
      <w:r w:rsidR="00E3422D" w:rsidRPr="00F5676D">
        <w:rPr>
          <w:rStyle w:val="normaltextrun"/>
          <w:rFonts w:asciiTheme="majorBidi" w:hAnsiTheme="majorBidi" w:cstheme="majorBidi"/>
          <w:color w:val="000000"/>
        </w:rPr>
        <w:t xml:space="preserve">, </w:t>
      </w:r>
      <w:r w:rsidR="00E3422D">
        <w:rPr>
          <w:rStyle w:val="normaltextrun"/>
          <w:rFonts w:asciiTheme="majorBidi" w:hAnsiTheme="majorBidi" w:cstheme="majorBidi"/>
          <w:color w:val="000000"/>
        </w:rPr>
        <w:t xml:space="preserve">takvim yılının ilk altı aylık dönemine ilişkin Eylül ayı sonuna kadar, yılsonuna ilişkin ise Mart ayı sonuna kadar </w:t>
      </w:r>
      <w:r w:rsidRPr="00F5676D">
        <w:rPr>
          <w:rStyle w:val="normaltextrun"/>
          <w:rFonts w:asciiTheme="majorBidi" w:hAnsiTheme="majorBidi" w:cstheme="majorBidi"/>
          <w:color w:val="000000"/>
        </w:rPr>
        <w:t>Birliğe iletirler. Birlik, bu bilgiler ve Heyete intikal eden ve nihai bir çözüme bağlanan başvurulara ilişkin istatistiki bilgileri içeren Heyetin yıllık faaliyet raporunu en geç her yılın </w:t>
      </w:r>
      <w:proofErr w:type="gramStart"/>
      <w:r w:rsidRPr="00F5676D">
        <w:rPr>
          <w:rStyle w:val="contextualspellingandgrammarerror"/>
          <w:rFonts w:asciiTheme="majorBidi" w:hAnsiTheme="majorBidi" w:cstheme="majorBidi"/>
          <w:color w:val="000000"/>
        </w:rPr>
        <w:t>Ma</w:t>
      </w:r>
      <w:r w:rsidR="00E3422D">
        <w:rPr>
          <w:rStyle w:val="contextualspellingandgrammarerror"/>
          <w:rFonts w:asciiTheme="majorBidi" w:hAnsiTheme="majorBidi" w:cstheme="majorBidi"/>
          <w:color w:val="000000"/>
        </w:rPr>
        <w:t>yıs</w:t>
      </w:r>
      <w:proofErr w:type="gramEnd"/>
      <w:r w:rsidRPr="00F5676D">
        <w:rPr>
          <w:rStyle w:val="normaltextrun"/>
          <w:rFonts w:asciiTheme="majorBidi" w:hAnsiTheme="majorBidi" w:cstheme="majorBidi"/>
          <w:color w:val="000000"/>
        </w:rPr>
        <w:t> ayı sonuna kadar Ban</w:t>
      </w:r>
      <w:r w:rsidRPr="00F5676D">
        <w:rPr>
          <w:rStyle w:val="normaltextrun"/>
          <w:rFonts w:asciiTheme="majorBidi" w:hAnsiTheme="majorBidi" w:cstheme="majorBidi"/>
        </w:rPr>
        <w:t>kaya</w:t>
      </w:r>
      <w:r w:rsidRPr="00F5676D">
        <w:rPr>
          <w:rStyle w:val="normaltextrun"/>
          <w:rFonts w:asciiTheme="majorBidi" w:hAnsiTheme="majorBidi" w:cstheme="majorBidi"/>
          <w:color w:val="000000"/>
        </w:rPr>
        <w:t> iletir ve kendi internet sitesinde yayımlar.</w:t>
      </w:r>
      <w:r w:rsidRPr="00F5676D">
        <w:rPr>
          <w:rStyle w:val="eop"/>
          <w:rFonts w:asciiTheme="majorBidi" w:hAnsiTheme="majorBidi" w:cstheme="majorBidi"/>
          <w:color w:val="000000"/>
        </w:rPr>
        <w:t> </w:t>
      </w:r>
    </w:p>
    <w:p w14:paraId="6356C5AA" w14:textId="5A2AE8BD" w:rsidR="009369C9" w:rsidRDefault="009369C9" w:rsidP="00A60393">
      <w:pPr>
        <w:pStyle w:val="paragraph"/>
        <w:spacing w:before="0" w:beforeAutospacing="0" w:after="0" w:afterAutospacing="0"/>
        <w:ind w:firstLine="555"/>
        <w:jc w:val="both"/>
        <w:textAlignment w:val="baseline"/>
        <w:rPr>
          <w:rStyle w:val="eop"/>
          <w:rFonts w:asciiTheme="majorBidi" w:hAnsiTheme="majorBidi" w:cstheme="majorBidi"/>
          <w:color w:val="000000"/>
        </w:rPr>
      </w:pPr>
    </w:p>
    <w:p w14:paraId="3B2F722D" w14:textId="2FB7D9D8" w:rsidR="009369C9" w:rsidRPr="00F5676D" w:rsidRDefault="009369C9" w:rsidP="00A60393">
      <w:pPr>
        <w:pStyle w:val="paragraph"/>
        <w:spacing w:before="0" w:beforeAutospacing="0" w:after="0" w:afterAutospacing="0"/>
        <w:ind w:firstLine="555"/>
        <w:jc w:val="both"/>
        <w:textAlignment w:val="baseline"/>
        <w:rPr>
          <w:rFonts w:asciiTheme="majorBidi" w:hAnsiTheme="majorBidi" w:cstheme="majorBidi"/>
        </w:rPr>
      </w:pPr>
      <w:r>
        <w:rPr>
          <w:rStyle w:val="eop"/>
          <w:rFonts w:asciiTheme="majorBidi" w:hAnsiTheme="majorBidi" w:cstheme="majorBidi"/>
          <w:color w:val="000000"/>
        </w:rPr>
        <w:t>(2) Birinci fıkra uyarınca Üyeler tarafından Birliğe iletilmesi gereken bilgiler, Birlikçe bir sistem oluşturulması durumunda bu sistem üzerinden iletilir.</w:t>
      </w:r>
    </w:p>
    <w:p w14:paraId="43E9CAF1"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7B1B56FD" w14:textId="6C451945"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lastRenderedPageBreak/>
        <w:t>Üye ve müşteri sırrı</w:t>
      </w:r>
      <w:r w:rsidRPr="00F5676D">
        <w:rPr>
          <w:rStyle w:val="eop"/>
          <w:rFonts w:asciiTheme="majorBidi" w:hAnsiTheme="majorBidi" w:cstheme="majorBidi"/>
        </w:rPr>
        <w:t> </w:t>
      </w:r>
    </w:p>
    <w:p w14:paraId="62E52723"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0C1B540B" w14:textId="50145013"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proofErr w:type="gramStart"/>
      <w:r w:rsidR="00E31CA4" w:rsidRPr="00F5676D">
        <w:rPr>
          <w:rStyle w:val="normaltextrun"/>
          <w:rFonts w:asciiTheme="majorBidi" w:hAnsiTheme="majorBidi" w:cstheme="majorBidi"/>
          <w:b/>
          <w:bCs/>
          <w:color w:val="000000"/>
        </w:rPr>
        <w:t>22</w:t>
      </w:r>
      <w:r w:rsidRPr="00F5676D">
        <w:rPr>
          <w:rStyle w:val="contextualspellingandgrammarerror"/>
          <w:rFonts w:asciiTheme="majorBidi" w:hAnsiTheme="majorBidi" w:cstheme="majorBidi"/>
          <w:b/>
          <w:bCs/>
        </w:rPr>
        <w:t> </w:t>
      </w:r>
      <w:r w:rsidRPr="00F5676D">
        <w:rPr>
          <w:rStyle w:val="contextualspellingandgrammarerror"/>
          <w:rFonts w:asciiTheme="majorBidi" w:hAnsiTheme="majorBidi" w:cstheme="majorBidi"/>
          <w:b/>
          <w:bCs/>
          <w:color w:val="000000"/>
        </w:rPr>
        <w:t>-</w:t>
      </w:r>
      <w:proofErr w:type="gramEnd"/>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(1)</w:t>
      </w:r>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 xml:space="preserve">Heyet Üyeleri </w:t>
      </w:r>
      <w:r w:rsidR="00EC3397" w:rsidRPr="00F5676D">
        <w:rPr>
          <w:rStyle w:val="normaltextrun"/>
          <w:rFonts w:asciiTheme="majorBidi" w:hAnsiTheme="majorBidi" w:cstheme="majorBidi"/>
          <w:color w:val="000000"/>
        </w:rPr>
        <w:t xml:space="preserve">ile </w:t>
      </w:r>
      <w:r w:rsidRPr="00F5676D">
        <w:rPr>
          <w:rStyle w:val="normaltextrun"/>
          <w:rFonts w:asciiTheme="majorBidi" w:hAnsiTheme="majorBidi" w:cstheme="majorBidi"/>
          <w:color w:val="000000"/>
        </w:rPr>
        <w:t>Birlik</w:t>
      </w:r>
      <w:r w:rsidR="00961183" w:rsidRPr="00F5676D">
        <w:rPr>
          <w:rStyle w:val="normaltextrun"/>
          <w:rFonts w:asciiTheme="majorBidi" w:hAnsiTheme="majorBidi" w:cstheme="majorBidi"/>
          <w:color w:val="000000"/>
        </w:rPr>
        <w:t xml:space="preserve"> çalışanları ve mensupları</w:t>
      </w:r>
      <w:r w:rsidRPr="00F5676D">
        <w:rPr>
          <w:rStyle w:val="normaltextrun"/>
          <w:rFonts w:asciiTheme="majorBidi" w:hAnsiTheme="majorBidi" w:cstheme="majorBidi"/>
          <w:color w:val="000000"/>
        </w:rPr>
        <w:t>, sıfat ve görevleri dolayısıyla öğrendikleri Üye ve müşterilere ait sırları üçüncü şahıslara açıklayamazlar. Bu yükümlülük ilgililerin Heyet ve Birlikteki görevlerinden ayrılmalarından sonra da</w:t>
      </w:r>
      <w:r w:rsidR="004858CF" w:rsidRPr="00F5676D">
        <w:rPr>
          <w:rStyle w:val="normaltextrun"/>
          <w:rFonts w:asciiTheme="majorBidi" w:hAnsiTheme="majorBidi" w:cstheme="majorBidi"/>
          <w:color w:val="000000"/>
        </w:rPr>
        <w:t xml:space="preserve"> </w:t>
      </w:r>
      <w:r w:rsidR="00961183" w:rsidRPr="00F5676D">
        <w:rPr>
          <w:rStyle w:val="normaltextrun"/>
          <w:rFonts w:asciiTheme="majorBidi" w:hAnsiTheme="majorBidi" w:cstheme="majorBidi"/>
          <w:color w:val="000000"/>
        </w:rPr>
        <w:t xml:space="preserve">süresiz olarak </w:t>
      </w:r>
      <w:r w:rsidRPr="00F5676D">
        <w:rPr>
          <w:rStyle w:val="normaltextrun"/>
          <w:rFonts w:asciiTheme="majorBidi" w:hAnsiTheme="majorBidi" w:cstheme="majorBidi"/>
          <w:color w:val="000000"/>
        </w:rPr>
        <w:t xml:space="preserve">devam eder. Üye ve müşterilere ait sırları açıklayanlar </w:t>
      </w:r>
      <w:proofErr w:type="gramStart"/>
      <w:r w:rsidRPr="00F5676D">
        <w:rPr>
          <w:rStyle w:val="normaltextrun"/>
          <w:rFonts w:asciiTheme="majorBidi" w:hAnsiTheme="majorBidi" w:cstheme="majorBidi"/>
          <w:color w:val="000000"/>
        </w:rPr>
        <w:t xml:space="preserve">hakkında </w:t>
      </w:r>
      <w:r w:rsidR="00961183" w:rsidRPr="00F5676D">
        <w:rPr>
          <w:rStyle w:val="normaltextrun"/>
          <w:rFonts w:asciiTheme="majorBidi" w:hAnsiTheme="majorBidi" w:cstheme="majorBidi"/>
          <w:color w:val="000000"/>
        </w:rPr>
        <w:t xml:space="preserve"> ilgili</w:t>
      </w:r>
      <w:proofErr w:type="gramEnd"/>
      <w:r w:rsidR="00961183" w:rsidRPr="00F5676D">
        <w:rPr>
          <w:rStyle w:val="normaltextrun"/>
          <w:rFonts w:asciiTheme="majorBidi" w:hAnsiTheme="majorBidi" w:cstheme="majorBidi"/>
          <w:color w:val="000000"/>
        </w:rPr>
        <w:t xml:space="preserve"> mevzuat hükümleri doğrultusunda yasal işlem </w:t>
      </w:r>
      <w:r w:rsidRPr="00F5676D">
        <w:rPr>
          <w:rStyle w:val="normaltextrun"/>
          <w:rFonts w:asciiTheme="majorBidi" w:hAnsiTheme="majorBidi" w:cstheme="majorBidi"/>
          <w:color w:val="000000"/>
        </w:rPr>
        <w:t>uygulanır.</w:t>
      </w:r>
      <w:r w:rsidRPr="00F5676D">
        <w:rPr>
          <w:rStyle w:val="eop"/>
          <w:rFonts w:asciiTheme="majorBidi" w:hAnsiTheme="majorBidi" w:cstheme="majorBidi"/>
          <w:color w:val="000000"/>
        </w:rPr>
        <w:t> </w:t>
      </w:r>
    </w:p>
    <w:p w14:paraId="0F73D3CF"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69916D4F"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E3422D">
        <w:rPr>
          <w:rStyle w:val="normaltextrun"/>
          <w:rFonts w:asciiTheme="majorBidi" w:hAnsiTheme="majorBidi" w:cstheme="majorBidi"/>
          <w:b/>
          <w:bCs/>
        </w:rPr>
        <w:t>Yaptırım</w:t>
      </w:r>
      <w:r w:rsidRPr="00F5676D">
        <w:rPr>
          <w:rStyle w:val="eop"/>
          <w:rFonts w:asciiTheme="majorBidi" w:hAnsiTheme="majorBidi" w:cstheme="majorBidi"/>
        </w:rPr>
        <w:t> </w:t>
      </w:r>
    </w:p>
    <w:p w14:paraId="0B1B69FC"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5FAE94B1" w14:textId="4E16436E" w:rsidR="009369C9" w:rsidRDefault="00A60393" w:rsidP="00060136">
      <w:pPr>
        <w:pStyle w:val="paragraph"/>
        <w:spacing w:before="0" w:beforeAutospacing="0" w:after="0" w:afterAutospacing="0"/>
        <w:ind w:firstLine="555"/>
        <w:jc w:val="both"/>
        <w:textAlignment w:val="baseline"/>
        <w:rPr>
          <w:rStyle w:val="normaltextrun"/>
          <w:rFonts w:asciiTheme="majorBidi" w:hAnsiTheme="majorBidi" w:cstheme="majorBidi"/>
        </w:rPr>
      </w:pPr>
      <w:r w:rsidRPr="00F5676D">
        <w:rPr>
          <w:rStyle w:val="normaltextrun"/>
          <w:rFonts w:asciiTheme="majorBidi" w:hAnsiTheme="majorBidi" w:cstheme="majorBidi"/>
          <w:b/>
          <w:bCs/>
          <w:color w:val="000000"/>
        </w:rPr>
        <w:t>MADDE </w:t>
      </w:r>
      <w:proofErr w:type="gramStart"/>
      <w:r w:rsidR="00E31CA4" w:rsidRPr="00F5676D">
        <w:rPr>
          <w:rStyle w:val="normaltextrun"/>
          <w:rFonts w:asciiTheme="majorBidi" w:hAnsiTheme="majorBidi" w:cstheme="majorBidi"/>
          <w:b/>
          <w:bCs/>
          <w:color w:val="000000"/>
        </w:rPr>
        <w:t>23</w:t>
      </w:r>
      <w:r w:rsidRPr="00F5676D">
        <w:rPr>
          <w:rStyle w:val="contextualspellingandgrammarerror"/>
          <w:rFonts w:asciiTheme="majorBidi" w:hAnsiTheme="majorBidi" w:cstheme="majorBidi"/>
          <w:b/>
          <w:bCs/>
          <w:color w:val="000000"/>
        </w:rPr>
        <w:t> -</w:t>
      </w:r>
      <w:proofErr w:type="gramEnd"/>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(1)</w:t>
      </w:r>
      <w:r w:rsidRPr="00F5676D">
        <w:rPr>
          <w:rStyle w:val="normaltextrun"/>
          <w:rFonts w:asciiTheme="majorBidi" w:hAnsiTheme="majorBidi" w:cstheme="majorBidi"/>
          <w:b/>
          <w:bCs/>
          <w:color w:val="000000"/>
        </w:rPr>
        <w:t> </w:t>
      </w:r>
      <w:r w:rsidR="009369C9" w:rsidRPr="00F5676D">
        <w:rPr>
          <w:rStyle w:val="normaltextrun"/>
          <w:rFonts w:asciiTheme="majorBidi" w:hAnsiTheme="majorBidi" w:cstheme="majorBidi"/>
          <w:color w:val="000000"/>
        </w:rPr>
        <w:t>Heyet</w:t>
      </w:r>
      <w:r w:rsidR="009369C9">
        <w:rPr>
          <w:rStyle w:val="normaltextrun"/>
          <w:rFonts w:asciiTheme="majorBidi" w:hAnsiTheme="majorBidi" w:cstheme="majorBidi"/>
          <w:color w:val="000000"/>
        </w:rPr>
        <w:t>in</w:t>
      </w:r>
      <w:r w:rsidR="009369C9">
        <w:rPr>
          <w:rStyle w:val="normaltextrun"/>
          <w:rFonts w:asciiTheme="majorBidi" w:hAnsiTheme="majorBidi" w:cstheme="majorBidi"/>
          <w:b/>
          <w:bCs/>
          <w:color w:val="000000"/>
        </w:rPr>
        <w:t xml:space="preserve"> </w:t>
      </w:r>
      <w:r w:rsidR="009369C9" w:rsidRPr="009369C9">
        <w:rPr>
          <w:rStyle w:val="normaltextrun"/>
          <w:rFonts w:asciiTheme="majorBidi" w:hAnsiTheme="majorBidi" w:cstheme="majorBidi"/>
          <w:color w:val="000000"/>
        </w:rPr>
        <w:t>18 inci madde</w:t>
      </w:r>
      <w:r w:rsidR="00D54153">
        <w:rPr>
          <w:rStyle w:val="normaltextrun"/>
          <w:rFonts w:asciiTheme="majorBidi" w:hAnsiTheme="majorBidi" w:cstheme="majorBidi"/>
          <w:color w:val="000000"/>
        </w:rPr>
        <w:t>si</w:t>
      </w:r>
      <w:r w:rsidR="009369C9" w:rsidRPr="009369C9">
        <w:rPr>
          <w:rStyle w:val="normaltextrun"/>
          <w:rFonts w:asciiTheme="majorBidi" w:hAnsiTheme="majorBidi" w:cstheme="majorBidi"/>
          <w:color w:val="000000"/>
        </w:rPr>
        <w:t xml:space="preserve">nin </w:t>
      </w:r>
      <w:r w:rsidR="00A5769C">
        <w:rPr>
          <w:rStyle w:val="normaltextrun"/>
          <w:rFonts w:asciiTheme="majorBidi" w:hAnsiTheme="majorBidi" w:cstheme="majorBidi"/>
          <w:color w:val="000000"/>
        </w:rPr>
        <w:t xml:space="preserve">üçüncü  </w:t>
      </w:r>
      <w:r w:rsidR="009369C9" w:rsidRPr="009369C9">
        <w:rPr>
          <w:rStyle w:val="normaltextrun"/>
          <w:rFonts w:asciiTheme="majorBidi" w:hAnsiTheme="majorBidi" w:cstheme="majorBidi"/>
          <w:color w:val="000000"/>
        </w:rPr>
        <w:t>fıkrasında belirtilen meblağa kadar</w:t>
      </w:r>
      <w:r w:rsidR="009369C9">
        <w:rPr>
          <w:rStyle w:val="normaltextrun"/>
          <w:rFonts w:asciiTheme="majorBidi" w:hAnsiTheme="majorBidi" w:cstheme="majorBidi"/>
          <w:b/>
          <w:bCs/>
          <w:color w:val="000000"/>
        </w:rPr>
        <w:t xml:space="preserve"> </w:t>
      </w:r>
      <w:r w:rsidR="009369C9" w:rsidRPr="009369C9">
        <w:rPr>
          <w:rStyle w:val="normaltextrun"/>
          <w:rFonts w:asciiTheme="majorBidi" w:hAnsiTheme="majorBidi" w:cstheme="majorBidi"/>
          <w:color w:val="000000"/>
        </w:rPr>
        <w:t>olan kararlarının</w:t>
      </w:r>
      <w:r w:rsidR="009369C9">
        <w:rPr>
          <w:rStyle w:val="normaltextrun"/>
          <w:rFonts w:asciiTheme="majorBidi" w:hAnsiTheme="majorBidi" w:cstheme="majorBidi"/>
          <w:b/>
          <w:bCs/>
          <w:color w:val="000000"/>
        </w:rPr>
        <w:t xml:space="preserve"> </w:t>
      </w:r>
      <w:r w:rsidR="00BF3C34" w:rsidRPr="00CE09D9">
        <w:rPr>
          <w:rStyle w:val="normaltextrun"/>
          <w:rFonts w:asciiTheme="majorBidi" w:hAnsiTheme="majorBidi" w:cstheme="majorBidi"/>
          <w:color w:val="000000"/>
        </w:rPr>
        <w:t>Üyelerce</w:t>
      </w:r>
      <w:r w:rsidR="006F3636">
        <w:rPr>
          <w:rStyle w:val="normaltextrun"/>
          <w:rFonts w:asciiTheme="majorBidi" w:hAnsiTheme="majorBidi" w:cstheme="majorBidi"/>
          <w:color w:val="000000"/>
        </w:rPr>
        <w:t xml:space="preserve"> </w:t>
      </w:r>
      <w:r w:rsidR="00961183" w:rsidRPr="00F5676D">
        <w:rPr>
          <w:rStyle w:val="normaltextrun"/>
          <w:rFonts w:asciiTheme="majorBidi" w:hAnsiTheme="majorBidi" w:cstheme="majorBidi"/>
          <w:color w:val="000000"/>
        </w:rPr>
        <w:t xml:space="preserve">uygulanmaması </w:t>
      </w:r>
      <w:r w:rsidR="00BF3C34">
        <w:rPr>
          <w:rStyle w:val="normaltextrun"/>
          <w:rFonts w:asciiTheme="majorBidi" w:hAnsiTheme="majorBidi" w:cstheme="majorBidi"/>
          <w:color w:val="000000"/>
        </w:rPr>
        <w:t xml:space="preserve">halinde </w:t>
      </w:r>
      <w:r w:rsidR="00526246">
        <w:rPr>
          <w:rStyle w:val="normaltextrun"/>
          <w:rFonts w:asciiTheme="majorBidi" w:hAnsiTheme="majorBidi" w:cstheme="majorBidi"/>
          <w:color w:val="000000"/>
        </w:rPr>
        <w:t>b</w:t>
      </w:r>
      <w:r w:rsidRPr="00F5676D">
        <w:rPr>
          <w:rStyle w:val="normaltextrun"/>
          <w:rFonts w:asciiTheme="majorBidi" w:hAnsiTheme="majorBidi" w:cstheme="majorBidi"/>
          <w:color w:val="000000"/>
        </w:rPr>
        <w:t>u Yönetmeliğe aykırı davrandığı iddia edilen</w:t>
      </w:r>
      <w:r w:rsidR="00961183" w:rsidRPr="00F5676D">
        <w:rPr>
          <w:rStyle w:val="normaltextrun"/>
          <w:rFonts w:asciiTheme="majorBidi" w:hAnsiTheme="majorBidi" w:cstheme="majorBidi"/>
          <w:color w:val="000000"/>
        </w:rPr>
        <w:t xml:space="preserve"> </w:t>
      </w:r>
      <w:r w:rsidR="00B81B4F">
        <w:rPr>
          <w:rStyle w:val="normaltextrun"/>
          <w:rFonts w:asciiTheme="majorBidi" w:hAnsiTheme="majorBidi" w:cstheme="majorBidi"/>
          <w:color w:val="000000"/>
        </w:rPr>
        <w:t>Üyeler</w:t>
      </w:r>
      <w:r w:rsidR="00B81B4F" w:rsidRPr="00F5676D">
        <w:rPr>
          <w:rStyle w:val="normaltextrun"/>
          <w:rFonts w:asciiTheme="majorBidi" w:hAnsiTheme="majorBidi" w:cstheme="majorBidi"/>
          <w:color w:val="000000"/>
        </w:rPr>
        <w:t xml:space="preserve"> </w:t>
      </w:r>
      <w:r w:rsidRPr="00F5676D">
        <w:rPr>
          <w:rStyle w:val="normaltextrun"/>
          <w:rFonts w:asciiTheme="majorBidi" w:hAnsiTheme="majorBidi" w:cstheme="majorBidi"/>
        </w:rPr>
        <w:t xml:space="preserve">hakkında </w:t>
      </w:r>
      <w:r w:rsidRPr="00F5676D">
        <w:rPr>
          <w:rStyle w:val="normaltextrun"/>
          <w:rFonts w:asciiTheme="majorBidi" w:hAnsiTheme="majorBidi" w:cstheme="majorBidi"/>
          <w:color w:val="000000"/>
        </w:rPr>
        <w:t>D</w:t>
      </w:r>
      <w:r w:rsidRPr="00F5676D">
        <w:rPr>
          <w:rStyle w:val="normaltextrun"/>
          <w:rFonts w:asciiTheme="majorBidi" w:hAnsiTheme="majorBidi" w:cstheme="majorBidi"/>
        </w:rPr>
        <w:t>i</w:t>
      </w:r>
      <w:r w:rsidRPr="00F5676D">
        <w:rPr>
          <w:rStyle w:val="normaltextrun"/>
          <w:rFonts w:asciiTheme="majorBidi" w:hAnsiTheme="majorBidi" w:cstheme="majorBidi"/>
          <w:color w:val="000000"/>
        </w:rPr>
        <w:t>siplin Y</w:t>
      </w:r>
      <w:r w:rsidRPr="00F5676D">
        <w:rPr>
          <w:rStyle w:val="normaltextrun"/>
          <w:rFonts w:asciiTheme="majorBidi" w:hAnsiTheme="majorBidi" w:cstheme="majorBidi"/>
        </w:rPr>
        <w:t>önetmeliği kapsamında işlem yapılır.</w:t>
      </w:r>
    </w:p>
    <w:p w14:paraId="4AC64B2B" w14:textId="343E7FF9" w:rsidR="00B81B4F" w:rsidRDefault="00B81B4F" w:rsidP="00060136">
      <w:pPr>
        <w:pStyle w:val="paragraph"/>
        <w:spacing w:before="0" w:beforeAutospacing="0" w:after="0" w:afterAutospacing="0"/>
        <w:ind w:firstLine="555"/>
        <w:jc w:val="both"/>
        <w:textAlignment w:val="baseline"/>
        <w:rPr>
          <w:rStyle w:val="normaltextrun"/>
          <w:rFonts w:asciiTheme="majorBidi" w:hAnsiTheme="majorBidi" w:cstheme="majorBidi"/>
        </w:rPr>
      </w:pPr>
    </w:p>
    <w:p w14:paraId="043F2199" w14:textId="10B9076E" w:rsidR="00B81B4F" w:rsidRDefault="00B81B4F" w:rsidP="00B81B4F">
      <w:pPr>
        <w:pStyle w:val="paragraph"/>
        <w:spacing w:before="0" w:beforeAutospacing="0" w:after="0" w:afterAutospacing="0"/>
        <w:ind w:firstLine="555"/>
        <w:jc w:val="both"/>
        <w:textAlignment w:val="baseline"/>
        <w:rPr>
          <w:rFonts w:asciiTheme="majorBidi" w:hAnsiTheme="majorBidi" w:cstheme="majorBidi"/>
        </w:rPr>
      </w:pPr>
      <w:r>
        <w:rPr>
          <w:rStyle w:val="normaltextrun"/>
          <w:rFonts w:asciiTheme="majorBidi" w:hAnsiTheme="majorBidi" w:cstheme="majorBidi"/>
          <w:color w:val="000000"/>
        </w:rPr>
        <w:t xml:space="preserve">(2) Bu Yönetmeliğe aykırı davrandığı iddia edilen </w:t>
      </w:r>
      <w:proofErr w:type="gramStart"/>
      <w:r>
        <w:rPr>
          <w:rStyle w:val="normaltextrun"/>
          <w:rFonts w:asciiTheme="majorBidi" w:hAnsiTheme="majorBidi" w:cstheme="majorBidi"/>
          <w:color w:val="000000"/>
        </w:rPr>
        <w:t>Üyeler</w:t>
      </w:r>
      <w:r>
        <w:rPr>
          <w:rStyle w:val="normaltextrun"/>
          <w:rFonts w:asciiTheme="majorBidi" w:hAnsiTheme="majorBidi" w:cstheme="majorBidi"/>
        </w:rPr>
        <w:t>  hakkında</w:t>
      </w:r>
      <w:proofErr w:type="gramEnd"/>
      <w:r>
        <w:rPr>
          <w:rStyle w:val="normaltextrun"/>
          <w:rFonts w:asciiTheme="majorBidi" w:hAnsiTheme="majorBidi" w:cstheme="majorBidi"/>
        </w:rPr>
        <w:t xml:space="preserve"> </w:t>
      </w:r>
      <w:r>
        <w:rPr>
          <w:rStyle w:val="normaltextrun"/>
          <w:rFonts w:asciiTheme="majorBidi" w:hAnsiTheme="majorBidi" w:cstheme="majorBidi"/>
          <w:color w:val="000000"/>
        </w:rPr>
        <w:t>Disiplin Yönetmeliği hükümleri uygulanır.</w:t>
      </w:r>
      <w:r>
        <w:rPr>
          <w:rStyle w:val="normaltextrun"/>
          <w:rFonts w:asciiTheme="majorBidi" w:hAnsiTheme="majorBidi" w:cstheme="majorBidi"/>
        </w:rPr>
        <w:t> </w:t>
      </w:r>
      <w:r>
        <w:rPr>
          <w:rStyle w:val="eop"/>
          <w:rFonts w:asciiTheme="majorBidi" w:hAnsiTheme="majorBidi" w:cstheme="majorBidi"/>
        </w:rPr>
        <w:t> </w:t>
      </w:r>
    </w:p>
    <w:p w14:paraId="5CC034A5" w14:textId="77777777" w:rsidR="00B81B4F" w:rsidRDefault="00B81B4F" w:rsidP="00060136">
      <w:pPr>
        <w:pStyle w:val="paragraph"/>
        <w:spacing w:before="0" w:beforeAutospacing="0" w:after="0" w:afterAutospacing="0"/>
        <w:ind w:firstLine="555"/>
        <w:jc w:val="both"/>
        <w:textAlignment w:val="baseline"/>
        <w:rPr>
          <w:rStyle w:val="normaltextrun"/>
          <w:rFonts w:asciiTheme="majorBidi" w:hAnsiTheme="majorBidi" w:cstheme="majorBidi"/>
        </w:rPr>
      </w:pPr>
    </w:p>
    <w:p w14:paraId="489B46E2"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07FB2319"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rPr>
        <w:t>Yürürlük</w:t>
      </w:r>
      <w:r w:rsidRPr="00F5676D">
        <w:rPr>
          <w:rStyle w:val="eop"/>
          <w:rFonts w:asciiTheme="majorBidi" w:hAnsiTheme="majorBidi" w:cstheme="majorBidi"/>
        </w:rPr>
        <w:t> </w:t>
      </w:r>
    </w:p>
    <w:p w14:paraId="487E2523"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2A638C41" w14:textId="4725A169" w:rsidR="00A60393" w:rsidRPr="00F5676D" w:rsidRDefault="00A60393" w:rsidP="00A60393">
      <w:pPr>
        <w:pStyle w:val="paragraph"/>
        <w:spacing w:before="0" w:beforeAutospacing="0" w:after="0" w:afterAutospacing="0"/>
        <w:ind w:firstLine="555"/>
        <w:jc w:val="both"/>
        <w:textAlignment w:val="baseline"/>
        <w:rPr>
          <w:rStyle w:val="eop"/>
          <w:rFonts w:asciiTheme="majorBidi" w:hAnsiTheme="majorBidi" w:cstheme="majorBidi"/>
          <w:color w:val="000000"/>
        </w:rPr>
      </w:pPr>
      <w:r w:rsidRPr="00F5676D">
        <w:rPr>
          <w:rStyle w:val="normaltextrun"/>
          <w:rFonts w:asciiTheme="majorBidi" w:hAnsiTheme="majorBidi" w:cstheme="majorBidi"/>
          <w:b/>
          <w:bCs/>
          <w:color w:val="000000"/>
        </w:rPr>
        <w:t>MADDE </w:t>
      </w:r>
      <w:proofErr w:type="gramStart"/>
      <w:r w:rsidR="00E31CA4" w:rsidRPr="00F5676D">
        <w:rPr>
          <w:rStyle w:val="normaltextrun"/>
          <w:rFonts w:asciiTheme="majorBidi" w:hAnsiTheme="majorBidi" w:cstheme="majorBidi"/>
          <w:b/>
          <w:bCs/>
          <w:color w:val="000000"/>
        </w:rPr>
        <w:t>24</w:t>
      </w:r>
      <w:r w:rsidRPr="00F5676D">
        <w:rPr>
          <w:rStyle w:val="contextualspellingandgrammarerror"/>
          <w:rFonts w:asciiTheme="majorBidi" w:hAnsiTheme="majorBidi" w:cstheme="majorBidi"/>
          <w:b/>
          <w:bCs/>
          <w:color w:val="000000"/>
        </w:rPr>
        <w:t xml:space="preserve"> -</w:t>
      </w:r>
      <w:proofErr w:type="gramEnd"/>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(1)</w:t>
      </w:r>
      <w:r w:rsidRPr="00F5676D">
        <w:rPr>
          <w:rStyle w:val="normaltextrun"/>
          <w:rFonts w:asciiTheme="majorBidi" w:hAnsiTheme="majorBidi" w:cstheme="majorBidi"/>
          <w:b/>
          <w:bCs/>
          <w:color w:val="000000"/>
        </w:rPr>
        <w:t> </w:t>
      </w:r>
      <w:r w:rsidRPr="00F5676D">
        <w:rPr>
          <w:rStyle w:val="normaltextrun"/>
          <w:rFonts w:asciiTheme="majorBidi" w:hAnsiTheme="majorBidi" w:cstheme="majorBidi"/>
          <w:color w:val="000000"/>
        </w:rPr>
        <w:t>Bu </w:t>
      </w:r>
      <w:r w:rsidRPr="00F5676D">
        <w:rPr>
          <w:rStyle w:val="normaltextrun"/>
          <w:rFonts w:asciiTheme="majorBidi" w:hAnsiTheme="majorBidi" w:cstheme="majorBidi"/>
        </w:rPr>
        <w:t>Yönetmelik</w:t>
      </w:r>
      <w:r w:rsidRPr="00F5676D">
        <w:rPr>
          <w:rStyle w:val="normaltextrun"/>
          <w:rFonts w:asciiTheme="majorBidi" w:hAnsiTheme="majorBidi" w:cstheme="majorBidi"/>
          <w:color w:val="000000"/>
        </w:rPr>
        <w:t>, </w:t>
      </w:r>
      <w:r w:rsidRPr="00F5676D">
        <w:rPr>
          <w:rStyle w:val="normaltextrun"/>
          <w:rFonts w:asciiTheme="majorBidi" w:hAnsiTheme="majorBidi" w:cstheme="majorBidi"/>
        </w:rPr>
        <w:t>Birlik Genel Kurulu tarafından onaylanmasından 6 ay sonra </w:t>
      </w:r>
      <w:r w:rsidRPr="00F5676D">
        <w:rPr>
          <w:rStyle w:val="normaltextrun"/>
          <w:rFonts w:asciiTheme="majorBidi" w:hAnsiTheme="majorBidi" w:cstheme="majorBidi"/>
          <w:color w:val="000000"/>
        </w:rPr>
        <w:t>yürürlüğe girer.</w:t>
      </w:r>
      <w:r w:rsidR="00D3748D" w:rsidRPr="00F5676D">
        <w:rPr>
          <w:rStyle w:val="normaltextrun"/>
          <w:rFonts w:asciiTheme="majorBidi" w:hAnsiTheme="majorBidi" w:cstheme="majorBidi"/>
          <w:color w:val="000000"/>
        </w:rPr>
        <w:t>*</w:t>
      </w:r>
      <w:r w:rsidRPr="00F5676D">
        <w:rPr>
          <w:rStyle w:val="normaltextrun"/>
          <w:rFonts w:asciiTheme="majorBidi" w:hAnsiTheme="majorBidi" w:cstheme="majorBidi"/>
          <w:color w:val="000000"/>
        </w:rPr>
        <w:t> </w:t>
      </w:r>
      <w:r w:rsidRPr="00F5676D">
        <w:rPr>
          <w:rStyle w:val="eop"/>
          <w:rFonts w:asciiTheme="majorBidi" w:hAnsiTheme="majorBidi" w:cstheme="majorBidi"/>
          <w:color w:val="000000"/>
        </w:rPr>
        <w:t> </w:t>
      </w:r>
    </w:p>
    <w:p w14:paraId="54F1A3A4" w14:textId="77777777" w:rsidR="00912D66" w:rsidRPr="00F5676D" w:rsidRDefault="00912D66" w:rsidP="00A60393">
      <w:pPr>
        <w:pStyle w:val="paragraph"/>
        <w:spacing w:before="0" w:beforeAutospacing="0" w:after="0" w:afterAutospacing="0"/>
        <w:ind w:firstLine="555"/>
        <w:jc w:val="both"/>
        <w:textAlignment w:val="baseline"/>
        <w:rPr>
          <w:rFonts w:asciiTheme="majorBidi" w:hAnsiTheme="majorBidi" w:cstheme="majorBidi"/>
        </w:rPr>
      </w:pPr>
    </w:p>
    <w:p w14:paraId="0362476F" w14:textId="09AE19CE" w:rsidR="00A60393" w:rsidRPr="00F5676D" w:rsidRDefault="00A60393" w:rsidP="0068698A">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r w:rsidRPr="00F5676D">
        <w:rPr>
          <w:rStyle w:val="normaltextrun"/>
          <w:rFonts w:asciiTheme="majorBidi" w:hAnsiTheme="majorBidi" w:cstheme="majorBidi"/>
          <w:b/>
          <w:bCs/>
        </w:rPr>
        <w:t>Yürütme</w:t>
      </w:r>
      <w:r w:rsidRPr="00F5676D">
        <w:rPr>
          <w:rStyle w:val="eop"/>
          <w:rFonts w:asciiTheme="majorBidi" w:hAnsiTheme="majorBidi" w:cstheme="majorBidi"/>
        </w:rPr>
        <w:t> </w:t>
      </w:r>
    </w:p>
    <w:p w14:paraId="6C5B22AC" w14:textId="77777777"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eop"/>
          <w:rFonts w:asciiTheme="majorBidi" w:hAnsiTheme="majorBidi" w:cstheme="majorBidi"/>
        </w:rPr>
        <w:t> </w:t>
      </w:r>
    </w:p>
    <w:p w14:paraId="7F4E06E8" w14:textId="7720B372" w:rsidR="00A60393" w:rsidRPr="00F5676D" w:rsidRDefault="00A60393" w:rsidP="00A60393">
      <w:pPr>
        <w:pStyle w:val="paragraph"/>
        <w:spacing w:before="0" w:beforeAutospacing="0" w:after="0" w:afterAutospacing="0"/>
        <w:ind w:firstLine="555"/>
        <w:jc w:val="both"/>
        <w:textAlignment w:val="baseline"/>
        <w:rPr>
          <w:rFonts w:asciiTheme="majorBidi" w:hAnsiTheme="majorBidi" w:cstheme="majorBidi"/>
        </w:rPr>
      </w:pPr>
      <w:r w:rsidRPr="00F5676D">
        <w:rPr>
          <w:rStyle w:val="normaltextrun"/>
          <w:rFonts w:asciiTheme="majorBidi" w:hAnsiTheme="majorBidi" w:cstheme="majorBidi"/>
          <w:b/>
          <w:bCs/>
          <w:color w:val="000000"/>
        </w:rPr>
        <w:t>MADDE </w:t>
      </w:r>
      <w:proofErr w:type="gramStart"/>
      <w:r w:rsidR="00E31CA4" w:rsidRPr="00F5676D">
        <w:rPr>
          <w:rStyle w:val="normaltextrun"/>
          <w:rFonts w:asciiTheme="majorBidi" w:hAnsiTheme="majorBidi" w:cstheme="majorBidi"/>
          <w:b/>
          <w:bCs/>
          <w:color w:val="000000"/>
        </w:rPr>
        <w:t>25</w:t>
      </w:r>
      <w:r w:rsidRPr="00F5676D">
        <w:rPr>
          <w:rStyle w:val="contextualspellingandgrammarerror"/>
          <w:rFonts w:asciiTheme="majorBidi" w:hAnsiTheme="majorBidi" w:cstheme="majorBidi"/>
          <w:b/>
          <w:bCs/>
          <w:color w:val="000000"/>
        </w:rPr>
        <w:t> </w:t>
      </w:r>
      <w:r w:rsidRPr="00F5676D">
        <w:rPr>
          <w:rStyle w:val="contextualspellingandgrammarerror"/>
          <w:rFonts w:asciiTheme="majorBidi" w:hAnsiTheme="majorBidi" w:cstheme="majorBidi"/>
          <w:color w:val="000000"/>
        </w:rPr>
        <w:t>-</w:t>
      </w:r>
      <w:proofErr w:type="gramEnd"/>
      <w:r w:rsidRPr="00F5676D">
        <w:rPr>
          <w:rStyle w:val="normaltextrun"/>
          <w:rFonts w:asciiTheme="majorBidi" w:hAnsiTheme="majorBidi" w:cstheme="majorBidi"/>
          <w:color w:val="000000"/>
        </w:rPr>
        <w:t> (1) Bu </w:t>
      </w:r>
      <w:r w:rsidRPr="00F5676D">
        <w:rPr>
          <w:rStyle w:val="normaltextrun"/>
          <w:rFonts w:asciiTheme="majorBidi" w:hAnsiTheme="majorBidi" w:cstheme="majorBidi"/>
        </w:rPr>
        <w:t>Yönetmelik</w:t>
      </w:r>
      <w:r w:rsidRPr="00F5676D">
        <w:rPr>
          <w:rStyle w:val="normaltextrun"/>
          <w:rFonts w:asciiTheme="majorBidi" w:hAnsiTheme="majorBidi" w:cstheme="majorBidi"/>
          <w:color w:val="000000"/>
        </w:rPr>
        <w:t> hükümlerini Birlik Başkanı yürütür.</w:t>
      </w:r>
      <w:r w:rsidRPr="00F5676D">
        <w:rPr>
          <w:rStyle w:val="eop"/>
          <w:rFonts w:asciiTheme="majorBidi" w:hAnsiTheme="majorBidi" w:cstheme="majorBidi"/>
          <w:color w:val="000000"/>
        </w:rPr>
        <w:t> </w:t>
      </w:r>
    </w:p>
    <w:p w14:paraId="3F51A982" w14:textId="77777777" w:rsidR="005673EC" w:rsidRPr="00F5676D" w:rsidRDefault="005673EC">
      <w:pPr>
        <w:rPr>
          <w:rFonts w:asciiTheme="majorBidi" w:hAnsiTheme="majorBidi" w:cstheme="majorBidi"/>
          <w:sz w:val="24"/>
          <w:szCs w:val="24"/>
        </w:rPr>
      </w:pPr>
    </w:p>
    <w:p w14:paraId="30E456DE" w14:textId="77777777" w:rsidR="005673EC" w:rsidRPr="00F5676D" w:rsidRDefault="005673EC">
      <w:pPr>
        <w:rPr>
          <w:rFonts w:asciiTheme="majorBidi" w:hAnsiTheme="majorBidi" w:cstheme="majorBidi"/>
          <w:sz w:val="24"/>
          <w:szCs w:val="24"/>
        </w:rPr>
      </w:pPr>
    </w:p>
    <w:p w14:paraId="3A7A7D97" w14:textId="694AE308" w:rsidR="00EC3397" w:rsidRDefault="00557C2E" w:rsidP="00557C2E">
      <w:pPr>
        <w:jc w:val="both"/>
        <w:rPr>
          <w:rFonts w:asciiTheme="majorBidi" w:hAnsiTheme="majorBidi" w:cstheme="majorBidi"/>
          <w:sz w:val="24"/>
          <w:szCs w:val="24"/>
        </w:rPr>
      </w:pPr>
      <w:r w:rsidRPr="00557C2E">
        <w:rPr>
          <w:rFonts w:asciiTheme="majorBidi" w:hAnsiTheme="majorBidi" w:cstheme="majorBidi"/>
          <w:sz w:val="24"/>
          <w:szCs w:val="24"/>
        </w:rPr>
        <w:t>*İşbu Yönetmelik 24.05.2021 tarihli Genel Kurul Kararı ile onaylanarak Türkiye Cumhuriyet Merkez Bankasının 16.09.2021 tarihli onayını müteakip 24.11.2021 tarihinde yürürlüğe girmiştir. 17.05.2022 tarihli Genel Kurul Kararı ile onaylanan değişiklikler Türkiye Cumhuriyet Merkez Bankasının 14.11.2022 tarihli onayını müteakip 14.12.2022 tarihli Yönetim Kurulu kararı ile kabul edilerek 14.12.2022 tarihinde yürürlüğe girmiştir.</w:t>
      </w:r>
    </w:p>
    <w:p w14:paraId="50646CB3" w14:textId="0830CD85" w:rsidR="002A724E" w:rsidRDefault="002A724E" w:rsidP="00EC3397">
      <w:pPr>
        <w:jc w:val="both"/>
        <w:rPr>
          <w:rFonts w:asciiTheme="majorBidi" w:hAnsiTheme="majorBidi" w:cstheme="majorBidi"/>
          <w:sz w:val="24"/>
          <w:szCs w:val="24"/>
        </w:rPr>
      </w:pPr>
    </w:p>
    <w:p w14:paraId="492D777B" w14:textId="37AAE3C6" w:rsidR="002944DB" w:rsidRPr="00A60393" w:rsidRDefault="002944DB" w:rsidP="002A724E">
      <w:pPr>
        <w:jc w:val="both"/>
        <w:rPr>
          <w:rFonts w:asciiTheme="majorBidi" w:hAnsiTheme="majorBidi" w:cstheme="majorBidi"/>
          <w:sz w:val="24"/>
          <w:szCs w:val="24"/>
        </w:rPr>
      </w:pPr>
    </w:p>
    <w:sectPr w:rsidR="002944DB" w:rsidRPr="00A603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C384D" w14:textId="77777777" w:rsidR="00DA4043" w:rsidRDefault="00DA4043" w:rsidP="00D3748D">
      <w:pPr>
        <w:spacing w:after="0" w:line="240" w:lineRule="auto"/>
      </w:pPr>
      <w:r>
        <w:separator/>
      </w:r>
    </w:p>
  </w:endnote>
  <w:endnote w:type="continuationSeparator" w:id="0">
    <w:p w14:paraId="50462429" w14:textId="77777777" w:rsidR="00DA4043" w:rsidRDefault="00DA4043" w:rsidP="00D3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B707B" w14:textId="77777777" w:rsidR="00DA4043" w:rsidRDefault="00DA4043" w:rsidP="00D3748D">
      <w:pPr>
        <w:spacing w:after="0" w:line="240" w:lineRule="auto"/>
      </w:pPr>
      <w:r>
        <w:separator/>
      </w:r>
    </w:p>
  </w:footnote>
  <w:footnote w:type="continuationSeparator" w:id="0">
    <w:p w14:paraId="796FEEA9" w14:textId="77777777" w:rsidR="00DA4043" w:rsidRDefault="00DA4043" w:rsidP="00D37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14D1"/>
    <w:multiLevelType w:val="hybridMultilevel"/>
    <w:tmpl w:val="D87A43F4"/>
    <w:lvl w:ilvl="0" w:tplc="65C00CBC">
      <w:start w:val="1"/>
      <w:numFmt w:val="lowerLetter"/>
      <w:lvlText w:val="%1)"/>
      <w:lvlJc w:val="left"/>
      <w:pPr>
        <w:ind w:left="915" w:hanging="360"/>
      </w:pPr>
      <w:rPr>
        <w:rFonts w:hint="default"/>
      </w:rPr>
    </w:lvl>
    <w:lvl w:ilvl="1" w:tplc="041F0019" w:tentative="1">
      <w:start w:val="1"/>
      <w:numFmt w:val="lowerLetter"/>
      <w:lvlText w:val="%2."/>
      <w:lvlJc w:val="left"/>
      <w:pPr>
        <w:ind w:left="1635" w:hanging="360"/>
      </w:pPr>
    </w:lvl>
    <w:lvl w:ilvl="2" w:tplc="041F001B" w:tentative="1">
      <w:start w:val="1"/>
      <w:numFmt w:val="lowerRoman"/>
      <w:lvlText w:val="%3."/>
      <w:lvlJc w:val="right"/>
      <w:pPr>
        <w:ind w:left="2355" w:hanging="180"/>
      </w:pPr>
    </w:lvl>
    <w:lvl w:ilvl="3" w:tplc="041F000F" w:tentative="1">
      <w:start w:val="1"/>
      <w:numFmt w:val="decimal"/>
      <w:lvlText w:val="%4."/>
      <w:lvlJc w:val="left"/>
      <w:pPr>
        <w:ind w:left="3075" w:hanging="360"/>
      </w:pPr>
    </w:lvl>
    <w:lvl w:ilvl="4" w:tplc="041F0019" w:tentative="1">
      <w:start w:val="1"/>
      <w:numFmt w:val="lowerLetter"/>
      <w:lvlText w:val="%5."/>
      <w:lvlJc w:val="left"/>
      <w:pPr>
        <w:ind w:left="3795" w:hanging="360"/>
      </w:pPr>
    </w:lvl>
    <w:lvl w:ilvl="5" w:tplc="041F001B" w:tentative="1">
      <w:start w:val="1"/>
      <w:numFmt w:val="lowerRoman"/>
      <w:lvlText w:val="%6."/>
      <w:lvlJc w:val="right"/>
      <w:pPr>
        <w:ind w:left="4515" w:hanging="180"/>
      </w:pPr>
    </w:lvl>
    <w:lvl w:ilvl="6" w:tplc="041F000F" w:tentative="1">
      <w:start w:val="1"/>
      <w:numFmt w:val="decimal"/>
      <w:lvlText w:val="%7."/>
      <w:lvlJc w:val="left"/>
      <w:pPr>
        <w:ind w:left="5235" w:hanging="360"/>
      </w:pPr>
    </w:lvl>
    <w:lvl w:ilvl="7" w:tplc="041F0019" w:tentative="1">
      <w:start w:val="1"/>
      <w:numFmt w:val="lowerLetter"/>
      <w:lvlText w:val="%8."/>
      <w:lvlJc w:val="left"/>
      <w:pPr>
        <w:ind w:left="5955" w:hanging="360"/>
      </w:pPr>
    </w:lvl>
    <w:lvl w:ilvl="8" w:tplc="041F001B" w:tentative="1">
      <w:start w:val="1"/>
      <w:numFmt w:val="lowerRoman"/>
      <w:lvlText w:val="%9."/>
      <w:lvlJc w:val="right"/>
      <w:pPr>
        <w:ind w:left="6675" w:hanging="180"/>
      </w:pPr>
    </w:lvl>
  </w:abstractNum>
  <w:num w:numId="1" w16cid:durableId="1523127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6"/>
    <w:rsid w:val="000069A5"/>
    <w:rsid w:val="0002603E"/>
    <w:rsid w:val="0002618A"/>
    <w:rsid w:val="00035C39"/>
    <w:rsid w:val="00036E4C"/>
    <w:rsid w:val="00046649"/>
    <w:rsid w:val="00060136"/>
    <w:rsid w:val="00066A38"/>
    <w:rsid w:val="0008374C"/>
    <w:rsid w:val="000963FA"/>
    <w:rsid w:val="000B11FC"/>
    <w:rsid w:val="000B4A6F"/>
    <w:rsid w:val="000D0280"/>
    <w:rsid w:val="000E1069"/>
    <w:rsid w:val="000E1AB5"/>
    <w:rsid w:val="000E46EB"/>
    <w:rsid w:val="000E652D"/>
    <w:rsid w:val="00101E7C"/>
    <w:rsid w:val="001035E0"/>
    <w:rsid w:val="00107F0A"/>
    <w:rsid w:val="00122155"/>
    <w:rsid w:val="001227CA"/>
    <w:rsid w:val="00123DFD"/>
    <w:rsid w:val="00137DDF"/>
    <w:rsid w:val="00145E20"/>
    <w:rsid w:val="00147216"/>
    <w:rsid w:val="00147C85"/>
    <w:rsid w:val="00152932"/>
    <w:rsid w:val="001543BB"/>
    <w:rsid w:val="00157FF0"/>
    <w:rsid w:val="00160D04"/>
    <w:rsid w:val="00160ED8"/>
    <w:rsid w:val="00172A2B"/>
    <w:rsid w:val="00176E7A"/>
    <w:rsid w:val="00182C3B"/>
    <w:rsid w:val="00186BB4"/>
    <w:rsid w:val="0019273B"/>
    <w:rsid w:val="001A18F7"/>
    <w:rsid w:val="001A36ED"/>
    <w:rsid w:val="001B134D"/>
    <w:rsid w:val="001B4357"/>
    <w:rsid w:val="001B605C"/>
    <w:rsid w:val="001B6416"/>
    <w:rsid w:val="001C21CE"/>
    <w:rsid w:val="001C44F1"/>
    <w:rsid w:val="001C6147"/>
    <w:rsid w:val="001D77DA"/>
    <w:rsid w:val="002069B0"/>
    <w:rsid w:val="00210D1B"/>
    <w:rsid w:val="00211867"/>
    <w:rsid w:val="00223E8E"/>
    <w:rsid w:val="00226D56"/>
    <w:rsid w:val="00226F4A"/>
    <w:rsid w:val="0023025A"/>
    <w:rsid w:val="002326BF"/>
    <w:rsid w:val="00242025"/>
    <w:rsid w:val="00250190"/>
    <w:rsid w:val="002625BF"/>
    <w:rsid w:val="00266D3B"/>
    <w:rsid w:val="002672B1"/>
    <w:rsid w:val="00274CC1"/>
    <w:rsid w:val="002816D8"/>
    <w:rsid w:val="00285941"/>
    <w:rsid w:val="00290EED"/>
    <w:rsid w:val="002944DB"/>
    <w:rsid w:val="002A61EC"/>
    <w:rsid w:val="002A724E"/>
    <w:rsid w:val="002B5166"/>
    <w:rsid w:val="002C446D"/>
    <w:rsid w:val="002C6313"/>
    <w:rsid w:val="002D2C08"/>
    <w:rsid w:val="002D3F53"/>
    <w:rsid w:val="002E047C"/>
    <w:rsid w:val="002E1C58"/>
    <w:rsid w:val="002E76B6"/>
    <w:rsid w:val="002F208C"/>
    <w:rsid w:val="002F6A21"/>
    <w:rsid w:val="00300821"/>
    <w:rsid w:val="00300F54"/>
    <w:rsid w:val="003122A5"/>
    <w:rsid w:val="00316148"/>
    <w:rsid w:val="00317435"/>
    <w:rsid w:val="003217E4"/>
    <w:rsid w:val="00324252"/>
    <w:rsid w:val="00336B64"/>
    <w:rsid w:val="003413DC"/>
    <w:rsid w:val="00355A77"/>
    <w:rsid w:val="0036780A"/>
    <w:rsid w:val="003726A7"/>
    <w:rsid w:val="0037483C"/>
    <w:rsid w:val="00380F4D"/>
    <w:rsid w:val="00395059"/>
    <w:rsid w:val="00396F3A"/>
    <w:rsid w:val="003B15B7"/>
    <w:rsid w:val="003B1D56"/>
    <w:rsid w:val="003B6357"/>
    <w:rsid w:val="003C14C8"/>
    <w:rsid w:val="003C6483"/>
    <w:rsid w:val="003D0288"/>
    <w:rsid w:val="003D22BA"/>
    <w:rsid w:val="003F12D0"/>
    <w:rsid w:val="003F7E0F"/>
    <w:rsid w:val="00410F65"/>
    <w:rsid w:val="0041460E"/>
    <w:rsid w:val="004312EA"/>
    <w:rsid w:val="00442774"/>
    <w:rsid w:val="00445E81"/>
    <w:rsid w:val="00454633"/>
    <w:rsid w:val="00456A95"/>
    <w:rsid w:val="00475DA9"/>
    <w:rsid w:val="00483BCA"/>
    <w:rsid w:val="004858CF"/>
    <w:rsid w:val="00486610"/>
    <w:rsid w:val="004C56FF"/>
    <w:rsid w:val="004D6A2B"/>
    <w:rsid w:val="004F0FF4"/>
    <w:rsid w:val="004F299A"/>
    <w:rsid w:val="004F3C2F"/>
    <w:rsid w:val="004F448A"/>
    <w:rsid w:val="005064E6"/>
    <w:rsid w:val="00526246"/>
    <w:rsid w:val="00526BA9"/>
    <w:rsid w:val="00527EB3"/>
    <w:rsid w:val="00531035"/>
    <w:rsid w:val="00531F4E"/>
    <w:rsid w:val="00534899"/>
    <w:rsid w:val="00536B0C"/>
    <w:rsid w:val="00541FF6"/>
    <w:rsid w:val="005426E2"/>
    <w:rsid w:val="005563D0"/>
    <w:rsid w:val="00557C2E"/>
    <w:rsid w:val="00563225"/>
    <w:rsid w:val="00565986"/>
    <w:rsid w:val="005673EC"/>
    <w:rsid w:val="0058242C"/>
    <w:rsid w:val="00584629"/>
    <w:rsid w:val="00592F8B"/>
    <w:rsid w:val="005943DD"/>
    <w:rsid w:val="00596752"/>
    <w:rsid w:val="005A2BA7"/>
    <w:rsid w:val="005B3993"/>
    <w:rsid w:val="005B5E26"/>
    <w:rsid w:val="005B7961"/>
    <w:rsid w:val="005C22EA"/>
    <w:rsid w:val="005C5456"/>
    <w:rsid w:val="005D1F54"/>
    <w:rsid w:val="005E2C8C"/>
    <w:rsid w:val="005E5A39"/>
    <w:rsid w:val="005F4430"/>
    <w:rsid w:val="005F6F49"/>
    <w:rsid w:val="00600328"/>
    <w:rsid w:val="006056A5"/>
    <w:rsid w:val="00614249"/>
    <w:rsid w:val="00614C8F"/>
    <w:rsid w:val="006347B2"/>
    <w:rsid w:val="006353C4"/>
    <w:rsid w:val="00636546"/>
    <w:rsid w:val="0064102D"/>
    <w:rsid w:val="0064112C"/>
    <w:rsid w:val="00645A38"/>
    <w:rsid w:val="00650211"/>
    <w:rsid w:val="00655F2F"/>
    <w:rsid w:val="00662BEF"/>
    <w:rsid w:val="00671FBE"/>
    <w:rsid w:val="0068018E"/>
    <w:rsid w:val="00685579"/>
    <w:rsid w:val="00686381"/>
    <w:rsid w:val="0068698A"/>
    <w:rsid w:val="006916F2"/>
    <w:rsid w:val="006A084F"/>
    <w:rsid w:val="006A5356"/>
    <w:rsid w:val="006B1C8F"/>
    <w:rsid w:val="006D503C"/>
    <w:rsid w:val="006E51E9"/>
    <w:rsid w:val="006F3636"/>
    <w:rsid w:val="00711C4D"/>
    <w:rsid w:val="007152F3"/>
    <w:rsid w:val="0072023A"/>
    <w:rsid w:val="0072103F"/>
    <w:rsid w:val="00731859"/>
    <w:rsid w:val="00734405"/>
    <w:rsid w:val="00735397"/>
    <w:rsid w:val="00744D06"/>
    <w:rsid w:val="007501B1"/>
    <w:rsid w:val="007656B8"/>
    <w:rsid w:val="00780837"/>
    <w:rsid w:val="00784960"/>
    <w:rsid w:val="007873F7"/>
    <w:rsid w:val="00796A27"/>
    <w:rsid w:val="007B2B9A"/>
    <w:rsid w:val="007B61F0"/>
    <w:rsid w:val="007C1ADC"/>
    <w:rsid w:val="007C3B42"/>
    <w:rsid w:val="007D56E9"/>
    <w:rsid w:val="007E105D"/>
    <w:rsid w:val="007E5AFD"/>
    <w:rsid w:val="007E7A60"/>
    <w:rsid w:val="007F7A57"/>
    <w:rsid w:val="00805351"/>
    <w:rsid w:val="00811C15"/>
    <w:rsid w:val="00812C7D"/>
    <w:rsid w:val="008213D9"/>
    <w:rsid w:val="00842EED"/>
    <w:rsid w:val="00873780"/>
    <w:rsid w:val="00876F7A"/>
    <w:rsid w:val="008827D7"/>
    <w:rsid w:val="008919A6"/>
    <w:rsid w:val="008A5FBA"/>
    <w:rsid w:val="008C046F"/>
    <w:rsid w:val="008C09C9"/>
    <w:rsid w:val="008E0560"/>
    <w:rsid w:val="008E0751"/>
    <w:rsid w:val="008E112D"/>
    <w:rsid w:val="008E2CFF"/>
    <w:rsid w:val="008E4A35"/>
    <w:rsid w:val="008E5E1A"/>
    <w:rsid w:val="00901CEF"/>
    <w:rsid w:val="0090267F"/>
    <w:rsid w:val="00904227"/>
    <w:rsid w:val="00906F76"/>
    <w:rsid w:val="00910402"/>
    <w:rsid w:val="00911A7D"/>
    <w:rsid w:val="00912D66"/>
    <w:rsid w:val="00920FDE"/>
    <w:rsid w:val="009259CA"/>
    <w:rsid w:val="00932C4E"/>
    <w:rsid w:val="00935382"/>
    <w:rsid w:val="009369C9"/>
    <w:rsid w:val="009433FA"/>
    <w:rsid w:val="00955319"/>
    <w:rsid w:val="00956686"/>
    <w:rsid w:val="00961183"/>
    <w:rsid w:val="009652D4"/>
    <w:rsid w:val="00970B89"/>
    <w:rsid w:val="0097194A"/>
    <w:rsid w:val="009755BE"/>
    <w:rsid w:val="00982746"/>
    <w:rsid w:val="009925AE"/>
    <w:rsid w:val="009B2837"/>
    <w:rsid w:val="009C2033"/>
    <w:rsid w:val="009C728F"/>
    <w:rsid w:val="009D5130"/>
    <w:rsid w:val="009E3C3D"/>
    <w:rsid w:val="009F11E3"/>
    <w:rsid w:val="009F23E4"/>
    <w:rsid w:val="00A16016"/>
    <w:rsid w:val="00A302EB"/>
    <w:rsid w:val="00A3135B"/>
    <w:rsid w:val="00A32AD8"/>
    <w:rsid w:val="00A4031F"/>
    <w:rsid w:val="00A41A66"/>
    <w:rsid w:val="00A44DE4"/>
    <w:rsid w:val="00A45863"/>
    <w:rsid w:val="00A5769C"/>
    <w:rsid w:val="00A60393"/>
    <w:rsid w:val="00A67CAA"/>
    <w:rsid w:val="00A81BB6"/>
    <w:rsid w:val="00A87115"/>
    <w:rsid w:val="00A90256"/>
    <w:rsid w:val="00A92F6C"/>
    <w:rsid w:val="00AA3209"/>
    <w:rsid w:val="00AB35CF"/>
    <w:rsid w:val="00AD5428"/>
    <w:rsid w:val="00AD5C53"/>
    <w:rsid w:val="00AE006F"/>
    <w:rsid w:val="00AE2D10"/>
    <w:rsid w:val="00AE463F"/>
    <w:rsid w:val="00AE6DB3"/>
    <w:rsid w:val="00AF7851"/>
    <w:rsid w:val="00B24487"/>
    <w:rsid w:val="00B249E6"/>
    <w:rsid w:val="00B318F7"/>
    <w:rsid w:val="00B31E6E"/>
    <w:rsid w:val="00B33DBC"/>
    <w:rsid w:val="00B72E5C"/>
    <w:rsid w:val="00B77B2D"/>
    <w:rsid w:val="00B8106E"/>
    <w:rsid w:val="00B81B4F"/>
    <w:rsid w:val="00BA03C5"/>
    <w:rsid w:val="00BA304A"/>
    <w:rsid w:val="00BA45E7"/>
    <w:rsid w:val="00BA50F8"/>
    <w:rsid w:val="00BA592E"/>
    <w:rsid w:val="00BA6800"/>
    <w:rsid w:val="00BC64E6"/>
    <w:rsid w:val="00BE13BB"/>
    <w:rsid w:val="00BE2E97"/>
    <w:rsid w:val="00BE3973"/>
    <w:rsid w:val="00BF1861"/>
    <w:rsid w:val="00BF3C34"/>
    <w:rsid w:val="00BF4375"/>
    <w:rsid w:val="00C01622"/>
    <w:rsid w:val="00C0667C"/>
    <w:rsid w:val="00C119B3"/>
    <w:rsid w:val="00C1211D"/>
    <w:rsid w:val="00C1530F"/>
    <w:rsid w:val="00C2297E"/>
    <w:rsid w:val="00C2318D"/>
    <w:rsid w:val="00C2781A"/>
    <w:rsid w:val="00C37271"/>
    <w:rsid w:val="00C40F36"/>
    <w:rsid w:val="00C463D3"/>
    <w:rsid w:val="00C4749C"/>
    <w:rsid w:val="00C6150A"/>
    <w:rsid w:val="00C63793"/>
    <w:rsid w:val="00C647FF"/>
    <w:rsid w:val="00C64889"/>
    <w:rsid w:val="00C65E44"/>
    <w:rsid w:val="00C75CFD"/>
    <w:rsid w:val="00C81625"/>
    <w:rsid w:val="00C838B8"/>
    <w:rsid w:val="00CA10BA"/>
    <w:rsid w:val="00CA50DC"/>
    <w:rsid w:val="00CA5748"/>
    <w:rsid w:val="00CB7DBE"/>
    <w:rsid w:val="00CC0E1C"/>
    <w:rsid w:val="00CC2937"/>
    <w:rsid w:val="00CD3BAA"/>
    <w:rsid w:val="00CE3EAB"/>
    <w:rsid w:val="00CE6F93"/>
    <w:rsid w:val="00CF47B2"/>
    <w:rsid w:val="00D36089"/>
    <w:rsid w:val="00D3748D"/>
    <w:rsid w:val="00D4515B"/>
    <w:rsid w:val="00D507EA"/>
    <w:rsid w:val="00D54153"/>
    <w:rsid w:val="00D57977"/>
    <w:rsid w:val="00D627BF"/>
    <w:rsid w:val="00D80719"/>
    <w:rsid w:val="00D84C7D"/>
    <w:rsid w:val="00D947D4"/>
    <w:rsid w:val="00DA1C0A"/>
    <w:rsid w:val="00DA4043"/>
    <w:rsid w:val="00DA5DCC"/>
    <w:rsid w:val="00DB519C"/>
    <w:rsid w:val="00DC161D"/>
    <w:rsid w:val="00DD1F37"/>
    <w:rsid w:val="00DE4773"/>
    <w:rsid w:val="00DF3825"/>
    <w:rsid w:val="00E23625"/>
    <w:rsid w:val="00E31CA4"/>
    <w:rsid w:val="00E3422D"/>
    <w:rsid w:val="00E45699"/>
    <w:rsid w:val="00E46A9E"/>
    <w:rsid w:val="00E53586"/>
    <w:rsid w:val="00E56807"/>
    <w:rsid w:val="00E6557B"/>
    <w:rsid w:val="00E753AD"/>
    <w:rsid w:val="00E8248E"/>
    <w:rsid w:val="00E8662A"/>
    <w:rsid w:val="00E906BE"/>
    <w:rsid w:val="00E9250E"/>
    <w:rsid w:val="00EA62C8"/>
    <w:rsid w:val="00EB0743"/>
    <w:rsid w:val="00EB25C2"/>
    <w:rsid w:val="00EB33B7"/>
    <w:rsid w:val="00EB73A6"/>
    <w:rsid w:val="00EC249C"/>
    <w:rsid w:val="00EC3397"/>
    <w:rsid w:val="00ED36A9"/>
    <w:rsid w:val="00ED5F67"/>
    <w:rsid w:val="00F11B01"/>
    <w:rsid w:val="00F14A47"/>
    <w:rsid w:val="00F1534E"/>
    <w:rsid w:val="00F26431"/>
    <w:rsid w:val="00F30576"/>
    <w:rsid w:val="00F52B48"/>
    <w:rsid w:val="00F536F6"/>
    <w:rsid w:val="00F5676D"/>
    <w:rsid w:val="00F648BD"/>
    <w:rsid w:val="00F75F5F"/>
    <w:rsid w:val="00F873D7"/>
    <w:rsid w:val="00F93C8B"/>
    <w:rsid w:val="00F961E4"/>
    <w:rsid w:val="00F97C02"/>
    <w:rsid w:val="00FA5A8B"/>
    <w:rsid w:val="00FA6763"/>
    <w:rsid w:val="00FB3550"/>
    <w:rsid w:val="00FB3E71"/>
    <w:rsid w:val="00FC5355"/>
    <w:rsid w:val="00FC6971"/>
    <w:rsid w:val="00FD3000"/>
    <w:rsid w:val="00FD7D16"/>
    <w:rsid w:val="00FE1F8D"/>
    <w:rsid w:val="00FE3E5F"/>
    <w:rsid w:val="00FF2E25"/>
    <w:rsid w:val="00FF3184"/>
    <w:rsid w:val="00FF35EF"/>
    <w:rsid w:val="00FF652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521F"/>
  <w15:chartTrackingRefBased/>
  <w15:docId w15:val="{1B527B3D-D17C-4C10-B0CE-742503EA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A6039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eop">
    <w:name w:val="eop"/>
    <w:basedOn w:val="VarsaylanParagrafYazTipi"/>
    <w:rsid w:val="00A60393"/>
  </w:style>
  <w:style w:type="character" w:customStyle="1" w:styleId="normaltextrun">
    <w:name w:val="normaltextrun"/>
    <w:basedOn w:val="VarsaylanParagrafYazTipi"/>
    <w:rsid w:val="00A60393"/>
  </w:style>
  <w:style w:type="character" w:customStyle="1" w:styleId="contextualspellingandgrammarerror">
    <w:name w:val="contextualspellingandgrammarerror"/>
    <w:basedOn w:val="VarsaylanParagrafYazTipi"/>
    <w:rsid w:val="00A60393"/>
  </w:style>
  <w:style w:type="character" w:customStyle="1" w:styleId="spellingerror">
    <w:name w:val="spellingerror"/>
    <w:basedOn w:val="VarsaylanParagrafYazTipi"/>
    <w:rsid w:val="00A60393"/>
  </w:style>
  <w:style w:type="character" w:styleId="AklamaBavurusu">
    <w:name w:val="annotation reference"/>
    <w:basedOn w:val="VarsaylanParagrafYazTipi"/>
    <w:uiPriority w:val="99"/>
    <w:semiHidden/>
    <w:unhideWhenUsed/>
    <w:rsid w:val="00A60393"/>
    <w:rPr>
      <w:sz w:val="16"/>
      <w:szCs w:val="16"/>
    </w:rPr>
  </w:style>
  <w:style w:type="paragraph" w:styleId="AklamaMetni">
    <w:name w:val="annotation text"/>
    <w:basedOn w:val="Normal"/>
    <w:link w:val="AklamaMetniChar"/>
    <w:uiPriority w:val="99"/>
    <w:unhideWhenUsed/>
    <w:rsid w:val="00A60393"/>
    <w:pPr>
      <w:spacing w:line="240" w:lineRule="auto"/>
    </w:pPr>
    <w:rPr>
      <w:sz w:val="20"/>
      <w:szCs w:val="20"/>
    </w:rPr>
  </w:style>
  <w:style w:type="character" w:customStyle="1" w:styleId="AklamaMetniChar">
    <w:name w:val="Açıklama Metni Char"/>
    <w:basedOn w:val="VarsaylanParagrafYazTipi"/>
    <w:link w:val="AklamaMetni"/>
    <w:uiPriority w:val="99"/>
    <w:rsid w:val="00A60393"/>
    <w:rPr>
      <w:sz w:val="20"/>
      <w:szCs w:val="20"/>
    </w:rPr>
  </w:style>
  <w:style w:type="paragraph" w:styleId="AklamaKonusu">
    <w:name w:val="annotation subject"/>
    <w:basedOn w:val="AklamaMetni"/>
    <w:next w:val="AklamaMetni"/>
    <w:link w:val="AklamaKonusuChar"/>
    <w:uiPriority w:val="99"/>
    <w:semiHidden/>
    <w:unhideWhenUsed/>
    <w:rsid w:val="00A60393"/>
    <w:rPr>
      <w:b/>
      <w:bCs/>
    </w:rPr>
  </w:style>
  <w:style w:type="character" w:customStyle="1" w:styleId="AklamaKonusuChar">
    <w:name w:val="Açıklama Konusu Char"/>
    <w:basedOn w:val="AklamaMetniChar"/>
    <w:link w:val="AklamaKonusu"/>
    <w:uiPriority w:val="99"/>
    <w:semiHidden/>
    <w:rsid w:val="00A60393"/>
    <w:rPr>
      <w:b/>
      <w:bCs/>
      <w:sz w:val="20"/>
      <w:szCs w:val="20"/>
    </w:rPr>
  </w:style>
  <w:style w:type="paragraph" w:styleId="Dzeltme">
    <w:name w:val="Revision"/>
    <w:hidden/>
    <w:uiPriority w:val="99"/>
    <w:semiHidden/>
    <w:rsid w:val="00534899"/>
    <w:pPr>
      <w:spacing w:after="0" w:line="240" w:lineRule="auto"/>
    </w:pPr>
  </w:style>
  <w:style w:type="paragraph" w:styleId="DipnotMetni">
    <w:name w:val="footnote text"/>
    <w:basedOn w:val="Normal"/>
    <w:link w:val="DipnotMetniChar"/>
    <w:uiPriority w:val="99"/>
    <w:semiHidden/>
    <w:unhideWhenUsed/>
    <w:rsid w:val="00D3748D"/>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D3748D"/>
    <w:rPr>
      <w:sz w:val="20"/>
      <w:szCs w:val="20"/>
    </w:rPr>
  </w:style>
  <w:style w:type="character" w:styleId="DipnotBavurusu">
    <w:name w:val="footnote reference"/>
    <w:basedOn w:val="VarsaylanParagrafYazTipi"/>
    <w:uiPriority w:val="99"/>
    <w:semiHidden/>
    <w:unhideWhenUsed/>
    <w:rsid w:val="00D3748D"/>
    <w:rPr>
      <w:vertAlign w:val="superscript"/>
    </w:rPr>
  </w:style>
  <w:style w:type="paragraph" w:styleId="ListeParagraf">
    <w:name w:val="List Paragraph"/>
    <w:basedOn w:val="Normal"/>
    <w:uiPriority w:val="34"/>
    <w:qFormat/>
    <w:rsid w:val="00D3748D"/>
    <w:pPr>
      <w:ind w:left="720"/>
      <w:contextualSpacing/>
    </w:pPr>
  </w:style>
  <w:style w:type="character" w:customStyle="1" w:styleId="cf01">
    <w:name w:val="cf01"/>
    <w:basedOn w:val="VarsaylanParagrafYazTipi"/>
    <w:rsid w:val="008827D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04089">
      <w:bodyDiv w:val="1"/>
      <w:marLeft w:val="0"/>
      <w:marRight w:val="0"/>
      <w:marTop w:val="0"/>
      <w:marBottom w:val="0"/>
      <w:divBdr>
        <w:top w:val="none" w:sz="0" w:space="0" w:color="auto"/>
        <w:left w:val="none" w:sz="0" w:space="0" w:color="auto"/>
        <w:bottom w:val="none" w:sz="0" w:space="0" w:color="auto"/>
        <w:right w:val="none" w:sz="0" w:space="0" w:color="auto"/>
      </w:divBdr>
    </w:div>
    <w:div w:id="562370749">
      <w:bodyDiv w:val="1"/>
      <w:marLeft w:val="0"/>
      <w:marRight w:val="0"/>
      <w:marTop w:val="0"/>
      <w:marBottom w:val="0"/>
      <w:divBdr>
        <w:top w:val="none" w:sz="0" w:space="0" w:color="auto"/>
        <w:left w:val="none" w:sz="0" w:space="0" w:color="auto"/>
        <w:bottom w:val="none" w:sz="0" w:space="0" w:color="auto"/>
        <w:right w:val="none" w:sz="0" w:space="0" w:color="auto"/>
      </w:divBdr>
    </w:div>
    <w:div w:id="595984619">
      <w:bodyDiv w:val="1"/>
      <w:marLeft w:val="0"/>
      <w:marRight w:val="0"/>
      <w:marTop w:val="0"/>
      <w:marBottom w:val="0"/>
      <w:divBdr>
        <w:top w:val="none" w:sz="0" w:space="0" w:color="auto"/>
        <w:left w:val="none" w:sz="0" w:space="0" w:color="auto"/>
        <w:bottom w:val="none" w:sz="0" w:space="0" w:color="auto"/>
        <w:right w:val="none" w:sz="0" w:space="0" w:color="auto"/>
      </w:divBdr>
      <w:divsChild>
        <w:div w:id="1910531435">
          <w:marLeft w:val="0"/>
          <w:marRight w:val="0"/>
          <w:marTop w:val="0"/>
          <w:marBottom w:val="0"/>
          <w:divBdr>
            <w:top w:val="none" w:sz="0" w:space="0" w:color="auto"/>
            <w:left w:val="none" w:sz="0" w:space="0" w:color="auto"/>
            <w:bottom w:val="none" w:sz="0" w:space="0" w:color="auto"/>
            <w:right w:val="none" w:sz="0" w:space="0" w:color="auto"/>
          </w:divBdr>
        </w:div>
        <w:div w:id="1589777411">
          <w:marLeft w:val="0"/>
          <w:marRight w:val="0"/>
          <w:marTop w:val="0"/>
          <w:marBottom w:val="0"/>
          <w:divBdr>
            <w:top w:val="none" w:sz="0" w:space="0" w:color="auto"/>
            <w:left w:val="none" w:sz="0" w:space="0" w:color="auto"/>
            <w:bottom w:val="none" w:sz="0" w:space="0" w:color="auto"/>
            <w:right w:val="none" w:sz="0" w:space="0" w:color="auto"/>
          </w:divBdr>
        </w:div>
        <w:div w:id="1478104280">
          <w:marLeft w:val="0"/>
          <w:marRight w:val="0"/>
          <w:marTop w:val="0"/>
          <w:marBottom w:val="0"/>
          <w:divBdr>
            <w:top w:val="none" w:sz="0" w:space="0" w:color="auto"/>
            <w:left w:val="none" w:sz="0" w:space="0" w:color="auto"/>
            <w:bottom w:val="none" w:sz="0" w:space="0" w:color="auto"/>
            <w:right w:val="none" w:sz="0" w:space="0" w:color="auto"/>
          </w:divBdr>
        </w:div>
        <w:div w:id="851064049">
          <w:marLeft w:val="0"/>
          <w:marRight w:val="0"/>
          <w:marTop w:val="0"/>
          <w:marBottom w:val="0"/>
          <w:divBdr>
            <w:top w:val="none" w:sz="0" w:space="0" w:color="auto"/>
            <w:left w:val="none" w:sz="0" w:space="0" w:color="auto"/>
            <w:bottom w:val="none" w:sz="0" w:space="0" w:color="auto"/>
            <w:right w:val="none" w:sz="0" w:space="0" w:color="auto"/>
          </w:divBdr>
        </w:div>
        <w:div w:id="353533111">
          <w:marLeft w:val="0"/>
          <w:marRight w:val="0"/>
          <w:marTop w:val="0"/>
          <w:marBottom w:val="0"/>
          <w:divBdr>
            <w:top w:val="none" w:sz="0" w:space="0" w:color="auto"/>
            <w:left w:val="none" w:sz="0" w:space="0" w:color="auto"/>
            <w:bottom w:val="none" w:sz="0" w:space="0" w:color="auto"/>
            <w:right w:val="none" w:sz="0" w:space="0" w:color="auto"/>
          </w:divBdr>
        </w:div>
        <w:div w:id="614872686">
          <w:marLeft w:val="0"/>
          <w:marRight w:val="0"/>
          <w:marTop w:val="0"/>
          <w:marBottom w:val="0"/>
          <w:divBdr>
            <w:top w:val="none" w:sz="0" w:space="0" w:color="auto"/>
            <w:left w:val="none" w:sz="0" w:space="0" w:color="auto"/>
            <w:bottom w:val="none" w:sz="0" w:space="0" w:color="auto"/>
            <w:right w:val="none" w:sz="0" w:space="0" w:color="auto"/>
          </w:divBdr>
        </w:div>
        <w:div w:id="917448851">
          <w:marLeft w:val="0"/>
          <w:marRight w:val="0"/>
          <w:marTop w:val="0"/>
          <w:marBottom w:val="0"/>
          <w:divBdr>
            <w:top w:val="none" w:sz="0" w:space="0" w:color="auto"/>
            <w:left w:val="none" w:sz="0" w:space="0" w:color="auto"/>
            <w:bottom w:val="none" w:sz="0" w:space="0" w:color="auto"/>
            <w:right w:val="none" w:sz="0" w:space="0" w:color="auto"/>
          </w:divBdr>
        </w:div>
        <w:div w:id="766728726">
          <w:marLeft w:val="0"/>
          <w:marRight w:val="0"/>
          <w:marTop w:val="0"/>
          <w:marBottom w:val="0"/>
          <w:divBdr>
            <w:top w:val="none" w:sz="0" w:space="0" w:color="auto"/>
            <w:left w:val="none" w:sz="0" w:space="0" w:color="auto"/>
            <w:bottom w:val="none" w:sz="0" w:space="0" w:color="auto"/>
            <w:right w:val="none" w:sz="0" w:space="0" w:color="auto"/>
          </w:divBdr>
        </w:div>
        <w:div w:id="311104733">
          <w:marLeft w:val="0"/>
          <w:marRight w:val="0"/>
          <w:marTop w:val="0"/>
          <w:marBottom w:val="0"/>
          <w:divBdr>
            <w:top w:val="none" w:sz="0" w:space="0" w:color="auto"/>
            <w:left w:val="none" w:sz="0" w:space="0" w:color="auto"/>
            <w:bottom w:val="none" w:sz="0" w:space="0" w:color="auto"/>
            <w:right w:val="none" w:sz="0" w:space="0" w:color="auto"/>
          </w:divBdr>
        </w:div>
        <w:div w:id="1822849447">
          <w:marLeft w:val="0"/>
          <w:marRight w:val="0"/>
          <w:marTop w:val="0"/>
          <w:marBottom w:val="0"/>
          <w:divBdr>
            <w:top w:val="none" w:sz="0" w:space="0" w:color="auto"/>
            <w:left w:val="none" w:sz="0" w:space="0" w:color="auto"/>
            <w:bottom w:val="none" w:sz="0" w:space="0" w:color="auto"/>
            <w:right w:val="none" w:sz="0" w:space="0" w:color="auto"/>
          </w:divBdr>
        </w:div>
        <w:div w:id="353507478">
          <w:marLeft w:val="0"/>
          <w:marRight w:val="0"/>
          <w:marTop w:val="0"/>
          <w:marBottom w:val="0"/>
          <w:divBdr>
            <w:top w:val="none" w:sz="0" w:space="0" w:color="auto"/>
            <w:left w:val="none" w:sz="0" w:space="0" w:color="auto"/>
            <w:bottom w:val="none" w:sz="0" w:space="0" w:color="auto"/>
            <w:right w:val="none" w:sz="0" w:space="0" w:color="auto"/>
          </w:divBdr>
        </w:div>
        <w:div w:id="1039476409">
          <w:marLeft w:val="0"/>
          <w:marRight w:val="0"/>
          <w:marTop w:val="0"/>
          <w:marBottom w:val="0"/>
          <w:divBdr>
            <w:top w:val="none" w:sz="0" w:space="0" w:color="auto"/>
            <w:left w:val="none" w:sz="0" w:space="0" w:color="auto"/>
            <w:bottom w:val="none" w:sz="0" w:space="0" w:color="auto"/>
            <w:right w:val="none" w:sz="0" w:space="0" w:color="auto"/>
          </w:divBdr>
        </w:div>
        <w:div w:id="571233143">
          <w:marLeft w:val="0"/>
          <w:marRight w:val="0"/>
          <w:marTop w:val="0"/>
          <w:marBottom w:val="0"/>
          <w:divBdr>
            <w:top w:val="none" w:sz="0" w:space="0" w:color="auto"/>
            <w:left w:val="none" w:sz="0" w:space="0" w:color="auto"/>
            <w:bottom w:val="none" w:sz="0" w:space="0" w:color="auto"/>
            <w:right w:val="none" w:sz="0" w:space="0" w:color="auto"/>
          </w:divBdr>
        </w:div>
        <w:div w:id="634680293">
          <w:marLeft w:val="0"/>
          <w:marRight w:val="0"/>
          <w:marTop w:val="0"/>
          <w:marBottom w:val="0"/>
          <w:divBdr>
            <w:top w:val="none" w:sz="0" w:space="0" w:color="auto"/>
            <w:left w:val="none" w:sz="0" w:space="0" w:color="auto"/>
            <w:bottom w:val="none" w:sz="0" w:space="0" w:color="auto"/>
            <w:right w:val="none" w:sz="0" w:space="0" w:color="auto"/>
          </w:divBdr>
        </w:div>
        <w:div w:id="1222863515">
          <w:marLeft w:val="0"/>
          <w:marRight w:val="0"/>
          <w:marTop w:val="0"/>
          <w:marBottom w:val="0"/>
          <w:divBdr>
            <w:top w:val="none" w:sz="0" w:space="0" w:color="auto"/>
            <w:left w:val="none" w:sz="0" w:space="0" w:color="auto"/>
            <w:bottom w:val="none" w:sz="0" w:space="0" w:color="auto"/>
            <w:right w:val="none" w:sz="0" w:space="0" w:color="auto"/>
          </w:divBdr>
        </w:div>
        <w:div w:id="1574395282">
          <w:marLeft w:val="0"/>
          <w:marRight w:val="0"/>
          <w:marTop w:val="0"/>
          <w:marBottom w:val="0"/>
          <w:divBdr>
            <w:top w:val="none" w:sz="0" w:space="0" w:color="auto"/>
            <w:left w:val="none" w:sz="0" w:space="0" w:color="auto"/>
            <w:bottom w:val="none" w:sz="0" w:space="0" w:color="auto"/>
            <w:right w:val="none" w:sz="0" w:space="0" w:color="auto"/>
          </w:divBdr>
        </w:div>
        <w:div w:id="1074548873">
          <w:marLeft w:val="0"/>
          <w:marRight w:val="0"/>
          <w:marTop w:val="0"/>
          <w:marBottom w:val="0"/>
          <w:divBdr>
            <w:top w:val="none" w:sz="0" w:space="0" w:color="auto"/>
            <w:left w:val="none" w:sz="0" w:space="0" w:color="auto"/>
            <w:bottom w:val="none" w:sz="0" w:space="0" w:color="auto"/>
            <w:right w:val="none" w:sz="0" w:space="0" w:color="auto"/>
          </w:divBdr>
        </w:div>
        <w:div w:id="1108430149">
          <w:marLeft w:val="0"/>
          <w:marRight w:val="0"/>
          <w:marTop w:val="0"/>
          <w:marBottom w:val="0"/>
          <w:divBdr>
            <w:top w:val="none" w:sz="0" w:space="0" w:color="auto"/>
            <w:left w:val="none" w:sz="0" w:space="0" w:color="auto"/>
            <w:bottom w:val="none" w:sz="0" w:space="0" w:color="auto"/>
            <w:right w:val="none" w:sz="0" w:space="0" w:color="auto"/>
          </w:divBdr>
        </w:div>
        <w:div w:id="1923634591">
          <w:marLeft w:val="0"/>
          <w:marRight w:val="0"/>
          <w:marTop w:val="0"/>
          <w:marBottom w:val="0"/>
          <w:divBdr>
            <w:top w:val="none" w:sz="0" w:space="0" w:color="auto"/>
            <w:left w:val="none" w:sz="0" w:space="0" w:color="auto"/>
            <w:bottom w:val="none" w:sz="0" w:space="0" w:color="auto"/>
            <w:right w:val="none" w:sz="0" w:space="0" w:color="auto"/>
          </w:divBdr>
        </w:div>
        <w:div w:id="1157498234">
          <w:marLeft w:val="0"/>
          <w:marRight w:val="0"/>
          <w:marTop w:val="0"/>
          <w:marBottom w:val="0"/>
          <w:divBdr>
            <w:top w:val="none" w:sz="0" w:space="0" w:color="auto"/>
            <w:left w:val="none" w:sz="0" w:space="0" w:color="auto"/>
            <w:bottom w:val="none" w:sz="0" w:space="0" w:color="auto"/>
            <w:right w:val="none" w:sz="0" w:space="0" w:color="auto"/>
          </w:divBdr>
        </w:div>
        <w:div w:id="494689883">
          <w:marLeft w:val="0"/>
          <w:marRight w:val="0"/>
          <w:marTop w:val="0"/>
          <w:marBottom w:val="0"/>
          <w:divBdr>
            <w:top w:val="none" w:sz="0" w:space="0" w:color="auto"/>
            <w:left w:val="none" w:sz="0" w:space="0" w:color="auto"/>
            <w:bottom w:val="none" w:sz="0" w:space="0" w:color="auto"/>
            <w:right w:val="none" w:sz="0" w:space="0" w:color="auto"/>
          </w:divBdr>
        </w:div>
        <w:div w:id="1546408182">
          <w:marLeft w:val="0"/>
          <w:marRight w:val="0"/>
          <w:marTop w:val="0"/>
          <w:marBottom w:val="0"/>
          <w:divBdr>
            <w:top w:val="none" w:sz="0" w:space="0" w:color="auto"/>
            <w:left w:val="none" w:sz="0" w:space="0" w:color="auto"/>
            <w:bottom w:val="none" w:sz="0" w:space="0" w:color="auto"/>
            <w:right w:val="none" w:sz="0" w:space="0" w:color="auto"/>
          </w:divBdr>
        </w:div>
        <w:div w:id="520356366">
          <w:marLeft w:val="0"/>
          <w:marRight w:val="0"/>
          <w:marTop w:val="0"/>
          <w:marBottom w:val="0"/>
          <w:divBdr>
            <w:top w:val="none" w:sz="0" w:space="0" w:color="auto"/>
            <w:left w:val="none" w:sz="0" w:space="0" w:color="auto"/>
            <w:bottom w:val="none" w:sz="0" w:space="0" w:color="auto"/>
            <w:right w:val="none" w:sz="0" w:space="0" w:color="auto"/>
          </w:divBdr>
        </w:div>
        <w:div w:id="1851137323">
          <w:marLeft w:val="0"/>
          <w:marRight w:val="0"/>
          <w:marTop w:val="0"/>
          <w:marBottom w:val="0"/>
          <w:divBdr>
            <w:top w:val="none" w:sz="0" w:space="0" w:color="auto"/>
            <w:left w:val="none" w:sz="0" w:space="0" w:color="auto"/>
            <w:bottom w:val="none" w:sz="0" w:space="0" w:color="auto"/>
            <w:right w:val="none" w:sz="0" w:space="0" w:color="auto"/>
          </w:divBdr>
        </w:div>
        <w:div w:id="2027170392">
          <w:marLeft w:val="0"/>
          <w:marRight w:val="0"/>
          <w:marTop w:val="0"/>
          <w:marBottom w:val="0"/>
          <w:divBdr>
            <w:top w:val="none" w:sz="0" w:space="0" w:color="auto"/>
            <w:left w:val="none" w:sz="0" w:space="0" w:color="auto"/>
            <w:bottom w:val="none" w:sz="0" w:space="0" w:color="auto"/>
            <w:right w:val="none" w:sz="0" w:space="0" w:color="auto"/>
          </w:divBdr>
        </w:div>
        <w:div w:id="122046548">
          <w:marLeft w:val="0"/>
          <w:marRight w:val="0"/>
          <w:marTop w:val="0"/>
          <w:marBottom w:val="0"/>
          <w:divBdr>
            <w:top w:val="none" w:sz="0" w:space="0" w:color="auto"/>
            <w:left w:val="none" w:sz="0" w:space="0" w:color="auto"/>
            <w:bottom w:val="none" w:sz="0" w:space="0" w:color="auto"/>
            <w:right w:val="none" w:sz="0" w:space="0" w:color="auto"/>
          </w:divBdr>
        </w:div>
        <w:div w:id="1756248361">
          <w:marLeft w:val="0"/>
          <w:marRight w:val="0"/>
          <w:marTop w:val="0"/>
          <w:marBottom w:val="0"/>
          <w:divBdr>
            <w:top w:val="none" w:sz="0" w:space="0" w:color="auto"/>
            <w:left w:val="none" w:sz="0" w:space="0" w:color="auto"/>
            <w:bottom w:val="none" w:sz="0" w:space="0" w:color="auto"/>
            <w:right w:val="none" w:sz="0" w:space="0" w:color="auto"/>
          </w:divBdr>
        </w:div>
        <w:div w:id="1947301538">
          <w:marLeft w:val="0"/>
          <w:marRight w:val="0"/>
          <w:marTop w:val="0"/>
          <w:marBottom w:val="0"/>
          <w:divBdr>
            <w:top w:val="none" w:sz="0" w:space="0" w:color="auto"/>
            <w:left w:val="none" w:sz="0" w:space="0" w:color="auto"/>
            <w:bottom w:val="none" w:sz="0" w:space="0" w:color="auto"/>
            <w:right w:val="none" w:sz="0" w:space="0" w:color="auto"/>
          </w:divBdr>
        </w:div>
        <w:div w:id="1077824133">
          <w:marLeft w:val="0"/>
          <w:marRight w:val="0"/>
          <w:marTop w:val="0"/>
          <w:marBottom w:val="0"/>
          <w:divBdr>
            <w:top w:val="none" w:sz="0" w:space="0" w:color="auto"/>
            <w:left w:val="none" w:sz="0" w:space="0" w:color="auto"/>
            <w:bottom w:val="none" w:sz="0" w:space="0" w:color="auto"/>
            <w:right w:val="none" w:sz="0" w:space="0" w:color="auto"/>
          </w:divBdr>
        </w:div>
        <w:div w:id="1987471157">
          <w:marLeft w:val="0"/>
          <w:marRight w:val="0"/>
          <w:marTop w:val="0"/>
          <w:marBottom w:val="0"/>
          <w:divBdr>
            <w:top w:val="none" w:sz="0" w:space="0" w:color="auto"/>
            <w:left w:val="none" w:sz="0" w:space="0" w:color="auto"/>
            <w:bottom w:val="none" w:sz="0" w:space="0" w:color="auto"/>
            <w:right w:val="none" w:sz="0" w:space="0" w:color="auto"/>
          </w:divBdr>
        </w:div>
        <w:div w:id="216865378">
          <w:marLeft w:val="0"/>
          <w:marRight w:val="0"/>
          <w:marTop w:val="0"/>
          <w:marBottom w:val="0"/>
          <w:divBdr>
            <w:top w:val="none" w:sz="0" w:space="0" w:color="auto"/>
            <w:left w:val="none" w:sz="0" w:space="0" w:color="auto"/>
            <w:bottom w:val="none" w:sz="0" w:space="0" w:color="auto"/>
            <w:right w:val="none" w:sz="0" w:space="0" w:color="auto"/>
          </w:divBdr>
        </w:div>
        <w:div w:id="1064840092">
          <w:marLeft w:val="0"/>
          <w:marRight w:val="0"/>
          <w:marTop w:val="0"/>
          <w:marBottom w:val="0"/>
          <w:divBdr>
            <w:top w:val="none" w:sz="0" w:space="0" w:color="auto"/>
            <w:left w:val="none" w:sz="0" w:space="0" w:color="auto"/>
            <w:bottom w:val="none" w:sz="0" w:space="0" w:color="auto"/>
            <w:right w:val="none" w:sz="0" w:space="0" w:color="auto"/>
          </w:divBdr>
        </w:div>
        <w:div w:id="398292336">
          <w:marLeft w:val="0"/>
          <w:marRight w:val="0"/>
          <w:marTop w:val="0"/>
          <w:marBottom w:val="0"/>
          <w:divBdr>
            <w:top w:val="none" w:sz="0" w:space="0" w:color="auto"/>
            <w:left w:val="none" w:sz="0" w:space="0" w:color="auto"/>
            <w:bottom w:val="none" w:sz="0" w:space="0" w:color="auto"/>
            <w:right w:val="none" w:sz="0" w:space="0" w:color="auto"/>
          </w:divBdr>
        </w:div>
        <w:div w:id="1697152337">
          <w:marLeft w:val="0"/>
          <w:marRight w:val="0"/>
          <w:marTop w:val="0"/>
          <w:marBottom w:val="0"/>
          <w:divBdr>
            <w:top w:val="none" w:sz="0" w:space="0" w:color="auto"/>
            <w:left w:val="none" w:sz="0" w:space="0" w:color="auto"/>
            <w:bottom w:val="none" w:sz="0" w:space="0" w:color="auto"/>
            <w:right w:val="none" w:sz="0" w:space="0" w:color="auto"/>
          </w:divBdr>
        </w:div>
        <w:div w:id="758216484">
          <w:marLeft w:val="0"/>
          <w:marRight w:val="0"/>
          <w:marTop w:val="0"/>
          <w:marBottom w:val="0"/>
          <w:divBdr>
            <w:top w:val="none" w:sz="0" w:space="0" w:color="auto"/>
            <w:left w:val="none" w:sz="0" w:space="0" w:color="auto"/>
            <w:bottom w:val="none" w:sz="0" w:space="0" w:color="auto"/>
            <w:right w:val="none" w:sz="0" w:space="0" w:color="auto"/>
          </w:divBdr>
        </w:div>
        <w:div w:id="1094714206">
          <w:marLeft w:val="0"/>
          <w:marRight w:val="0"/>
          <w:marTop w:val="0"/>
          <w:marBottom w:val="0"/>
          <w:divBdr>
            <w:top w:val="none" w:sz="0" w:space="0" w:color="auto"/>
            <w:left w:val="none" w:sz="0" w:space="0" w:color="auto"/>
            <w:bottom w:val="none" w:sz="0" w:space="0" w:color="auto"/>
            <w:right w:val="none" w:sz="0" w:space="0" w:color="auto"/>
          </w:divBdr>
        </w:div>
        <w:div w:id="1057631487">
          <w:marLeft w:val="0"/>
          <w:marRight w:val="0"/>
          <w:marTop w:val="0"/>
          <w:marBottom w:val="0"/>
          <w:divBdr>
            <w:top w:val="none" w:sz="0" w:space="0" w:color="auto"/>
            <w:left w:val="none" w:sz="0" w:space="0" w:color="auto"/>
            <w:bottom w:val="none" w:sz="0" w:space="0" w:color="auto"/>
            <w:right w:val="none" w:sz="0" w:space="0" w:color="auto"/>
          </w:divBdr>
        </w:div>
        <w:div w:id="1025519715">
          <w:marLeft w:val="0"/>
          <w:marRight w:val="0"/>
          <w:marTop w:val="0"/>
          <w:marBottom w:val="0"/>
          <w:divBdr>
            <w:top w:val="none" w:sz="0" w:space="0" w:color="auto"/>
            <w:left w:val="none" w:sz="0" w:space="0" w:color="auto"/>
            <w:bottom w:val="none" w:sz="0" w:space="0" w:color="auto"/>
            <w:right w:val="none" w:sz="0" w:space="0" w:color="auto"/>
          </w:divBdr>
        </w:div>
        <w:div w:id="1457945128">
          <w:marLeft w:val="0"/>
          <w:marRight w:val="0"/>
          <w:marTop w:val="0"/>
          <w:marBottom w:val="0"/>
          <w:divBdr>
            <w:top w:val="none" w:sz="0" w:space="0" w:color="auto"/>
            <w:left w:val="none" w:sz="0" w:space="0" w:color="auto"/>
            <w:bottom w:val="none" w:sz="0" w:space="0" w:color="auto"/>
            <w:right w:val="none" w:sz="0" w:space="0" w:color="auto"/>
          </w:divBdr>
        </w:div>
        <w:div w:id="1931230945">
          <w:marLeft w:val="0"/>
          <w:marRight w:val="0"/>
          <w:marTop w:val="0"/>
          <w:marBottom w:val="0"/>
          <w:divBdr>
            <w:top w:val="none" w:sz="0" w:space="0" w:color="auto"/>
            <w:left w:val="none" w:sz="0" w:space="0" w:color="auto"/>
            <w:bottom w:val="none" w:sz="0" w:space="0" w:color="auto"/>
            <w:right w:val="none" w:sz="0" w:space="0" w:color="auto"/>
          </w:divBdr>
        </w:div>
        <w:div w:id="1216552264">
          <w:marLeft w:val="0"/>
          <w:marRight w:val="0"/>
          <w:marTop w:val="0"/>
          <w:marBottom w:val="0"/>
          <w:divBdr>
            <w:top w:val="none" w:sz="0" w:space="0" w:color="auto"/>
            <w:left w:val="none" w:sz="0" w:space="0" w:color="auto"/>
            <w:bottom w:val="none" w:sz="0" w:space="0" w:color="auto"/>
            <w:right w:val="none" w:sz="0" w:space="0" w:color="auto"/>
          </w:divBdr>
        </w:div>
        <w:div w:id="1711877973">
          <w:marLeft w:val="0"/>
          <w:marRight w:val="0"/>
          <w:marTop w:val="0"/>
          <w:marBottom w:val="0"/>
          <w:divBdr>
            <w:top w:val="none" w:sz="0" w:space="0" w:color="auto"/>
            <w:left w:val="none" w:sz="0" w:space="0" w:color="auto"/>
            <w:bottom w:val="none" w:sz="0" w:space="0" w:color="auto"/>
            <w:right w:val="none" w:sz="0" w:space="0" w:color="auto"/>
          </w:divBdr>
        </w:div>
        <w:div w:id="1549342442">
          <w:marLeft w:val="0"/>
          <w:marRight w:val="0"/>
          <w:marTop w:val="0"/>
          <w:marBottom w:val="0"/>
          <w:divBdr>
            <w:top w:val="none" w:sz="0" w:space="0" w:color="auto"/>
            <w:left w:val="none" w:sz="0" w:space="0" w:color="auto"/>
            <w:bottom w:val="none" w:sz="0" w:space="0" w:color="auto"/>
            <w:right w:val="none" w:sz="0" w:space="0" w:color="auto"/>
          </w:divBdr>
        </w:div>
        <w:div w:id="811824120">
          <w:marLeft w:val="0"/>
          <w:marRight w:val="0"/>
          <w:marTop w:val="0"/>
          <w:marBottom w:val="0"/>
          <w:divBdr>
            <w:top w:val="none" w:sz="0" w:space="0" w:color="auto"/>
            <w:left w:val="none" w:sz="0" w:space="0" w:color="auto"/>
            <w:bottom w:val="none" w:sz="0" w:space="0" w:color="auto"/>
            <w:right w:val="none" w:sz="0" w:space="0" w:color="auto"/>
          </w:divBdr>
        </w:div>
        <w:div w:id="459690171">
          <w:marLeft w:val="0"/>
          <w:marRight w:val="0"/>
          <w:marTop w:val="0"/>
          <w:marBottom w:val="0"/>
          <w:divBdr>
            <w:top w:val="none" w:sz="0" w:space="0" w:color="auto"/>
            <w:left w:val="none" w:sz="0" w:space="0" w:color="auto"/>
            <w:bottom w:val="none" w:sz="0" w:space="0" w:color="auto"/>
            <w:right w:val="none" w:sz="0" w:space="0" w:color="auto"/>
          </w:divBdr>
        </w:div>
        <w:div w:id="672880554">
          <w:marLeft w:val="0"/>
          <w:marRight w:val="0"/>
          <w:marTop w:val="0"/>
          <w:marBottom w:val="0"/>
          <w:divBdr>
            <w:top w:val="none" w:sz="0" w:space="0" w:color="auto"/>
            <w:left w:val="none" w:sz="0" w:space="0" w:color="auto"/>
            <w:bottom w:val="none" w:sz="0" w:space="0" w:color="auto"/>
            <w:right w:val="none" w:sz="0" w:space="0" w:color="auto"/>
          </w:divBdr>
        </w:div>
        <w:div w:id="1181352583">
          <w:marLeft w:val="0"/>
          <w:marRight w:val="0"/>
          <w:marTop w:val="0"/>
          <w:marBottom w:val="0"/>
          <w:divBdr>
            <w:top w:val="none" w:sz="0" w:space="0" w:color="auto"/>
            <w:left w:val="none" w:sz="0" w:space="0" w:color="auto"/>
            <w:bottom w:val="none" w:sz="0" w:space="0" w:color="auto"/>
            <w:right w:val="none" w:sz="0" w:space="0" w:color="auto"/>
          </w:divBdr>
        </w:div>
        <w:div w:id="25184697">
          <w:marLeft w:val="0"/>
          <w:marRight w:val="0"/>
          <w:marTop w:val="0"/>
          <w:marBottom w:val="0"/>
          <w:divBdr>
            <w:top w:val="none" w:sz="0" w:space="0" w:color="auto"/>
            <w:left w:val="none" w:sz="0" w:space="0" w:color="auto"/>
            <w:bottom w:val="none" w:sz="0" w:space="0" w:color="auto"/>
            <w:right w:val="none" w:sz="0" w:space="0" w:color="auto"/>
          </w:divBdr>
        </w:div>
        <w:div w:id="1802456374">
          <w:marLeft w:val="0"/>
          <w:marRight w:val="0"/>
          <w:marTop w:val="0"/>
          <w:marBottom w:val="0"/>
          <w:divBdr>
            <w:top w:val="none" w:sz="0" w:space="0" w:color="auto"/>
            <w:left w:val="none" w:sz="0" w:space="0" w:color="auto"/>
            <w:bottom w:val="none" w:sz="0" w:space="0" w:color="auto"/>
            <w:right w:val="none" w:sz="0" w:space="0" w:color="auto"/>
          </w:divBdr>
        </w:div>
        <w:div w:id="497696359">
          <w:marLeft w:val="0"/>
          <w:marRight w:val="0"/>
          <w:marTop w:val="0"/>
          <w:marBottom w:val="0"/>
          <w:divBdr>
            <w:top w:val="none" w:sz="0" w:space="0" w:color="auto"/>
            <w:left w:val="none" w:sz="0" w:space="0" w:color="auto"/>
            <w:bottom w:val="none" w:sz="0" w:space="0" w:color="auto"/>
            <w:right w:val="none" w:sz="0" w:space="0" w:color="auto"/>
          </w:divBdr>
        </w:div>
        <w:div w:id="494878036">
          <w:marLeft w:val="0"/>
          <w:marRight w:val="0"/>
          <w:marTop w:val="0"/>
          <w:marBottom w:val="0"/>
          <w:divBdr>
            <w:top w:val="none" w:sz="0" w:space="0" w:color="auto"/>
            <w:left w:val="none" w:sz="0" w:space="0" w:color="auto"/>
            <w:bottom w:val="none" w:sz="0" w:space="0" w:color="auto"/>
            <w:right w:val="none" w:sz="0" w:space="0" w:color="auto"/>
          </w:divBdr>
        </w:div>
        <w:div w:id="1453357426">
          <w:marLeft w:val="0"/>
          <w:marRight w:val="0"/>
          <w:marTop w:val="0"/>
          <w:marBottom w:val="0"/>
          <w:divBdr>
            <w:top w:val="none" w:sz="0" w:space="0" w:color="auto"/>
            <w:left w:val="none" w:sz="0" w:space="0" w:color="auto"/>
            <w:bottom w:val="none" w:sz="0" w:space="0" w:color="auto"/>
            <w:right w:val="none" w:sz="0" w:space="0" w:color="auto"/>
          </w:divBdr>
        </w:div>
        <w:div w:id="899054198">
          <w:marLeft w:val="0"/>
          <w:marRight w:val="0"/>
          <w:marTop w:val="0"/>
          <w:marBottom w:val="0"/>
          <w:divBdr>
            <w:top w:val="none" w:sz="0" w:space="0" w:color="auto"/>
            <w:left w:val="none" w:sz="0" w:space="0" w:color="auto"/>
            <w:bottom w:val="none" w:sz="0" w:space="0" w:color="auto"/>
            <w:right w:val="none" w:sz="0" w:space="0" w:color="auto"/>
          </w:divBdr>
        </w:div>
        <w:div w:id="831608567">
          <w:marLeft w:val="0"/>
          <w:marRight w:val="0"/>
          <w:marTop w:val="0"/>
          <w:marBottom w:val="0"/>
          <w:divBdr>
            <w:top w:val="none" w:sz="0" w:space="0" w:color="auto"/>
            <w:left w:val="none" w:sz="0" w:space="0" w:color="auto"/>
            <w:bottom w:val="none" w:sz="0" w:space="0" w:color="auto"/>
            <w:right w:val="none" w:sz="0" w:space="0" w:color="auto"/>
          </w:divBdr>
        </w:div>
        <w:div w:id="1988707008">
          <w:marLeft w:val="0"/>
          <w:marRight w:val="0"/>
          <w:marTop w:val="0"/>
          <w:marBottom w:val="0"/>
          <w:divBdr>
            <w:top w:val="none" w:sz="0" w:space="0" w:color="auto"/>
            <w:left w:val="none" w:sz="0" w:space="0" w:color="auto"/>
            <w:bottom w:val="none" w:sz="0" w:space="0" w:color="auto"/>
            <w:right w:val="none" w:sz="0" w:space="0" w:color="auto"/>
          </w:divBdr>
        </w:div>
        <w:div w:id="1384676257">
          <w:marLeft w:val="0"/>
          <w:marRight w:val="0"/>
          <w:marTop w:val="0"/>
          <w:marBottom w:val="0"/>
          <w:divBdr>
            <w:top w:val="none" w:sz="0" w:space="0" w:color="auto"/>
            <w:left w:val="none" w:sz="0" w:space="0" w:color="auto"/>
            <w:bottom w:val="none" w:sz="0" w:space="0" w:color="auto"/>
            <w:right w:val="none" w:sz="0" w:space="0" w:color="auto"/>
          </w:divBdr>
        </w:div>
        <w:div w:id="2046519422">
          <w:marLeft w:val="0"/>
          <w:marRight w:val="0"/>
          <w:marTop w:val="0"/>
          <w:marBottom w:val="0"/>
          <w:divBdr>
            <w:top w:val="none" w:sz="0" w:space="0" w:color="auto"/>
            <w:left w:val="none" w:sz="0" w:space="0" w:color="auto"/>
            <w:bottom w:val="none" w:sz="0" w:space="0" w:color="auto"/>
            <w:right w:val="none" w:sz="0" w:space="0" w:color="auto"/>
          </w:divBdr>
        </w:div>
        <w:div w:id="1211065764">
          <w:marLeft w:val="0"/>
          <w:marRight w:val="0"/>
          <w:marTop w:val="0"/>
          <w:marBottom w:val="0"/>
          <w:divBdr>
            <w:top w:val="none" w:sz="0" w:space="0" w:color="auto"/>
            <w:left w:val="none" w:sz="0" w:space="0" w:color="auto"/>
            <w:bottom w:val="none" w:sz="0" w:space="0" w:color="auto"/>
            <w:right w:val="none" w:sz="0" w:space="0" w:color="auto"/>
          </w:divBdr>
        </w:div>
        <w:div w:id="1732344186">
          <w:marLeft w:val="0"/>
          <w:marRight w:val="0"/>
          <w:marTop w:val="0"/>
          <w:marBottom w:val="0"/>
          <w:divBdr>
            <w:top w:val="none" w:sz="0" w:space="0" w:color="auto"/>
            <w:left w:val="none" w:sz="0" w:space="0" w:color="auto"/>
            <w:bottom w:val="none" w:sz="0" w:space="0" w:color="auto"/>
            <w:right w:val="none" w:sz="0" w:space="0" w:color="auto"/>
          </w:divBdr>
        </w:div>
        <w:div w:id="1996716780">
          <w:marLeft w:val="0"/>
          <w:marRight w:val="0"/>
          <w:marTop w:val="0"/>
          <w:marBottom w:val="0"/>
          <w:divBdr>
            <w:top w:val="none" w:sz="0" w:space="0" w:color="auto"/>
            <w:left w:val="none" w:sz="0" w:space="0" w:color="auto"/>
            <w:bottom w:val="none" w:sz="0" w:space="0" w:color="auto"/>
            <w:right w:val="none" w:sz="0" w:space="0" w:color="auto"/>
          </w:divBdr>
        </w:div>
        <w:div w:id="1361589819">
          <w:marLeft w:val="0"/>
          <w:marRight w:val="0"/>
          <w:marTop w:val="0"/>
          <w:marBottom w:val="0"/>
          <w:divBdr>
            <w:top w:val="none" w:sz="0" w:space="0" w:color="auto"/>
            <w:left w:val="none" w:sz="0" w:space="0" w:color="auto"/>
            <w:bottom w:val="none" w:sz="0" w:space="0" w:color="auto"/>
            <w:right w:val="none" w:sz="0" w:space="0" w:color="auto"/>
          </w:divBdr>
        </w:div>
        <w:div w:id="193613242">
          <w:marLeft w:val="0"/>
          <w:marRight w:val="0"/>
          <w:marTop w:val="0"/>
          <w:marBottom w:val="0"/>
          <w:divBdr>
            <w:top w:val="none" w:sz="0" w:space="0" w:color="auto"/>
            <w:left w:val="none" w:sz="0" w:space="0" w:color="auto"/>
            <w:bottom w:val="none" w:sz="0" w:space="0" w:color="auto"/>
            <w:right w:val="none" w:sz="0" w:space="0" w:color="auto"/>
          </w:divBdr>
        </w:div>
        <w:div w:id="2003191213">
          <w:marLeft w:val="0"/>
          <w:marRight w:val="0"/>
          <w:marTop w:val="0"/>
          <w:marBottom w:val="0"/>
          <w:divBdr>
            <w:top w:val="none" w:sz="0" w:space="0" w:color="auto"/>
            <w:left w:val="none" w:sz="0" w:space="0" w:color="auto"/>
            <w:bottom w:val="none" w:sz="0" w:space="0" w:color="auto"/>
            <w:right w:val="none" w:sz="0" w:space="0" w:color="auto"/>
          </w:divBdr>
        </w:div>
        <w:div w:id="556159998">
          <w:marLeft w:val="0"/>
          <w:marRight w:val="0"/>
          <w:marTop w:val="0"/>
          <w:marBottom w:val="0"/>
          <w:divBdr>
            <w:top w:val="none" w:sz="0" w:space="0" w:color="auto"/>
            <w:left w:val="none" w:sz="0" w:space="0" w:color="auto"/>
            <w:bottom w:val="none" w:sz="0" w:space="0" w:color="auto"/>
            <w:right w:val="none" w:sz="0" w:space="0" w:color="auto"/>
          </w:divBdr>
        </w:div>
        <w:div w:id="1287590186">
          <w:marLeft w:val="0"/>
          <w:marRight w:val="0"/>
          <w:marTop w:val="0"/>
          <w:marBottom w:val="0"/>
          <w:divBdr>
            <w:top w:val="none" w:sz="0" w:space="0" w:color="auto"/>
            <w:left w:val="none" w:sz="0" w:space="0" w:color="auto"/>
            <w:bottom w:val="none" w:sz="0" w:space="0" w:color="auto"/>
            <w:right w:val="none" w:sz="0" w:space="0" w:color="auto"/>
          </w:divBdr>
        </w:div>
        <w:div w:id="2112312644">
          <w:marLeft w:val="0"/>
          <w:marRight w:val="0"/>
          <w:marTop w:val="0"/>
          <w:marBottom w:val="0"/>
          <w:divBdr>
            <w:top w:val="none" w:sz="0" w:space="0" w:color="auto"/>
            <w:left w:val="none" w:sz="0" w:space="0" w:color="auto"/>
            <w:bottom w:val="none" w:sz="0" w:space="0" w:color="auto"/>
            <w:right w:val="none" w:sz="0" w:space="0" w:color="auto"/>
          </w:divBdr>
        </w:div>
        <w:div w:id="917708812">
          <w:marLeft w:val="0"/>
          <w:marRight w:val="0"/>
          <w:marTop w:val="0"/>
          <w:marBottom w:val="0"/>
          <w:divBdr>
            <w:top w:val="none" w:sz="0" w:space="0" w:color="auto"/>
            <w:left w:val="none" w:sz="0" w:space="0" w:color="auto"/>
            <w:bottom w:val="none" w:sz="0" w:space="0" w:color="auto"/>
            <w:right w:val="none" w:sz="0" w:space="0" w:color="auto"/>
          </w:divBdr>
        </w:div>
        <w:div w:id="1840846762">
          <w:marLeft w:val="0"/>
          <w:marRight w:val="0"/>
          <w:marTop w:val="0"/>
          <w:marBottom w:val="0"/>
          <w:divBdr>
            <w:top w:val="none" w:sz="0" w:space="0" w:color="auto"/>
            <w:left w:val="none" w:sz="0" w:space="0" w:color="auto"/>
            <w:bottom w:val="none" w:sz="0" w:space="0" w:color="auto"/>
            <w:right w:val="none" w:sz="0" w:space="0" w:color="auto"/>
          </w:divBdr>
        </w:div>
        <w:div w:id="1618487160">
          <w:marLeft w:val="0"/>
          <w:marRight w:val="0"/>
          <w:marTop w:val="0"/>
          <w:marBottom w:val="0"/>
          <w:divBdr>
            <w:top w:val="none" w:sz="0" w:space="0" w:color="auto"/>
            <w:left w:val="none" w:sz="0" w:space="0" w:color="auto"/>
            <w:bottom w:val="none" w:sz="0" w:space="0" w:color="auto"/>
            <w:right w:val="none" w:sz="0" w:space="0" w:color="auto"/>
          </w:divBdr>
        </w:div>
        <w:div w:id="1036850994">
          <w:marLeft w:val="0"/>
          <w:marRight w:val="0"/>
          <w:marTop w:val="0"/>
          <w:marBottom w:val="0"/>
          <w:divBdr>
            <w:top w:val="none" w:sz="0" w:space="0" w:color="auto"/>
            <w:left w:val="none" w:sz="0" w:space="0" w:color="auto"/>
            <w:bottom w:val="none" w:sz="0" w:space="0" w:color="auto"/>
            <w:right w:val="none" w:sz="0" w:space="0" w:color="auto"/>
          </w:divBdr>
        </w:div>
        <w:div w:id="1976908295">
          <w:marLeft w:val="0"/>
          <w:marRight w:val="0"/>
          <w:marTop w:val="0"/>
          <w:marBottom w:val="0"/>
          <w:divBdr>
            <w:top w:val="none" w:sz="0" w:space="0" w:color="auto"/>
            <w:left w:val="none" w:sz="0" w:space="0" w:color="auto"/>
            <w:bottom w:val="none" w:sz="0" w:space="0" w:color="auto"/>
            <w:right w:val="none" w:sz="0" w:space="0" w:color="auto"/>
          </w:divBdr>
        </w:div>
        <w:div w:id="821043541">
          <w:marLeft w:val="0"/>
          <w:marRight w:val="0"/>
          <w:marTop w:val="0"/>
          <w:marBottom w:val="0"/>
          <w:divBdr>
            <w:top w:val="none" w:sz="0" w:space="0" w:color="auto"/>
            <w:left w:val="none" w:sz="0" w:space="0" w:color="auto"/>
            <w:bottom w:val="none" w:sz="0" w:space="0" w:color="auto"/>
            <w:right w:val="none" w:sz="0" w:space="0" w:color="auto"/>
          </w:divBdr>
        </w:div>
        <w:div w:id="1115708484">
          <w:marLeft w:val="0"/>
          <w:marRight w:val="0"/>
          <w:marTop w:val="0"/>
          <w:marBottom w:val="0"/>
          <w:divBdr>
            <w:top w:val="none" w:sz="0" w:space="0" w:color="auto"/>
            <w:left w:val="none" w:sz="0" w:space="0" w:color="auto"/>
            <w:bottom w:val="none" w:sz="0" w:space="0" w:color="auto"/>
            <w:right w:val="none" w:sz="0" w:space="0" w:color="auto"/>
          </w:divBdr>
        </w:div>
        <w:div w:id="933323147">
          <w:marLeft w:val="0"/>
          <w:marRight w:val="0"/>
          <w:marTop w:val="0"/>
          <w:marBottom w:val="0"/>
          <w:divBdr>
            <w:top w:val="none" w:sz="0" w:space="0" w:color="auto"/>
            <w:left w:val="none" w:sz="0" w:space="0" w:color="auto"/>
            <w:bottom w:val="none" w:sz="0" w:space="0" w:color="auto"/>
            <w:right w:val="none" w:sz="0" w:space="0" w:color="auto"/>
          </w:divBdr>
        </w:div>
        <w:div w:id="689378650">
          <w:marLeft w:val="0"/>
          <w:marRight w:val="0"/>
          <w:marTop w:val="0"/>
          <w:marBottom w:val="0"/>
          <w:divBdr>
            <w:top w:val="none" w:sz="0" w:space="0" w:color="auto"/>
            <w:left w:val="none" w:sz="0" w:space="0" w:color="auto"/>
            <w:bottom w:val="none" w:sz="0" w:space="0" w:color="auto"/>
            <w:right w:val="none" w:sz="0" w:space="0" w:color="auto"/>
          </w:divBdr>
        </w:div>
        <w:div w:id="499346961">
          <w:marLeft w:val="0"/>
          <w:marRight w:val="0"/>
          <w:marTop w:val="0"/>
          <w:marBottom w:val="0"/>
          <w:divBdr>
            <w:top w:val="none" w:sz="0" w:space="0" w:color="auto"/>
            <w:left w:val="none" w:sz="0" w:space="0" w:color="auto"/>
            <w:bottom w:val="none" w:sz="0" w:space="0" w:color="auto"/>
            <w:right w:val="none" w:sz="0" w:space="0" w:color="auto"/>
          </w:divBdr>
        </w:div>
        <w:div w:id="822234515">
          <w:marLeft w:val="0"/>
          <w:marRight w:val="0"/>
          <w:marTop w:val="0"/>
          <w:marBottom w:val="0"/>
          <w:divBdr>
            <w:top w:val="none" w:sz="0" w:space="0" w:color="auto"/>
            <w:left w:val="none" w:sz="0" w:space="0" w:color="auto"/>
            <w:bottom w:val="none" w:sz="0" w:space="0" w:color="auto"/>
            <w:right w:val="none" w:sz="0" w:space="0" w:color="auto"/>
          </w:divBdr>
        </w:div>
        <w:div w:id="658272879">
          <w:marLeft w:val="0"/>
          <w:marRight w:val="0"/>
          <w:marTop w:val="0"/>
          <w:marBottom w:val="0"/>
          <w:divBdr>
            <w:top w:val="none" w:sz="0" w:space="0" w:color="auto"/>
            <w:left w:val="none" w:sz="0" w:space="0" w:color="auto"/>
            <w:bottom w:val="none" w:sz="0" w:space="0" w:color="auto"/>
            <w:right w:val="none" w:sz="0" w:space="0" w:color="auto"/>
          </w:divBdr>
        </w:div>
        <w:div w:id="847184537">
          <w:marLeft w:val="0"/>
          <w:marRight w:val="0"/>
          <w:marTop w:val="0"/>
          <w:marBottom w:val="0"/>
          <w:divBdr>
            <w:top w:val="none" w:sz="0" w:space="0" w:color="auto"/>
            <w:left w:val="none" w:sz="0" w:space="0" w:color="auto"/>
            <w:bottom w:val="none" w:sz="0" w:space="0" w:color="auto"/>
            <w:right w:val="none" w:sz="0" w:space="0" w:color="auto"/>
          </w:divBdr>
        </w:div>
        <w:div w:id="749042167">
          <w:marLeft w:val="0"/>
          <w:marRight w:val="0"/>
          <w:marTop w:val="0"/>
          <w:marBottom w:val="0"/>
          <w:divBdr>
            <w:top w:val="none" w:sz="0" w:space="0" w:color="auto"/>
            <w:left w:val="none" w:sz="0" w:space="0" w:color="auto"/>
            <w:bottom w:val="none" w:sz="0" w:space="0" w:color="auto"/>
            <w:right w:val="none" w:sz="0" w:space="0" w:color="auto"/>
          </w:divBdr>
        </w:div>
        <w:div w:id="346099915">
          <w:marLeft w:val="0"/>
          <w:marRight w:val="0"/>
          <w:marTop w:val="0"/>
          <w:marBottom w:val="0"/>
          <w:divBdr>
            <w:top w:val="none" w:sz="0" w:space="0" w:color="auto"/>
            <w:left w:val="none" w:sz="0" w:space="0" w:color="auto"/>
            <w:bottom w:val="none" w:sz="0" w:space="0" w:color="auto"/>
            <w:right w:val="none" w:sz="0" w:space="0" w:color="auto"/>
          </w:divBdr>
        </w:div>
        <w:div w:id="1003120308">
          <w:marLeft w:val="0"/>
          <w:marRight w:val="0"/>
          <w:marTop w:val="0"/>
          <w:marBottom w:val="0"/>
          <w:divBdr>
            <w:top w:val="none" w:sz="0" w:space="0" w:color="auto"/>
            <w:left w:val="none" w:sz="0" w:space="0" w:color="auto"/>
            <w:bottom w:val="none" w:sz="0" w:space="0" w:color="auto"/>
            <w:right w:val="none" w:sz="0" w:space="0" w:color="auto"/>
          </w:divBdr>
        </w:div>
        <w:div w:id="721055660">
          <w:marLeft w:val="0"/>
          <w:marRight w:val="0"/>
          <w:marTop w:val="0"/>
          <w:marBottom w:val="0"/>
          <w:divBdr>
            <w:top w:val="none" w:sz="0" w:space="0" w:color="auto"/>
            <w:left w:val="none" w:sz="0" w:space="0" w:color="auto"/>
            <w:bottom w:val="none" w:sz="0" w:space="0" w:color="auto"/>
            <w:right w:val="none" w:sz="0" w:space="0" w:color="auto"/>
          </w:divBdr>
        </w:div>
        <w:div w:id="841045556">
          <w:marLeft w:val="0"/>
          <w:marRight w:val="0"/>
          <w:marTop w:val="0"/>
          <w:marBottom w:val="0"/>
          <w:divBdr>
            <w:top w:val="none" w:sz="0" w:space="0" w:color="auto"/>
            <w:left w:val="none" w:sz="0" w:space="0" w:color="auto"/>
            <w:bottom w:val="none" w:sz="0" w:space="0" w:color="auto"/>
            <w:right w:val="none" w:sz="0" w:space="0" w:color="auto"/>
          </w:divBdr>
        </w:div>
        <w:div w:id="634799506">
          <w:marLeft w:val="0"/>
          <w:marRight w:val="0"/>
          <w:marTop w:val="0"/>
          <w:marBottom w:val="0"/>
          <w:divBdr>
            <w:top w:val="none" w:sz="0" w:space="0" w:color="auto"/>
            <w:left w:val="none" w:sz="0" w:space="0" w:color="auto"/>
            <w:bottom w:val="none" w:sz="0" w:space="0" w:color="auto"/>
            <w:right w:val="none" w:sz="0" w:space="0" w:color="auto"/>
          </w:divBdr>
        </w:div>
        <w:div w:id="116991509">
          <w:marLeft w:val="0"/>
          <w:marRight w:val="0"/>
          <w:marTop w:val="0"/>
          <w:marBottom w:val="0"/>
          <w:divBdr>
            <w:top w:val="none" w:sz="0" w:space="0" w:color="auto"/>
            <w:left w:val="none" w:sz="0" w:space="0" w:color="auto"/>
            <w:bottom w:val="none" w:sz="0" w:space="0" w:color="auto"/>
            <w:right w:val="none" w:sz="0" w:space="0" w:color="auto"/>
          </w:divBdr>
        </w:div>
        <w:div w:id="137385986">
          <w:marLeft w:val="0"/>
          <w:marRight w:val="0"/>
          <w:marTop w:val="0"/>
          <w:marBottom w:val="0"/>
          <w:divBdr>
            <w:top w:val="none" w:sz="0" w:space="0" w:color="auto"/>
            <w:left w:val="none" w:sz="0" w:space="0" w:color="auto"/>
            <w:bottom w:val="none" w:sz="0" w:space="0" w:color="auto"/>
            <w:right w:val="none" w:sz="0" w:space="0" w:color="auto"/>
          </w:divBdr>
        </w:div>
        <w:div w:id="1763840168">
          <w:marLeft w:val="0"/>
          <w:marRight w:val="0"/>
          <w:marTop w:val="0"/>
          <w:marBottom w:val="0"/>
          <w:divBdr>
            <w:top w:val="none" w:sz="0" w:space="0" w:color="auto"/>
            <w:left w:val="none" w:sz="0" w:space="0" w:color="auto"/>
            <w:bottom w:val="none" w:sz="0" w:space="0" w:color="auto"/>
            <w:right w:val="none" w:sz="0" w:space="0" w:color="auto"/>
          </w:divBdr>
        </w:div>
        <w:div w:id="209805818">
          <w:marLeft w:val="0"/>
          <w:marRight w:val="0"/>
          <w:marTop w:val="0"/>
          <w:marBottom w:val="0"/>
          <w:divBdr>
            <w:top w:val="none" w:sz="0" w:space="0" w:color="auto"/>
            <w:left w:val="none" w:sz="0" w:space="0" w:color="auto"/>
            <w:bottom w:val="none" w:sz="0" w:space="0" w:color="auto"/>
            <w:right w:val="none" w:sz="0" w:space="0" w:color="auto"/>
          </w:divBdr>
        </w:div>
        <w:div w:id="1706326958">
          <w:marLeft w:val="0"/>
          <w:marRight w:val="0"/>
          <w:marTop w:val="0"/>
          <w:marBottom w:val="0"/>
          <w:divBdr>
            <w:top w:val="none" w:sz="0" w:space="0" w:color="auto"/>
            <w:left w:val="none" w:sz="0" w:space="0" w:color="auto"/>
            <w:bottom w:val="none" w:sz="0" w:space="0" w:color="auto"/>
            <w:right w:val="none" w:sz="0" w:space="0" w:color="auto"/>
          </w:divBdr>
        </w:div>
        <w:div w:id="1953972069">
          <w:marLeft w:val="0"/>
          <w:marRight w:val="0"/>
          <w:marTop w:val="0"/>
          <w:marBottom w:val="0"/>
          <w:divBdr>
            <w:top w:val="none" w:sz="0" w:space="0" w:color="auto"/>
            <w:left w:val="none" w:sz="0" w:space="0" w:color="auto"/>
            <w:bottom w:val="none" w:sz="0" w:space="0" w:color="auto"/>
            <w:right w:val="none" w:sz="0" w:space="0" w:color="auto"/>
          </w:divBdr>
        </w:div>
        <w:div w:id="476337793">
          <w:marLeft w:val="0"/>
          <w:marRight w:val="0"/>
          <w:marTop w:val="0"/>
          <w:marBottom w:val="0"/>
          <w:divBdr>
            <w:top w:val="none" w:sz="0" w:space="0" w:color="auto"/>
            <w:left w:val="none" w:sz="0" w:space="0" w:color="auto"/>
            <w:bottom w:val="none" w:sz="0" w:space="0" w:color="auto"/>
            <w:right w:val="none" w:sz="0" w:space="0" w:color="auto"/>
          </w:divBdr>
        </w:div>
        <w:div w:id="1099253818">
          <w:marLeft w:val="0"/>
          <w:marRight w:val="0"/>
          <w:marTop w:val="0"/>
          <w:marBottom w:val="0"/>
          <w:divBdr>
            <w:top w:val="none" w:sz="0" w:space="0" w:color="auto"/>
            <w:left w:val="none" w:sz="0" w:space="0" w:color="auto"/>
            <w:bottom w:val="none" w:sz="0" w:space="0" w:color="auto"/>
            <w:right w:val="none" w:sz="0" w:space="0" w:color="auto"/>
          </w:divBdr>
        </w:div>
        <w:div w:id="1992588382">
          <w:marLeft w:val="0"/>
          <w:marRight w:val="0"/>
          <w:marTop w:val="0"/>
          <w:marBottom w:val="0"/>
          <w:divBdr>
            <w:top w:val="none" w:sz="0" w:space="0" w:color="auto"/>
            <w:left w:val="none" w:sz="0" w:space="0" w:color="auto"/>
            <w:bottom w:val="none" w:sz="0" w:space="0" w:color="auto"/>
            <w:right w:val="none" w:sz="0" w:space="0" w:color="auto"/>
          </w:divBdr>
        </w:div>
        <w:div w:id="1019816386">
          <w:marLeft w:val="0"/>
          <w:marRight w:val="0"/>
          <w:marTop w:val="0"/>
          <w:marBottom w:val="0"/>
          <w:divBdr>
            <w:top w:val="none" w:sz="0" w:space="0" w:color="auto"/>
            <w:left w:val="none" w:sz="0" w:space="0" w:color="auto"/>
            <w:bottom w:val="none" w:sz="0" w:space="0" w:color="auto"/>
            <w:right w:val="none" w:sz="0" w:space="0" w:color="auto"/>
          </w:divBdr>
        </w:div>
        <w:div w:id="287050949">
          <w:marLeft w:val="0"/>
          <w:marRight w:val="0"/>
          <w:marTop w:val="0"/>
          <w:marBottom w:val="0"/>
          <w:divBdr>
            <w:top w:val="none" w:sz="0" w:space="0" w:color="auto"/>
            <w:left w:val="none" w:sz="0" w:space="0" w:color="auto"/>
            <w:bottom w:val="none" w:sz="0" w:space="0" w:color="auto"/>
            <w:right w:val="none" w:sz="0" w:space="0" w:color="auto"/>
          </w:divBdr>
        </w:div>
        <w:div w:id="1730113668">
          <w:marLeft w:val="0"/>
          <w:marRight w:val="0"/>
          <w:marTop w:val="0"/>
          <w:marBottom w:val="0"/>
          <w:divBdr>
            <w:top w:val="none" w:sz="0" w:space="0" w:color="auto"/>
            <w:left w:val="none" w:sz="0" w:space="0" w:color="auto"/>
            <w:bottom w:val="none" w:sz="0" w:space="0" w:color="auto"/>
            <w:right w:val="none" w:sz="0" w:space="0" w:color="auto"/>
          </w:divBdr>
        </w:div>
        <w:div w:id="657657814">
          <w:marLeft w:val="0"/>
          <w:marRight w:val="0"/>
          <w:marTop w:val="0"/>
          <w:marBottom w:val="0"/>
          <w:divBdr>
            <w:top w:val="none" w:sz="0" w:space="0" w:color="auto"/>
            <w:left w:val="none" w:sz="0" w:space="0" w:color="auto"/>
            <w:bottom w:val="none" w:sz="0" w:space="0" w:color="auto"/>
            <w:right w:val="none" w:sz="0" w:space="0" w:color="auto"/>
          </w:divBdr>
        </w:div>
        <w:div w:id="2144417446">
          <w:marLeft w:val="0"/>
          <w:marRight w:val="0"/>
          <w:marTop w:val="0"/>
          <w:marBottom w:val="0"/>
          <w:divBdr>
            <w:top w:val="none" w:sz="0" w:space="0" w:color="auto"/>
            <w:left w:val="none" w:sz="0" w:space="0" w:color="auto"/>
            <w:bottom w:val="none" w:sz="0" w:space="0" w:color="auto"/>
            <w:right w:val="none" w:sz="0" w:space="0" w:color="auto"/>
          </w:divBdr>
        </w:div>
        <w:div w:id="422606162">
          <w:marLeft w:val="0"/>
          <w:marRight w:val="0"/>
          <w:marTop w:val="0"/>
          <w:marBottom w:val="0"/>
          <w:divBdr>
            <w:top w:val="none" w:sz="0" w:space="0" w:color="auto"/>
            <w:left w:val="none" w:sz="0" w:space="0" w:color="auto"/>
            <w:bottom w:val="none" w:sz="0" w:space="0" w:color="auto"/>
            <w:right w:val="none" w:sz="0" w:space="0" w:color="auto"/>
          </w:divBdr>
        </w:div>
        <w:div w:id="4065519">
          <w:marLeft w:val="0"/>
          <w:marRight w:val="0"/>
          <w:marTop w:val="0"/>
          <w:marBottom w:val="0"/>
          <w:divBdr>
            <w:top w:val="none" w:sz="0" w:space="0" w:color="auto"/>
            <w:left w:val="none" w:sz="0" w:space="0" w:color="auto"/>
            <w:bottom w:val="none" w:sz="0" w:space="0" w:color="auto"/>
            <w:right w:val="none" w:sz="0" w:space="0" w:color="auto"/>
          </w:divBdr>
        </w:div>
        <w:div w:id="1098253053">
          <w:marLeft w:val="0"/>
          <w:marRight w:val="0"/>
          <w:marTop w:val="0"/>
          <w:marBottom w:val="0"/>
          <w:divBdr>
            <w:top w:val="none" w:sz="0" w:space="0" w:color="auto"/>
            <w:left w:val="none" w:sz="0" w:space="0" w:color="auto"/>
            <w:bottom w:val="none" w:sz="0" w:space="0" w:color="auto"/>
            <w:right w:val="none" w:sz="0" w:space="0" w:color="auto"/>
          </w:divBdr>
        </w:div>
        <w:div w:id="652836157">
          <w:marLeft w:val="0"/>
          <w:marRight w:val="0"/>
          <w:marTop w:val="0"/>
          <w:marBottom w:val="0"/>
          <w:divBdr>
            <w:top w:val="none" w:sz="0" w:space="0" w:color="auto"/>
            <w:left w:val="none" w:sz="0" w:space="0" w:color="auto"/>
            <w:bottom w:val="none" w:sz="0" w:space="0" w:color="auto"/>
            <w:right w:val="none" w:sz="0" w:space="0" w:color="auto"/>
          </w:divBdr>
        </w:div>
        <w:div w:id="1042706390">
          <w:marLeft w:val="0"/>
          <w:marRight w:val="0"/>
          <w:marTop w:val="0"/>
          <w:marBottom w:val="0"/>
          <w:divBdr>
            <w:top w:val="none" w:sz="0" w:space="0" w:color="auto"/>
            <w:left w:val="none" w:sz="0" w:space="0" w:color="auto"/>
            <w:bottom w:val="none" w:sz="0" w:space="0" w:color="auto"/>
            <w:right w:val="none" w:sz="0" w:space="0" w:color="auto"/>
          </w:divBdr>
        </w:div>
        <w:div w:id="234361818">
          <w:marLeft w:val="0"/>
          <w:marRight w:val="0"/>
          <w:marTop w:val="0"/>
          <w:marBottom w:val="0"/>
          <w:divBdr>
            <w:top w:val="none" w:sz="0" w:space="0" w:color="auto"/>
            <w:left w:val="none" w:sz="0" w:space="0" w:color="auto"/>
            <w:bottom w:val="none" w:sz="0" w:space="0" w:color="auto"/>
            <w:right w:val="none" w:sz="0" w:space="0" w:color="auto"/>
          </w:divBdr>
        </w:div>
        <w:div w:id="356394669">
          <w:marLeft w:val="0"/>
          <w:marRight w:val="0"/>
          <w:marTop w:val="0"/>
          <w:marBottom w:val="0"/>
          <w:divBdr>
            <w:top w:val="none" w:sz="0" w:space="0" w:color="auto"/>
            <w:left w:val="none" w:sz="0" w:space="0" w:color="auto"/>
            <w:bottom w:val="none" w:sz="0" w:space="0" w:color="auto"/>
            <w:right w:val="none" w:sz="0" w:space="0" w:color="auto"/>
          </w:divBdr>
        </w:div>
        <w:div w:id="1141733598">
          <w:marLeft w:val="0"/>
          <w:marRight w:val="0"/>
          <w:marTop w:val="0"/>
          <w:marBottom w:val="0"/>
          <w:divBdr>
            <w:top w:val="none" w:sz="0" w:space="0" w:color="auto"/>
            <w:left w:val="none" w:sz="0" w:space="0" w:color="auto"/>
            <w:bottom w:val="none" w:sz="0" w:space="0" w:color="auto"/>
            <w:right w:val="none" w:sz="0" w:space="0" w:color="auto"/>
          </w:divBdr>
        </w:div>
        <w:div w:id="2060779544">
          <w:marLeft w:val="0"/>
          <w:marRight w:val="0"/>
          <w:marTop w:val="0"/>
          <w:marBottom w:val="0"/>
          <w:divBdr>
            <w:top w:val="none" w:sz="0" w:space="0" w:color="auto"/>
            <w:left w:val="none" w:sz="0" w:space="0" w:color="auto"/>
            <w:bottom w:val="none" w:sz="0" w:space="0" w:color="auto"/>
            <w:right w:val="none" w:sz="0" w:space="0" w:color="auto"/>
          </w:divBdr>
        </w:div>
        <w:div w:id="357392878">
          <w:marLeft w:val="0"/>
          <w:marRight w:val="0"/>
          <w:marTop w:val="0"/>
          <w:marBottom w:val="0"/>
          <w:divBdr>
            <w:top w:val="none" w:sz="0" w:space="0" w:color="auto"/>
            <w:left w:val="none" w:sz="0" w:space="0" w:color="auto"/>
            <w:bottom w:val="none" w:sz="0" w:space="0" w:color="auto"/>
            <w:right w:val="none" w:sz="0" w:space="0" w:color="auto"/>
          </w:divBdr>
        </w:div>
        <w:div w:id="119883633">
          <w:marLeft w:val="0"/>
          <w:marRight w:val="0"/>
          <w:marTop w:val="0"/>
          <w:marBottom w:val="0"/>
          <w:divBdr>
            <w:top w:val="none" w:sz="0" w:space="0" w:color="auto"/>
            <w:left w:val="none" w:sz="0" w:space="0" w:color="auto"/>
            <w:bottom w:val="none" w:sz="0" w:space="0" w:color="auto"/>
            <w:right w:val="none" w:sz="0" w:space="0" w:color="auto"/>
          </w:divBdr>
        </w:div>
        <w:div w:id="1629510517">
          <w:marLeft w:val="0"/>
          <w:marRight w:val="0"/>
          <w:marTop w:val="0"/>
          <w:marBottom w:val="0"/>
          <w:divBdr>
            <w:top w:val="none" w:sz="0" w:space="0" w:color="auto"/>
            <w:left w:val="none" w:sz="0" w:space="0" w:color="auto"/>
            <w:bottom w:val="none" w:sz="0" w:space="0" w:color="auto"/>
            <w:right w:val="none" w:sz="0" w:space="0" w:color="auto"/>
          </w:divBdr>
        </w:div>
        <w:div w:id="761030899">
          <w:marLeft w:val="0"/>
          <w:marRight w:val="0"/>
          <w:marTop w:val="0"/>
          <w:marBottom w:val="0"/>
          <w:divBdr>
            <w:top w:val="none" w:sz="0" w:space="0" w:color="auto"/>
            <w:left w:val="none" w:sz="0" w:space="0" w:color="auto"/>
            <w:bottom w:val="none" w:sz="0" w:space="0" w:color="auto"/>
            <w:right w:val="none" w:sz="0" w:space="0" w:color="auto"/>
          </w:divBdr>
        </w:div>
        <w:div w:id="1526166560">
          <w:marLeft w:val="0"/>
          <w:marRight w:val="0"/>
          <w:marTop w:val="0"/>
          <w:marBottom w:val="0"/>
          <w:divBdr>
            <w:top w:val="none" w:sz="0" w:space="0" w:color="auto"/>
            <w:left w:val="none" w:sz="0" w:space="0" w:color="auto"/>
            <w:bottom w:val="none" w:sz="0" w:space="0" w:color="auto"/>
            <w:right w:val="none" w:sz="0" w:space="0" w:color="auto"/>
          </w:divBdr>
        </w:div>
        <w:div w:id="467405220">
          <w:marLeft w:val="0"/>
          <w:marRight w:val="0"/>
          <w:marTop w:val="0"/>
          <w:marBottom w:val="0"/>
          <w:divBdr>
            <w:top w:val="none" w:sz="0" w:space="0" w:color="auto"/>
            <w:left w:val="none" w:sz="0" w:space="0" w:color="auto"/>
            <w:bottom w:val="none" w:sz="0" w:space="0" w:color="auto"/>
            <w:right w:val="none" w:sz="0" w:space="0" w:color="auto"/>
          </w:divBdr>
        </w:div>
        <w:div w:id="1811433868">
          <w:marLeft w:val="0"/>
          <w:marRight w:val="0"/>
          <w:marTop w:val="0"/>
          <w:marBottom w:val="0"/>
          <w:divBdr>
            <w:top w:val="none" w:sz="0" w:space="0" w:color="auto"/>
            <w:left w:val="none" w:sz="0" w:space="0" w:color="auto"/>
            <w:bottom w:val="none" w:sz="0" w:space="0" w:color="auto"/>
            <w:right w:val="none" w:sz="0" w:space="0" w:color="auto"/>
          </w:divBdr>
        </w:div>
        <w:div w:id="278923391">
          <w:marLeft w:val="0"/>
          <w:marRight w:val="0"/>
          <w:marTop w:val="0"/>
          <w:marBottom w:val="0"/>
          <w:divBdr>
            <w:top w:val="none" w:sz="0" w:space="0" w:color="auto"/>
            <w:left w:val="none" w:sz="0" w:space="0" w:color="auto"/>
            <w:bottom w:val="none" w:sz="0" w:space="0" w:color="auto"/>
            <w:right w:val="none" w:sz="0" w:space="0" w:color="auto"/>
          </w:divBdr>
        </w:div>
        <w:div w:id="1897163012">
          <w:marLeft w:val="0"/>
          <w:marRight w:val="0"/>
          <w:marTop w:val="0"/>
          <w:marBottom w:val="0"/>
          <w:divBdr>
            <w:top w:val="none" w:sz="0" w:space="0" w:color="auto"/>
            <w:left w:val="none" w:sz="0" w:space="0" w:color="auto"/>
            <w:bottom w:val="none" w:sz="0" w:space="0" w:color="auto"/>
            <w:right w:val="none" w:sz="0" w:space="0" w:color="auto"/>
          </w:divBdr>
        </w:div>
        <w:div w:id="1958289040">
          <w:marLeft w:val="0"/>
          <w:marRight w:val="0"/>
          <w:marTop w:val="0"/>
          <w:marBottom w:val="0"/>
          <w:divBdr>
            <w:top w:val="none" w:sz="0" w:space="0" w:color="auto"/>
            <w:left w:val="none" w:sz="0" w:space="0" w:color="auto"/>
            <w:bottom w:val="none" w:sz="0" w:space="0" w:color="auto"/>
            <w:right w:val="none" w:sz="0" w:space="0" w:color="auto"/>
          </w:divBdr>
        </w:div>
        <w:div w:id="457574545">
          <w:marLeft w:val="0"/>
          <w:marRight w:val="0"/>
          <w:marTop w:val="0"/>
          <w:marBottom w:val="0"/>
          <w:divBdr>
            <w:top w:val="none" w:sz="0" w:space="0" w:color="auto"/>
            <w:left w:val="none" w:sz="0" w:space="0" w:color="auto"/>
            <w:bottom w:val="none" w:sz="0" w:space="0" w:color="auto"/>
            <w:right w:val="none" w:sz="0" w:space="0" w:color="auto"/>
          </w:divBdr>
        </w:div>
        <w:div w:id="516506751">
          <w:marLeft w:val="0"/>
          <w:marRight w:val="0"/>
          <w:marTop w:val="0"/>
          <w:marBottom w:val="0"/>
          <w:divBdr>
            <w:top w:val="none" w:sz="0" w:space="0" w:color="auto"/>
            <w:left w:val="none" w:sz="0" w:space="0" w:color="auto"/>
            <w:bottom w:val="none" w:sz="0" w:space="0" w:color="auto"/>
            <w:right w:val="none" w:sz="0" w:space="0" w:color="auto"/>
          </w:divBdr>
        </w:div>
        <w:div w:id="1355226807">
          <w:marLeft w:val="0"/>
          <w:marRight w:val="0"/>
          <w:marTop w:val="0"/>
          <w:marBottom w:val="0"/>
          <w:divBdr>
            <w:top w:val="none" w:sz="0" w:space="0" w:color="auto"/>
            <w:left w:val="none" w:sz="0" w:space="0" w:color="auto"/>
            <w:bottom w:val="none" w:sz="0" w:space="0" w:color="auto"/>
            <w:right w:val="none" w:sz="0" w:space="0" w:color="auto"/>
          </w:divBdr>
        </w:div>
        <w:div w:id="1496411456">
          <w:marLeft w:val="0"/>
          <w:marRight w:val="0"/>
          <w:marTop w:val="0"/>
          <w:marBottom w:val="0"/>
          <w:divBdr>
            <w:top w:val="none" w:sz="0" w:space="0" w:color="auto"/>
            <w:left w:val="none" w:sz="0" w:space="0" w:color="auto"/>
            <w:bottom w:val="none" w:sz="0" w:space="0" w:color="auto"/>
            <w:right w:val="none" w:sz="0" w:space="0" w:color="auto"/>
          </w:divBdr>
        </w:div>
        <w:div w:id="1223297633">
          <w:marLeft w:val="0"/>
          <w:marRight w:val="0"/>
          <w:marTop w:val="0"/>
          <w:marBottom w:val="0"/>
          <w:divBdr>
            <w:top w:val="none" w:sz="0" w:space="0" w:color="auto"/>
            <w:left w:val="none" w:sz="0" w:space="0" w:color="auto"/>
            <w:bottom w:val="none" w:sz="0" w:space="0" w:color="auto"/>
            <w:right w:val="none" w:sz="0" w:space="0" w:color="auto"/>
          </w:divBdr>
        </w:div>
        <w:div w:id="698093370">
          <w:marLeft w:val="0"/>
          <w:marRight w:val="0"/>
          <w:marTop w:val="0"/>
          <w:marBottom w:val="0"/>
          <w:divBdr>
            <w:top w:val="none" w:sz="0" w:space="0" w:color="auto"/>
            <w:left w:val="none" w:sz="0" w:space="0" w:color="auto"/>
            <w:bottom w:val="none" w:sz="0" w:space="0" w:color="auto"/>
            <w:right w:val="none" w:sz="0" w:space="0" w:color="auto"/>
          </w:divBdr>
        </w:div>
        <w:div w:id="674957962">
          <w:marLeft w:val="0"/>
          <w:marRight w:val="0"/>
          <w:marTop w:val="0"/>
          <w:marBottom w:val="0"/>
          <w:divBdr>
            <w:top w:val="none" w:sz="0" w:space="0" w:color="auto"/>
            <w:left w:val="none" w:sz="0" w:space="0" w:color="auto"/>
            <w:bottom w:val="none" w:sz="0" w:space="0" w:color="auto"/>
            <w:right w:val="none" w:sz="0" w:space="0" w:color="auto"/>
          </w:divBdr>
        </w:div>
        <w:div w:id="1539583565">
          <w:marLeft w:val="0"/>
          <w:marRight w:val="0"/>
          <w:marTop w:val="0"/>
          <w:marBottom w:val="0"/>
          <w:divBdr>
            <w:top w:val="none" w:sz="0" w:space="0" w:color="auto"/>
            <w:left w:val="none" w:sz="0" w:space="0" w:color="auto"/>
            <w:bottom w:val="none" w:sz="0" w:space="0" w:color="auto"/>
            <w:right w:val="none" w:sz="0" w:space="0" w:color="auto"/>
          </w:divBdr>
        </w:div>
        <w:div w:id="1253320366">
          <w:marLeft w:val="0"/>
          <w:marRight w:val="0"/>
          <w:marTop w:val="0"/>
          <w:marBottom w:val="0"/>
          <w:divBdr>
            <w:top w:val="none" w:sz="0" w:space="0" w:color="auto"/>
            <w:left w:val="none" w:sz="0" w:space="0" w:color="auto"/>
            <w:bottom w:val="none" w:sz="0" w:space="0" w:color="auto"/>
            <w:right w:val="none" w:sz="0" w:space="0" w:color="auto"/>
          </w:divBdr>
        </w:div>
        <w:div w:id="1779713812">
          <w:marLeft w:val="0"/>
          <w:marRight w:val="0"/>
          <w:marTop w:val="0"/>
          <w:marBottom w:val="0"/>
          <w:divBdr>
            <w:top w:val="none" w:sz="0" w:space="0" w:color="auto"/>
            <w:left w:val="none" w:sz="0" w:space="0" w:color="auto"/>
            <w:bottom w:val="none" w:sz="0" w:space="0" w:color="auto"/>
            <w:right w:val="none" w:sz="0" w:space="0" w:color="auto"/>
          </w:divBdr>
        </w:div>
        <w:div w:id="1585336530">
          <w:marLeft w:val="0"/>
          <w:marRight w:val="0"/>
          <w:marTop w:val="0"/>
          <w:marBottom w:val="0"/>
          <w:divBdr>
            <w:top w:val="none" w:sz="0" w:space="0" w:color="auto"/>
            <w:left w:val="none" w:sz="0" w:space="0" w:color="auto"/>
            <w:bottom w:val="none" w:sz="0" w:space="0" w:color="auto"/>
            <w:right w:val="none" w:sz="0" w:space="0" w:color="auto"/>
          </w:divBdr>
        </w:div>
        <w:div w:id="742339276">
          <w:marLeft w:val="0"/>
          <w:marRight w:val="0"/>
          <w:marTop w:val="0"/>
          <w:marBottom w:val="0"/>
          <w:divBdr>
            <w:top w:val="none" w:sz="0" w:space="0" w:color="auto"/>
            <w:left w:val="none" w:sz="0" w:space="0" w:color="auto"/>
            <w:bottom w:val="none" w:sz="0" w:space="0" w:color="auto"/>
            <w:right w:val="none" w:sz="0" w:space="0" w:color="auto"/>
          </w:divBdr>
        </w:div>
        <w:div w:id="1166436469">
          <w:marLeft w:val="0"/>
          <w:marRight w:val="0"/>
          <w:marTop w:val="0"/>
          <w:marBottom w:val="0"/>
          <w:divBdr>
            <w:top w:val="none" w:sz="0" w:space="0" w:color="auto"/>
            <w:left w:val="none" w:sz="0" w:space="0" w:color="auto"/>
            <w:bottom w:val="none" w:sz="0" w:space="0" w:color="auto"/>
            <w:right w:val="none" w:sz="0" w:space="0" w:color="auto"/>
          </w:divBdr>
        </w:div>
        <w:div w:id="23405731">
          <w:marLeft w:val="0"/>
          <w:marRight w:val="0"/>
          <w:marTop w:val="0"/>
          <w:marBottom w:val="0"/>
          <w:divBdr>
            <w:top w:val="none" w:sz="0" w:space="0" w:color="auto"/>
            <w:left w:val="none" w:sz="0" w:space="0" w:color="auto"/>
            <w:bottom w:val="none" w:sz="0" w:space="0" w:color="auto"/>
            <w:right w:val="none" w:sz="0" w:space="0" w:color="auto"/>
          </w:divBdr>
        </w:div>
        <w:div w:id="315188330">
          <w:marLeft w:val="0"/>
          <w:marRight w:val="0"/>
          <w:marTop w:val="0"/>
          <w:marBottom w:val="0"/>
          <w:divBdr>
            <w:top w:val="none" w:sz="0" w:space="0" w:color="auto"/>
            <w:left w:val="none" w:sz="0" w:space="0" w:color="auto"/>
            <w:bottom w:val="none" w:sz="0" w:space="0" w:color="auto"/>
            <w:right w:val="none" w:sz="0" w:space="0" w:color="auto"/>
          </w:divBdr>
        </w:div>
        <w:div w:id="1733964011">
          <w:marLeft w:val="0"/>
          <w:marRight w:val="0"/>
          <w:marTop w:val="0"/>
          <w:marBottom w:val="0"/>
          <w:divBdr>
            <w:top w:val="none" w:sz="0" w:space="0" w:color="auto"/>
            <w:left w:val="none" w:sz="0" w:space="0" w:color="auto"/>
            <w:bottom w:val="none" w:sz="0" w:space="0" w:color="auto"/>
            <w:right w:val="none" w:sz="0" w:space="0" w:color="auto"/>
          </w:divBdr>
        </w:div>
        <w:div w:id="725032718">
          <w:marLeft w:val="0"/>
          <w:marRight w:val="0"/>
          <w:marTop w:val="0"/>
          <w:marBottom w:val="0"/>
          <w:divBdr>
            <w:top w:val="none" w:sz="0" w:space="0" w:color="auto"/>
            <w:left w:val="none" w:sz="0" w:space="0" w:color="auto"/>
            <w:bottom w:val="none" w:sz="0" w:space="0" w:color="auto"/>
            <w:right w:val="none" w:sz="0" w:space="0" w:color="auto"/>
          </w:divBdr>
        </w:div>
        <w:div w:id="1834837596">
          <w:marLeft w:val="0"/>
          <w:marRight w:val="0"/>
          <w:marTop w:val="0"/>
          <w:marBottom w:val="0"/>
          <w:divBdr>
            <w:top w:val="none" w:sz="0" w:space="0" w:color="auto"/>
            <w:left w:val="none" w:sz="0" w:space="0" w:color="auto"/>
            <w:bottom w:val="none" w:sz="0" w:space="0" w:color="auto"/>
            <w:right w:val="none" w:sz="0" w:space="0" w:color="auto"/>
          </w:divBdr>
        </w:div>
        <w:div w:id="133563945">
          <w:marLeft w:val="0"/>
          <w:marRight w:val="0"/>
          <w:marTop w:val="0"/>
          <w:marBottom w:val="0"/>
          <w:divBdr>
            <w:top w:val="none" w:sz="0" w:space="0" w:color="auto"/>
            <w:left w:val="none" w:sz="0" w:space="0" w:color="auto"/>
            <w:bottom w:val="none" w:sz="0" w:space="0" w:color="auto"/>
            <w:right w:val="none" w:sz="0" w:space="0" w:color="auto"/>
          </w:divBdr>
        </w:div>
        <w:div w:id="1708943494">
          <w:marLeft w:val="0"/>
          <w:marRight w:val="0"/>
          <w:marTop w:val="0"/>
          <w:marBottom w:val="0"/>
          <w:divBdr>
            <w:top w:val="none" w:sz="0" w:space="0" w:color="auto"/>
            <w:left w:val="none" w:sz="0" w:space="0" w:color="auto"/>
            <w:bottom w:val="none" w:sz="0" w:space="0" w:color="auto"/>
            <w:right w:val="none" w:sz="0" w:space="0" w:color="auto"/>
          </w:divBdr>
        </w:div>
        <w:div w:id="201484220">
          <w:marLeft w:val="0"/>
          <w:marRight w:val="0"/>
          <w:marTop w:val="0"/>
          <w:marBottom w:val="0"/>
          <w:divBdr>
            <w:top w:val="none" w:sz="0" w:space="0" w:color="auto"/>
            <w:left w:val="none" w:sz="0" w:space="0" w:color="auto"/>
            <w:bottom w:val="none" w:sz="0" w:space="0" w:color="auto"/>
            <w:right w:val="none" w:sz="0" w:space="0" w:color="auto"/>
          </w:divBdr>
        </w:div>
        <w:div w:id="750354033">
          <w:marLeft w:val="0"/>
          <w:marRight w:val="0"/>
          <w:marTop w:val="0"/>
          <w:marBottom w:val="0"/>
          <w:divBdr>
            <w:top w:val="none" w:sz="0" w:space="0" w:color="auto"/>
            <w:left w:val="none" w:sz="0" w:space="0" w:color="auto"/>
            <w:bottom w:val="none" w:sz="0" w:space="0" w:color="auto"/>
            <w:right w:val="none" w:sz="0" w:space="0" w:color="auto"/>
          </w:divBdr>
        </w:div>
        <w:div w:id="1484279464">
          <w:marLeft w:val="0"/>
          <w:marRight w:val="0"/>
          <w:marTop w:val="0"/>
          <w:marBottom w:val="0"/>
          <w:divBdr>
            <w:top w:val="none" w:sz="0" w:space="0" w:color="auto"/>
            <w:left w:val="none" w:sz="0" w:space="0" w:color="auto"/>
            <w:bottom w:val="none" w:sz="0" w:space="0" w:color="auto"/>
            <w:right w:val="none" w:sz="0" w:space="0" w:color="auto"/>
          </w:divBdr>
        </w:div>
        <w:div w:id="280233027">
          <w:marLeft w:val="0"/>
          <w:marRight w:val="0"/>
          <w:marTop w:val="0"/>
          <w:marBottom w:val="0"/>
          <w:divBdr>
            <w:top w:val="none" w:sz="0" w:space="0" w:color="auto"/>
            <w:left w:val="none" w:sz="0" w:space="0" w:color="auto"/>
            <w:bottom w:val="none" w:sz="0" w:space="0" w:color="auto"/>
            <w:right w:val="none" w:sz="0" w:space="0" w:color="auto"/>
          </w:divBdr>
        </w:div>
        <w:div w:id="323162964">
          <w:marLeft w:val="0"/>
          <w:marRight w:val="0"/>
          <w:marTop w:val="0"/>
          <w:marBottom w:val="0"/>
          <w:divBdr>
            <w:top w:val="none" w:sz="0" w:space="0" w:color="auto"/>
            <w:left w:val="none" w:sz="0" w:space="0" w:color="auto"/>
            <w:bottom w:val="none" w:sz="0" w:space="0" w:color="auto"/>
            <w:right w:val="none" w:sz="0" w:space="0" w:color="auto"/>
          </w:divBdr>
        </w:div>
        <w:div w:id="2084911195">
          <w:marLeft w:val="0"/>
          <w:marRight w:val="0"/>
          <w:marTop w:val="0"/>
          <w:marBottom w:val="0"/>
          <w:divBdr>
            <w:top w:val="none" w:sz="0" w:space="0" w:color="auto"/>
            <w:left w:val="none" w:sz="0" w:space="0" w:color="auto"/>
            <w:bottom w:val="none" w:sz="0" w:space="0" w:color="auto"/>
            <w:right w:val="none" w:sz="0" w:space="0" w:color="auto"/>
          </w:divBdr>
        </w:div>
        <w:div w:id="195705082">
          <w:marLeft w:val="0"/>
          <w:marRight w:val="0"/>
          <w:marTop w:val="0"/>
          <w:marBottom w:val="0"/>
          <w:divBdr>
            <w:top w:val="none" w:sz="0" w:space="0" w:color="auto"/>
            <w:left w:val="none" w:sz="0" w:space="0" w:color="auto"/>
            <w:bottom w:val="none" w:sz="0" w:space="0" w:color="auto"/>
            <w:right w:val="none" w:sz="0" w:space="0" w:color="auto"/>
          </w:divBdr>
        </w:div>
        <w:div w:id="1455757369">
          <w:marLeft w:val="0"/>
          <w:marRight w:val="0"/>
          <w:marTop w:val="0"/>
          <w:marBottom w:val="0"/>
          <w:divBdr>
            <w:top w:val="none" w:sz="0" w:space="0" w:color="auto"/>
            <w:left w:val="none" w:sz="0" w:space="0" w:color="auto"/>
            <w:bottom w:val="none" w:sz="0" w:space="0" w:color="auto"/>
            <w:right w:val="none" w:sz="0" w:space="0" w:color="auto"/>
          </w:divBdr>
        </w:div>
        <w:div w:id="1661890082">
          <w:marLeft w:val="0"/>
          <w:marRight w:val="0"/>
          <w:marTop w:val="0"/>
          <w:marBottom w:val="0"/>
          <w:divBdr>
            <w:top w:val="none" w:sz="0" w:space="0" w:color="auto"/>
            <w:left w:val="none" w:sz="0" w:space="0" w:color="auto"/>
            <w:bottom w:val="none" w:sz="0" w:space="0" w:color="auto"/>
            <w:right w:val="none" w:sz="0" w:space="0" w:color="auto"/>
          </w:divBdr>
        </w:div>
        <w:div w:id="629628606">
          <w:marLeft w:val="0"/>
          <w:marRight w:val="0"/>
          <w:marTop w:val="0"/>
          <w:marBottom w:val="0"/>
          <w:divBdr>
            <w:top w:val="none" w:sz="0" w:space="0" w:color="auto"/>
            <w:left w:val="none" w:sz="0" w:space="0" w:color="auto"/>
            <w:bottom w:val="none" w:sz="0" w:space="0" w:color="auto"/>
            <w:right w:val="none" w:sz="0" w:space="0" w:color="auto"/>
          </w:divBdr>
        </w:div>
        <w:div w:id="1126507768">
          <w:marLeft w:val="0"/>
          <w:marRight w:val="0"/>
          <w:marTop w:val="0"/>
          <w:marBottom w:val="0"/>
          <w:divBdr>
            <w:top w:val="none" w:sz="0" w:space="0" w:color="auto"/>
            <w:left w:val="none" w:sz="0" w:space="0" w:color="auto"/>
            <w:bottom w:val="none" w:sz="0" w:space="0" w:color="auto"/>
            <w:right w:val="none" w:sz="0" w:space="0" w:color="auto"/>
          </w:divBdr>
        </w:div>
        <w:div w:id="1302924464">
          <w:marLeft w:val="0"/>
          <w:marRight w:val="0"/>
          <w:marTop w:val="0"/>
          <w:marBottom w:val="0"/>
          <w:divBdr>
            <w:top w:val="none" w:sz="0" w:space="0" w:color="auto"/>
            <w:left w:val="none" w:sz="0" w:space="0" w:color="auto"/>
            <w:bottom w:val="none" w:sz="0" w:space="0" w:color="auto"/>
            <w:right w:val="none" w:sz="0" w:space="0" w:color="auto"/>
          </w:divBdr>
        </w:div>
        <w:div w:id="1291129224">
          <w:marLeft w:val="0"/>
          <w:marRight w:val="0"/>
          <w:marTop w:val="0"/>
          <w:marBottom w:val="0"/>
          <w:divBdr>
            <w:top w:val="none" w:sz="0" w:space="0" w:color="auto"/>
            <w:left w:val="none" w:sz="0" w:space="0" w:color="auto"/>
            <w:bottom w:val="none" w:sz="0" w:space="0" w:color="auto"/>
            <w:right w:val="none" w:sz="0" w:space="0" w:color="auto"/>
          </w:divBdr>
        </w:div>
        <w:div w:id="372341264">
          <w:marLeft w:val="0"/>
          <w:marRight w:val="0"/>
          <w:marTop w:val="0"/>
          <w:marBottom w:val="0"/>
          <w:divBdr>
            <w:top w:val="none" w:sz="0" w:space="0" w:color="auto"/>
            <w:left w:val="none" w:sz="0" w:space="0" w:color="auto"/>
            <w:bottom w:val="none" w:sz="0" w:space="0" w:color="auto"/>
            <w:right w:val="none" w:sz="0" w:space="0" w:color="auto"/>
          </w:divBdr>
        </w:div>
        <w:div w:id="1829249529">
          <w:marLeft w:val="0"/>
          <w:marRight w:val="0"/>
          <w:marTop w:val="0"/>
          <w:marBottom w:val="0"/>
          <w:divBdr>
            <w:top w:val="none" w:sz="0" w:space="0" w:color="auto"/>
            <w:left w:val="none" w:sz="0" w:space="0" w:color="auto"/>
            <w:bottom w:val="none" w:sz="0" w:space="0" w:color="auto"/>
            <w:right w:val="none" w:sz="0" w:space="0" w:color="auto"/>
          </w:divBdr>
        </w:div>
        <w:div w:id="1843816044">
          <w:marLeft w:val="0"/>
          <w:marRight w:val="0"/>
          <w:marTop w:val="0"/>
          <w:marBottom w:val="0"/>
          <w:divBdr>
            <w:top w:val="none" w:sz="0" w:space="0" w:color="auto"/>
            <w:left w:val="none" w:sz="0" w:space="0" w:color="auto"/>
            <w:bottom w:val="none" w:sz="0" w:space="0" w:color="auto"/>
            <w:right w:val="none" w:sz="0" w:space="0" w:color="auto"/>
          </w:divBdr>
        </w:div>
        <w:div w:id="1541085442">
          <w:marLeft w:val="0"/>
          <w:marRight w:val="0"/>
          <w:marTop w:val="0"/>
          <w:marBottom w:val="0"/>
          <w:divBdr>
            <w:top w:val="none" w:sz="0" w:space="0" w:color="auto"/>
            <w:left w:val="none" w:sz="0" w:space="0" w:color="auto"/>
            <w:bottom w:val="none" w:sz="0" w:space="0" w:color="auto"/>
            <w:right w:val="none" w:sz="0" w:space="0" w:color="auto"/>
          </w:divBdr>
        </w:div>
        <w:div w:id="1598173446">
          <w:marLeft w:val="0"/>
          <w:marRight w:val="0"/>
          <w:marTop w:val="0"/>
          <w:marBottom w:val="0"/>
          <w:divBdr>
            <w:top w:val="none" w:sz="0" w:space="0" w:color="auto"/>
            <w:left w:val="none" w:sz="0" w:space="0" w:color="auto"/>
            <w:bottom w:val="none" w:sz="0" w:space="0" w:color="auto"/>
            <w:right w:val="none" w:sz="0" w:space="0" w:color="auto"/>
          </w:divBdr>
        </w:div>
        <w:div w:id="1373649654">
          <w:marLeft w:val="0"/>
          <w:marRight w:val="0"/>
          <w:marTop w:val="0"/>
          <w:marBottom w:val="0"/>
          <w:divBdr>
            <w:top w:val="none" w:sz="0" w:space="0" w:color="auto"/>
            <w:left w:val="none" w:sz="0" w:space="0" w:color="auto"/>
            <w:bottom w:val="none" w:sz="0" w:space="0" w:color="auto"/>
            <w:right w:val="none" w:sz="0" w:space="0" w:color="auto"/>
          </w:divBdr>
        </w:div>
        <w:div w:id="14163925">
          <w:marLeft w:val="0"/>
          <w:marRight w:val="0"/>
          <w:marTop w:val="0"/>
          <w:marBottom w:val="0"/>
          <w:divBdr>
            <w:top w:val="none" w:sz="0" w:space="0" w:color="auto"/>
            <w:left w:val="none" w:sz="0" w:space="0" w:color="auto"/>
            <w:bottom w:val="none" w:sz="0" w:space="0" w:color="auto"/>
            <w:right w:val="none" w:sz="0" w:space="0" w:color="auto"/>
          </w:divBdr>
        </w:div>
        <w:div w:id="1266426430">
          <w:marLeft w:val="0"/>
          <w:marRight w:val="0"/>
          <w:marTop w:val="0"/>
          <w:marBottom w:val="0"/>
          <w:divBdr>
            <w:top w:val="none" w:sz="0" w:space="0" w:color="auto"/>
            <w:left w:val="none" w:sz="0" w:space="0" w:color="auto"/>
            <w:bottom w:val="none" w:sz="0" w:space="0" w:color="auto"/>
            <w:right w:val="none" w:sz="0" w:space="0" w:color="auto"/>
          </w:divBdr>
        </w:div>
        <w:div w:id="1055810404">
          <w:marLeft w:val="0"/>
          <w:marRight w:val="0"/>
          <w:marTop w:val="0"/>
          <w:marBottom w:val="0"/>
          <w:divBdr>
            <w:top w:val="none" w:sz="0" w:space="0" w:color="auto"/>
            <w:left w:val="none" w:sz="0" w:space="0" w:color="auto"/>
            <w:bottom w:val="none" w:sz="0" w:space="0" w:color="auto"/>
            <w:right w:val="none" w:sz="0" w:space="0" w:color="auto"/>
          </w:divBdr>
        </w:div>
        <w:div w:id="371728720">
          <w:marLeft w:val="0"/>
          <w:marRight w:val="0"/>
          <w:marTop w:val="0"/>
          <w:marBottom w:val="0"/>
          <w:divBdr>
            <w:top w:val="none" w:sz="0" w:space="0" w:color="auto"/>
            <w:left w:val="none" w:sz="0" w:space="0" w:color="auto"/>
            <w:bottom w:val="none" w:sz="0" w:space="0" w:color="auto"/>
            <w:right w:val="none" w:sz="0" w:space="0" w:color="auto"/>
          </w:divBdr>
        </w:div>
        <w:div w:id="2079159835">
          <w:marLeft w:val="0"/>
          <w:marRight w:val="0"/>
          <w:marTop w:val="0"/>
          <w:marBottom w:val="0"/>
          <w:divBdr>
            <w:top w:val="none" w:sz="0" w:space="0" w:color="auto"/>
            <w:left w:val="none" w:sz="0" w:space="0" w:color="auto"/>
            <w:bottom w:val="none" w:sz="0" w:space="0" w:color="auto"/>
            <w:right w:val="none" w:sz="0" w:space="0" w:color="auto"/>
          </w:divBdr>
        </w:div>
        <w:div w:id="344089105">
          <w:marLeft w:val="0"/>
          <w:marRight w:val="0"/>
          <w:marTop w:val="0"/>
          <w:marBottom w:val="0"/>
          <w:divBdr>
            <w:top w:val="none" w:sz="0" w:space="0" w:color="auto"/>
            <w:left w:val="none" w:sz="0" w:space="0" w:color="auto"/>
            <w:bottom w:val="none" w:sz="0" w:space="0" w:color="auto"/>
            <w:right w:val="none" w:sz="0" w:space="0" w:color="auto"/>
          </w:divBdr>
        </w:div>
        <w:div w:id="1046367866">
          <w:marLeft w:val="0"/>
          <w:marRight w:val="0"/>
          <w:marTop w:val="0"/>
          <w:marBottom w:val="0"/>
          <w:divBdr>
            <w:top w:val="none" w:sz="0" w:space="0" w:color="auto"/>
            <w:left w:val="none" w:sz="0" w:space="0" w:color="auto"/>
            <w:bottom w:val="none" w:sz="0" w:space="0" w:color="auto"/>
            <w:right w:val="none" w:sz="0" w:space="0" w:color="auto"/>
          </w:divBdr>
        </w:div>
        <w:div w:id="1039168232">
          <w:marLeft w:val="0"/>
          <w:marRight w:val="0"/>
          <w:marTop w:val="0"/>
          <w:marBottom w:val="0"/>
          <w:divBdr>
            <w:top w:val="none" w:sz="0" w:space="0" w:color="auto"/>
            <w:left w:val="none" w:sz="0" w:space="0" w:color="auto"/>
            <w:bottom w:val="none" w:sz="0" w:space="0" w:color="auto"/>
            <w:right w:val="none" w:sz="0" w:space="0" w:color="auto"/>
          </w:divBdr>
        </w:div>
        <w:div w:id="1419980932">
          <w:marLeft w:val="0"/>
          <w:marRight w:val="0"/>
          <w:marTop w:val="0"/>
          <w:marBottom w:val="0"/>
          <w:divBdr>
            <w:top w:val="none" w:sz="0" w:space="0" w:color="auto"/>
            <w:left w:val="none" w:sz="0" w:space="0" w:color="auto"/>
            <w:bottom w:val="none" w:sz="0" w:space="0" w:color="auto"/>
            <w:right w:val="none" w:sz="0" w:space="0" w:color="auto"/>
          </w:divBdr>
        </w:div>
        <w:div w:id="1120412918">
          <w:marLeft w:val="0"/>
          <w:marRight w:val="0"/>
          <w:marTop w:val="0"/>
          <w:marBottom w:val="0"/>
          <w:divBdr>
            <w:top w:val="none" w:sz="0" w:space="0" w:color="auto"/>
            <w:left w:val="none" w:sz="0" w:space="0" w:color="auto"/>
            <w:bottom w:val="none" w:sz="0" w:space="0" w:color="auto"/>
            <w:right w:val="none" w:sz="0" w:space="0" w:color="auto"/>
          </w:divBdr>
        </w:div>
        <w:div w:id="47609809">
          <w:marLeft w:val="0"/>
          <w:marRight w:val="0"/>
          <w:marTop w:val="0"/>
          <w:marBottom w:val="0"/>
          <w:divBdr>
            <w:top w:val="none" w:sz="0" w:space="0" w:color="auto"/>
            <w:left w:val="none" w:sz="0" w:space="0" w:color="auto"/>
            <w:bottom w:val="none" w:sz="0" w:space="0" w:color="auto"/>
            <w:right w:val="none" w:sz="0" w:space="0" w:color="auto"/>
          </w:divBdr>
        </w:div>
        <w:div w:id="1049376547">
          <w:marLeft w:val="0"/>
          <w:marRight w:val="0"/>
          <w:marTop w:val="0"/>
          <w:marBottom w:val="0"/>
          <w:divBdr>
            <w:top w:val="none" w:sz="0" w:space="0" w:color="auto"/>
            <w:left w:val="none" w:sz="0" w:space="0" w:color="auto"/>
            <w:bottom w:val="none" w:sz="0" w:space="0" w:color="auto"/>
            <w:right w:val="none" w:sz="0" w:space="0" w:color="auto"/>
          </w:divBdr>
        </w:div>
        <w:div w:id="1616520197">
          <w:marLeft w:val="0"/>
          <w:marRight w:val="0"/>
          <w:marTop w:val="0"/>
          <w:marBottom w:val="0"/>
          <w:divBdr>
            <w:top w:val="none" w:sz="0" w:space="0" w:color="auto"/>
            <w:left w:val="none" w:sz="0" w:space="0" w:color="auto"/>
            <w:bottom w:val="none" w:sz="0" w:space="0" w:color="auto"/>
            <w:right w:val="none" w:sz="0" w:space="0" w:color="auto"/>
          </w:divBdr>
        </w:div>
        <w:div w:id="1984701320">
          <w:marLeft w:val="0"/>
          <w:marRight w:val="0"/>
          <w:marTop w:val="0"/>
          <w:marBottom w:val="0"/>
          <w:divBdr>
            <w:top w:val="none" w:sz="0" w:space="0" w:color="auto"/>
            <w:left w:val="none" w:sz="0" w:space="0" w:color="auto"/>
            <w:bottom w:val="none" w:sz="0" w:space="0" w:color="auto"/>
            <w:right w:val="none" w:sz="0" w:space="0" w:color="auto"/>
          </w:divBdr>
        </w:div>
        <w:div w:id="995961528">
          <w:marLeft w:val="0"/>
          <w:marRight w:val="0"/>
          <w:marTop w:val="0"/>
          <w:marBottom w:val="0"/>
          <w:divBdr>
            <w:top w:val="none" w:sz="0" w:space="0" w:color="auto"/>
            <w:left w:val="none" w:sz="0" w:space="0" w:color="auto"/>
            <w:bottom w:val="none" w:sz="0" w:space="0" w:color="auto"/>
            <w:right w:val="none" w:sz="0" w:space="0" w:color="auto"/>
          </w:divBdr>
        </w:div>
        <w:div w:id="2037533187">
          <w:marLeft w:val="0"/>
          <w:marRight w:val="0"/>
          <w:marTop w:val="0"/>
          <w:marBottom w:val="0"/>
          <w:divBdr>
            <w:top w:val="none" w:sz="0" w:space="0" w:color="auto"/>
            <w:left w:val="none" w:sz="0" w:space="0" w:color="auto"/>
            <w:bottom w:val="none" w:sz="0" w:space="0" w:color="auto"/>
            <w:right w:val="none" w:sz="0" w:space="0" w:color="auto"/>
          </w:divBdr>
        </w:div>
        <w:div w:id="1823497380">
          <w:marLeft w:val="0"/>
          <w:marRight w:val="0"/>
          <w:marTop w:val="0"/>
          <w:marBottom w:val="0"/>
          <w:divBdr>
            <w:top w:val="none" w:sz="0" w:space="0" w:color="auto"/>
            <w:left w:val="none" w:sz="0" w:space="0" w:color="auto"/>
            <w:bottom w:val="none" w:sz="0" w:space="0" w:color="auto"/>
            <w:right w:val="none" w:sz="0" w:space="0" w:color="auto"/>
          </w:divBdr>
        </w:div>
        <w:div w:id="574627970">
          <w:marLeft w:val="0"/>
          <w:marRight w:val="0"/>
          <w:marTop w:val="0"/>
          <w:marBottom w:val="0"/>
          <w:divBdr>
            <w:top w:val="none" w:sz="0" w:space="0" w:color="auto"/>
            <w:left w:val="none" w:sz="0" w:space="0" w:color="auto"/>
            <w:bottom w:val="none" w:sz="0" w:space="0" w:color="auto"/>
            <w:right w:val="none" w:sz="0" w:space="0" w:color="auto"/>
          </w:divBdr>
        </w:div>
        <w:div w:id="451677468">
          <w:marLeft w:val="0"/>
          <w:marRight w:val="0"/>
          <w:marTop w:val="0"/>
          <w:marBottom w:val="0"/>
          <w:divBdr>
            <w:top w:val="none" w:sz="0" w:space="0" w:color="auto"/>
            <w:left w:val="none" w:sz="0" w:space="0" w:color="auto"/>
            <w:bottom w:val="none" w:sz="0" w:space="0" w:color="auto"/>
            <w:right w:val="none" w:sz="0" w:space="0" w:color="auto"/>
          </w:divBdr>
        </w:div>
        <w:div w:id="81073771">
          <w:marLeft w:val="0"/>
          <w:marRight w:val="0"/>
          <w:marTop w:val="0"/>
          <w:marBottom w:val="0"/>
          <w:divBdr>
            <w:top w:val="none" w:sz="0" w:space="0" w:color="auto"/>
            <w:left w:val="none" w:sz="0" w:space="0" w:color="auto"/>
            <w:bottom w:val="none" w:sz="0" w:space="0" w:color="auto"/>
            <w:right w:val="none" w:sz="0" w:space="0" w:color="auto"/>
          </w:divBdr>
        </w:div>
        <w:div w:id="123811335">
          <w:marLeft w:val="0"/>
          <w:marRight w:val="0"/>
          <w:marTop w:val="0"/>
          <w:marBottom w:val="0"/>
          <w:divBdr>
            <w:top w:val="none" w:sz="0" w:space="0" w:color="auto"/>
            <w:left w:val="none" w:sz="0" w:space="0" w:color="auto"/>
            <w:bottom w:val="none" w:sz="0" w:space="0" w:color="auto"/>
            <w:right w:val="none" w:sz="0" w:space="0" w:color="auto"/>
          </w:divBdr>
        </w:div>
        <w:div w:id="973171971">
          <w:marLeft w:val="0"/>
          <w:marRight w:val="0"/>
          <w:marTop w:val="0"/>
          <w:marBottom w:val="0"/>
          <w:divBdr>
            <w:top w:val="none" w:sz="0" w:space="0" w:color="auto"/>
            <w:left w:val="none" w:sz="0" w:space="0" w:color="auto"/>
            <w:bottom w:val="none" w:sz="0" w:space="0" w:color="auto"/>
            <w:right w:val="none" w:sz="0" w:space="0" w:color="auto"/>
          </w:divBdr>
        </w:div>
        <w:div w:id="971520161">
          <w:marLeft w:val="0"/>
          <w:marRight w:val="0"/>
          <w:marTop w:val="0"/>
          <w:marBottom w:val="0"/>
          <w:divBdr>
            <w:top w:val="none" w:sz="0" w:space="0" w:color="auto"/>
            <w:left w:val="none" w:sz="0" w:space="0" w:color="auto"/>
            <w:bottom w:val="none" w:sz="0" w:space="0" w:color="auto"/>
            <w:right w:val="none" w:sz="0" w:space="0" w:color="auto"/>
          </w:divBdr>
        </w:div>
        <w:div w:id="359091028">
          <w:marLeft w:val="0"/>
          <w:marRight w:val="0"/>
          <w:marTop w:val="0"/>
          <w:marBottom w:val="0"/>
          <w:divBdr>
            <w:top w:val="none" w:sz="0" w:space="0" w:color="auto"/>
            <w:left w:val="none" w:sz="0" w:space="0" w:color="auto"/>
            <w:bottom w:val="none" w:sz="0" w:space="0" w:color="auto"/>
            <w:right w:val="none" w:sz="0" w:space="0" w:color="auto"/>
          </w:divBdr>
        </w:div>
        <w:div w:id="1730683898">
          <w:marLeft w:val="0"/>
          <w:marRight w:val="0"/>
          <w:marTop w:val="0"/>
          <w:marBottom w:val="0"/>
          <w:divBdr>
            <w:top w:val="none" w:sz="0" w:space="0" w:color="auto"/>
            <w:left w:val="none" w:sz="0" w:space="0" w:color="auto"/>
            <w:bottom w:val="none" w:sz="0" w:space="0" w:color="auto"/>
            <w:right w:val="none" w:sz="0" w:space="0" w:color="auto"/>
          </w:divBdr>
        </w:div>
        <w:div w:id="1060443300">
          <w:marLeft w:val="0"/>
          <w:marRight w:val="0"/>
          <w:marTop w:val="0"/>
          <w:marBottom w:val="0"/>
          <w:divBdr>
            <w:top w:val="none" w:sz="0" w:space="0" w:color="auto"/>
            <w:left w:val="none" w:sz="0" w:space="0" w:color="auto"/>
            <w:bottom w:val="none" w:sz="0" w:space="0" w:color="auto"/>
            <w:right w:val="none" w:sz="0" w:space="0" w:color="auto"/>
          </w:divBdr>
        </w:div>
        <w:div w:id="1550219359">
          <w:marLeft w:val="0"/>
          <w:marRight w:val="0"/>
          <w:marTop w:val="0"/>
          <w:marBottom w:val="0"/>
          <w:divBdr>
            <w:top w:val="none" w:sz="0" w:space="0" w:color="auto"/>
            <w:left w:val="none" w:sz="0" w:space="0" w:color="auto"/>
            <w:bottom w:val="none" w:sz="0" w:space="0" w:color="auto"/>
            <w:right w:val="none" w:sz="0" w:space="0" w:color="auto"/>
          </w:divBdr>
        </w:div>
        <w:div w:id="88235155">
          <w:marLeft w:val="0"/>
          <w:marRight w:val="0"/>
          <w:marTop w:val="0"/>
          <w:marBottom w:val="0"/>
          <w:divBdr>
            <w:top w:val="none" w:sz="0" w:space="0" w:color="auto"/>
            <w:left w:val="none" w:sz="0" w:space="0" w:color="auto"/>
            <w:bottom w:val="none" w:sz="0" w:space="0" w:color="auto"/>
            <w:right w:val="none" w:sz="0" w:space="0" w:color="auto"/>
          </w:divBdr>
        </w:div>
        <w:div w:id="78673138">
          <w:marLeft w:val="0"/>
          <w:marRight w:val="0"/>
          <w:marTop w:val="0"/>
          <w:marBottom w:val="0"/>
          <w:divBdr>
            <w:top w:val="none" w:sz="0" w:space="0" w:color="auto"/>
            <w:left w:val="none" w:sz="0" w:space="0" w:color="auto"/>
            <w:bottom w:val="none" w:sz="0" w:space="0" w:color="auto"/>
            <w:right w:val="none" w:sz="0" w:space="0" w:color="auto"/>
          </w:divBdr>
        </w:div>
        <w:div w:id="22826159">
          <w:marLeft w:val="0"/>
          <w:marRight w:val="0"/>
          <w:marTop w:val="0"/>
          <w:marBottom w:val="0"/>
          <w:divBdr>
            <w:top w:val="none" w:sz="0" w:space="0" w:color="auto"/>
            <w:left w:val="none" w:sz="0" w:space="0" w:color="auto"/>
            <w:bottom w:val="none" w:sz="0" w:space="0" w:color="auto"/>
            <w:right w:val="none" w:sz="0" w:space="0" w:color="auto"/>
          </w:divBdr>
        </w:div>
        <w:div w:id="1804233405">
          <w:marLeft w:val="0"/>
          <w:marRight w:val="0"/>
          <w:marTop w:val="0"/>
          <w:marBottom w:val="0"/>
          <w:divBdr>
            <w:top w:val="none" w:sz="0" w:space="0" w:color="auto"/>
            <w:left w:val="none" w:sz="0" w:space="0" w:color="auto"/>
            <w:bottom w:val="none" w:sz="0" w:space="0" w:color="auto"/>
            <w:right w:val="none" w:sz="0" w:space="0" w:color="auto"/>
          </w:divBdr>
        </w:div>
        <w:div w:id="1896158413">
          <w:marLeft w:val="0"/>
          <w:marRight w:val="0"/>
          <w:marTop w:val="0"/>
          <w:marBottom w:val="0"/>
          <w:divBdr>
            <w:top w:val="none" w:sz="0" w:space="0" w:color="auto"/>
            <w:left w:val="none" w:sz="0" w:space="0" w:color="auto"/>
            <w:bottom w:val="none" w:sz="0" w:space="0" w:color="auto"/>
            <w:right w:val="none" w:sz="0" w:space="0" w:color="auto"/>
          </w:divBdr>
        </w:div>
        <w:div w:id="2144956448">
          <w:marLeft w:val="0"/>
          <w:marRight w:val="0"/>
          <w:marTop w:val="0"/>
          <w:marBottom w:val="0"/>
          <w:divBdr>
            <w:top w:val="none" w:sz="0" w:space="0" w:color="auto"/>
            <w:left w:val="none" w:sz="0" w:space="0" w:color="auto"/>
            <w:bottom w:val="none" w:sz="0" w:space="0" w:color="auto"/>
            <w:right w:val="none" w:sz="0" w:space="0" w:color="auto"/>
          </w:divBdr>
        </w:div>
      </w:divsChild>
    </w:div>
    <w:div w:id="844247014">
      <w:bodyDiv w:val="1"/>
      <w:marLeft w:val="0"/>
      <w:marRight w:val="0"/>
      <w:marTop w:val="0"/>
      <w:marBottom w:val="0"/>
      <w:divBdr>
        <w:top w:val="none" w:sz="0" w:space="0" w:color="auto"/>
        <w:left w:val="none" w:sz="0" w:space="0" w:color="auto"/>
        <w:bottom w:val="none" w:sz="0" w:space="0" w:color="auto"/>
        <w:right w:val="none" w:sz="0" w:space="0" w:color="auto"/>
      </w:divBdr>
    </w:div>
    <w:div w:id="1494374505">
      <w:bodyDiv w:val="1"/>
      <w:marLeft w:val="0"/>
      <w:marRight w:val="0"/>
      <w:marTop w:val="0"/>
      <w:marBottom w:val="0"/>
      <w:divBdr>
        <w:top w:val="none" w:sz="0" w:space="0" w:color="auto"/>
        <w:left w:val="none" w:sz="0" w:space="0" w:color="auto"/>
        <w:bottom w:val="none" w:sz="0" w:space="0" w:color="auto"/>
        <w:right w:val="none" w:sz="0" w:space="0" w:color="auto"/>
      </w:divBdr>
    </w:div>
    <w:div w:id="1578437929">
      <w:bodyDiv w:val="1"/>
      <w:marLeft w:val="0"/>
      <w:marRight w:val="0"/>
      <w:marTop w:val="0"/>
      <w:marBottom w:val="0"/>
      <w:divBdr>
        <w:top w:val="none" w:sz="0" w:space="0" w:color="auto"/>
        <w:left w:val="none" w:sz="0" w:space="0" w:color="auto"/>
        <w:bottom w:val="none" w:sz="0" w:space="0" w:color="auto"/>
        <w:right w:val="none" w:sz="0" w:space="0" w:color="auto"/>
      </w:divBdr>
    </w:div>
    <w:div w:id="1793205048">
      <w:bodyDiv w:val="1"/>
      <w:marLeft w:val="0"/>
      <w:marRight w:val="0"/>
      <w:marTop w:val="0"/>
      <w:marBottom w:val="0"/>
      <w:divBdr>
        <w:top w:val="none" w:sz="0" w:space="0" w:color="auto"/>
        <w:left w:val="none" w:sz="0" w:space="0" w:color="auto"/>
        <w:bottom w:val="none" w:sz="0" w:space="0" w:color="auto"/>
        <w:right w:val="none" w:sz="0" w:space="0" w:color="auto"/>
      </w:divBdr>
    </w:div>
    <w:div w:id="1922638197">
      <w:bodyDiv w:val="1"/>
      <w:marLeft w:val="0"/>
      <w:marRight w:val="0"/>
      <w:marTop w:val="0"/>
      <w:marBottom w:val="0"/>
      <w:divBdr>
        <w:top w:val="none" w:sz="0" w:space="0" w:color="auto"/>
        <w:left w:val="none" w:sz="0" w:space="0" w:color="auto"/>
        <w:bottom w:val="none" w:sz="0" w:space="0" w:color="auto"/>
        <w:right w:val="none" w:sz="0" w:space="0" w:color="auto"/>
      </w:divBdr>
    </w:div>
    <w:div w:id="206768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A753296DEADFDD449AEA90D7F2ADD20D" ma:contentTypeVersion="10" ma:contentTypeDescription="Yeni belge oluşturun." ma:contentTypeScope="" ma:versionID="70eef4da209b58c81cdafd6d0abc80fc">
  <xsd:schema xmlns:xsd="http://www.w3.org/2001/XMLSchema" xmlns:xs="http://www.w3.org/2001/XMLSchema" xmlns:p="http://schemas.microsoft.com/office/2006/metadata/properties" xmlns:ns2="0b2dac0b-4c0f-4746-a99a-5f6388109ada" xmlns:ns3="d9126a65-19fa-4a13-8f4c-2cef2dabd817" targetNamespace="http://schemas.microsoft.com/office/2006/metadata/properties" ma:root="true" ma:fieldsID="ccba244f0351e0efe51e208fba3d0849" ns2:_="" ns3:_="">
    <xsd:import namespace="0b2dac0b-4c0f-4746-a99a-5f6388109ada"/>
    <xsd:import namespace="d9126a65-19fa-4a13-8f4c-2cef2dabd81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2dac0b-4c0f-4746-a99a-5f6388109a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126a65-19fa-4a13-8f4c-2cef2dabd817" elementFormDefault="qualified">
    <xsd:import namespace="http://schemas.microsoft.com/office/2006/documentManagement/types"/>
    <xsd:import namespace="http://schemas.microsoft.com/office/infopath/2007/PartnerControls"/>
    <xsd:element name="SharedWithUsers" ma:index="10"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EA09D-73FF-4F7E-B4A5-8335D877420B}"/>
</file>

<file path=customXml/itemProps2.xml><?xml version="1.0" encoding="utf-8"?>
<ds:datastoreItem xmlns:ds="http://schemas.openxmlformats.org/officeDocument/2006/customXml" ds:itemID="{A89DD622-C096-4EF3-9A59-B1B4AF368056}">
  <ds:schemaRefs>
    <ds:schemaRef ds:uri="http://schemas.microsoft.com/office/2006/metadata/properties"/>
    <ds:schemaRef ds:uri="http://schemas.microsoft.com/office/infopath/2007/PartnerControls"/>
    <ds:schemaRef ds:uri="4c045b47-db69-45c7-b278-05781d0fd0bb"/>
    <ds:schemaRef ds:uri="93b44f9f-682b-49dd-8f81-a94a58a6ad9d"/>
  </ds:schemaRefs>
</ds:datastoreItem>
</file>

<file path=customXml/itemProps3.xml><?xml version="1.0" encoding="utf-8"?>
<ds:datastoreItem xmlns:ds="http://schemas.openxmlformats.org/officeDocument/2006/customXml" ds:itemID="{FB5D946C-11F6-41E0-A194-B0F215D201C0}">
  <ds:schemaRefs>
    <ds:schemaRef ds:uri="http://schemas.microsoft.com/sharepoint/v3/contenttype/forms"/>
  </ds:schemaRefs>
</ds:datastoreItem>
</file>

<file path=customXml/itemProps4.xml><?xml version="1.0" encoding="utf-8"?>
<ds:datastoreItem xmlns:ds="http://schemas.openxmlformats.org/officeDocument/2006/customXml" ds:itemID="{6AD0E7E6-D00A-4E96-A586-06C4064BC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3656</Words>
  <Characters>20844</Characters>
  <Application>Microsoft Office Word</Application>
  <DocSecurity>0</DocSecurity>
  <Lines>173</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Gülnur Yerlikayalar</dc:creator>
  <cp:keywords/>
  <dc:description/>
  <cp:lastModifiedBy>Yiğit Neyiğit</cp:lastModifiedBy>
  <cp:revision>3</cp:revision>
  <dcterms:created xsi:type="dcterms:W3CDTF">2022-05-23T08:08:00Z</dcterms:created>
  <dcterms:modified xsi:type="dcterms:W3CDTF">2022-12-23T08:33:00Z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0x010100A753296DEADFDD449AEA90D7F2ADD20D</vt:lpwstr>
  </property>
</Properties>
</file>