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7633" w:rsidRPr="006114C3" w:rsidRDefault="006114C3" w:rsidP="006114C3">
      <w:pPr>
        <w:jc w:val="center"/>
        <w:rPr>
          <w:b/>
          <w:bCs/>
          <w:sz w:val="32"/>
          <w:szCs w:val="32"/>
        </w:rPr>
      </w:pPr>
      <w:r w:rsidRPr="006114C3">
        <w:rPr>
          <w:b/>
          <w:bCs/>
          <w:sz w:val="32"/>
          <w:szCs w:val="32"/>
        </w:rPr>
        <w:t>Flowchart Symbols</w:t>
      </w:r>
      <w:bookmarkStart w:id="0" w:name="_GoBack"/>
      <w:bookmarkEnd w:id="0"/>
    </w:p>
    <w:tbl>
      <w:tblPr>
        <w:tblW w:w="0" w:type="auto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Description of all symbols that are used in making flowchart in programming."/>
      </w:tblPr>
      <w:tblGrid>
        <w:gridCol w:w="1281"/>
        <w:gridCol w:w="2510"/>
        <w:gridCol w:w="5219"/>
      </w:tblGrid>
      <w:tr w:rsidR="006114C3" w:rsidRPr="00655D82" w:rsidTr="008477BC">
        <w:trPr>
          <w:tblHeader/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14C3" w:rsidRPr="00655D82" w:rsidRDefault="006114C3" w:rsidP="008477B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</w:pPr>
            <w:r w:rsidRPr="00655D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  <w:t>Symbol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14C3" w:rsidRPr="00655D82" w:rsidRDefault="006114C3" w:rsidP="008477B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</w:pPr>
            <w:r w:rsidRPr="00655D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  <w:t>Purpose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14C3" w:rsidRPr="00655D82" w:rsidRDefault="006114C3" w:rsidP="008477B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</w:pPr>
            <w:r w:rsidRPr="00655D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  <w:t>Description</w:t>
            </w:r>
          </w:p>
        </w:tc>
      </w:tr>
      <w:tr w:rsidR="006114C3" w:rsidRPr="00655D82" w:rsidTr="008477BC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14C3" w:rsidRPr="00655D82" w:rsidRDefault="006114C3" w:rsidP="008477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5D82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AU"/>
              </w:rPr>
              <w:drawing>
                <wp:inline distT="0" distB="0" distL="0" distR="0" wp14:anchorId="06082690" wp14:editId="01BC066F">
                  <wp:extent cx="752475" cy="114300"/>
                  <wp:effectExtent l="0" t="0" r="9525" b="0"/>
                  <wp:docPr id="19" name="Picture 19" descr="Flowline symbol in flowchart of programm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Flowline symbol in flowchart of programm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24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14C3" w:rsidRPr="00655D82" w:rsidRDefault="006114C3" w:rsidP="008477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5D82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Flow line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14C3" w:rsidRPr="00655D82" w:rsidRDefault="006114C3" w:rsidP="008477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5D82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Used to indicate the flow of logic by connecting symbols.</w:t>
            </w:r>
          </w:p>
        </w:tc>
      </w:tr>
      <w:tr w:rsidR="006114C3" w:rsidRPr="00655D82" w:rsidTr="008477BC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14C3" w:rsidRPr="00655D82" w:rsidRDefault="006114C3" w:rsidP="008477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5D82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AU"/>
              </w:rPr>
              <w:drawing>
                <wp:inline distT="0" distB="0" distL="0" distR="0" wp14:anchorId="254F7292" wp14:editId="73EAFEE4">
                  <wp:extent cx="762000" cy="409575"/>
                  <wp:effectExtent l="0" t="0" r="0" b="9525"/>
                  <wp:docPr id="18" name="Picture 18" descr="Terminal symbol in flowchart of programm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Terminal symbol in flowchart of programm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409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14C3" w:rsidRPr="00655D82" w:rsidRDefault="006114C3" w:rsidP="008477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5D82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Terminal(Stop/Start)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14C3" w:rsidRPr="00655D82" w:rsidRDefault="006114C3" w:rsidP="008477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5D82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Used to represent start and end of flowchart.</w:t>
            </w:r>
          </w:p>
        </w:tc>
      </w:tr>
      <w:tr w:rsidR="006114C3" w:rsidRPr="00655D82" w:rsidTr="008477BC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14C3" w:rsidRPr="00655D82" w:rsidRDefault="006114C3" w:rsidP="008477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5D82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AU"/>
              </w:rPr>
              <w:drawing>
                <wp:inline distT="0" distB="0" distL="0" distR="0" wp14:anchorId="194155FC" wp14:editId="7A8C6069">
                  <wp:extent cx="762000" cy="400050"/>
                  <wp:effectExtent l="0" t="0" r="0" b="0"/>
                  <wp:docPr id="17" name="Picture 17" descr="Input/Output symbol in flowchart of programm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Input/Output symbol in flowchart of programm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40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14C3" w:rsidRPr="00655D82" w:rsidRDefault="006114C3" w:rsidP="008477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proofErr w:type="spellStart"/>
            <w:r w:rsidRPr="00655D82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Input/Output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14C3" w:rsidRPr="00655D82" w:rsidRDefault="006114C3" w:rsidP="008477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5D82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Used for input and output operation.</w:t>
            </w:r>
          </w:p>
        </w:tc>
      </w:tr>
      <w:tr w:rsidR="006114C3" w:rsidRPr="00655D82" w:rsidTr="008477BC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14C3" w:rsidRPr="00655D82" w:rsidRDefault="006114C3" w:rsidP="008477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5D82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AU"/>
              </w:rPr>
              <w:drawing>
                <wp:inline distT="0" distB="0" distL="0" distR="0" wp14:anchorId="765BA15D" wp14:editId="344A6B7D">
                  <wp:extent cx="762000" cy="400050"/>
                  <wp:effectExtent l="0" t="0" r="0" b="0"/>
                  <wp:docPr id="16" name="Picture 16" descr="Processing symbol in flowchart of programm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Processing symbol in flowchart of programm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40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14C3" w:rsidRPr="00655D82" w:rsidRDefault="006114C3" w:rsidP="008477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5D82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Processing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14C3" w:rsidRPr="00655D82" w:rsidRDefault="006114C3" w:rsidP="008477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5D82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Used for </w:t>
            </w:r>
            <w:proofErr w:type="spellStart"/>
            <w:r w:rsidRPr="00655D82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airthmetic</w:t>
            </w:r>
            <w:proofErr w:type="spellEnd"/>
            <w:r w:rsidRPr="00655D82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operations and data-manipulations.</w:t>
            </w:r>
          </w:p>
        </w:tc>
      </w:tr>
      <w:tr w:rsidR="006114C3" w:rsidRPr="00655D82" w:rsidTr="008477BC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14C3" w:rsidRPr="00655D82" w:rsidRDefault="006114C3" w:rsidP="008477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5D82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AU"/>
              </w:rPr>
              <w:drawing>
                <wp:inline distT="0" distB="0" distL="0" distR="0" wp14:anchorId="260A7A3F" wp14:editId="7B008293">
                  <wp:extent cx="742950" cy="381000"/>
                  <wp:effectExtent l="0" t="0" r="0" b="0"/>
                  <wp:docPr id="15" name="Picture 15" descr="Decision making symbol in flowchart of programm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Decision making symbol in flowchart of programm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95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14C3" w:rsidRPr="00655D82" w:rsidRDefault="006114C3" w:rsidP="008477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proofErr w:type="spellStart"/>
            <w:r w:rsidRPr="00655D82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Desicion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14C3" w:rsidRPr="00655D82" w:rsidRDefault="006114C3" w:rsidP="008477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5D82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Used to represent the operation in which there are two alternatives, true and false.</w:t>
            </w:r>
          </w:p>
        </w:tc>
      </w:tr>
      <w:tr w:rsidR="006114C3" w:rsidRPr="00655D82" w:rsidTr="008477BC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14C3" w:rsidRPr="00655D82" w:rsidRDefault="006114C3" w:rsidP="008477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5D82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AU"/>
              </w:rPr>
              <w:drawing>
                <wp:inline distT="0" distB="0" distL="0" distR="0" wp14:anchorId="5D9E2A60" wp14:editId="17CC9126">
                  <wp:extent cx="400050" cy="400050"/>
                  <wp:effectExtent l="0" t="0" r="0" b="0"/>
                  <wp:docPr id="9" name="Picture 9" descr="On-page connector symbol in flowchart of programm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On-page connector symbol in flowchart of programm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0050" cy="40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14C3" w:rsidRPr="00655D82" w:rsidRDefault="006114C3" w:rsidP="008477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5D82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On-page Connector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14C3" w:rsidRPr="00655D82" w:rsidRDefault="006114C3" w:rsidP="008477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5D82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Used to join different flowline</w:t>
            </w:r>
          </w:p>
        </w:tc>
      </w:tr>
      <w:tr w:rsidR="006114C3" w:rsidRPr="00655D82" w:rsidTr="008477BC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14C3" w:rsidRPr="00655D82" w:rsidRDefault="006114C3" w:rsidP="008477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5D82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AU"/>
              </w:rPr>
              <w:drawing>
                <wp:inline distT="0" distB="0" distL="0" distR="0" wp14:anchorId="1DE92457" wp14:editId="1423E6AA">
                  <wp:extent cx="390525" cy="390525"/>
                  <wp:effectExtent l="0" t="0" r="9525" b="9525"/>
                  <wp:docPr id="7" name="Picture 7" descr="Off-page connector symbol in flowchart of programm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Off-page connector symbol in flowchart of programm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525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14C3" w:rsidRPr="00655D82" w:rsidRDefault="006114C3" w:rsidP="008477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5D82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Off-page Connector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14C3" w:rsidRPr="00655D82" w:rsidRDefault="006114C3" w:rsidP="008477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5D82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Used to connect flowchart portion on different page.</w:t>
            </w:r>
          </w:p>
        </w:tc>
      </w:tr>
      <w:tr w:rsidR="006114C3" w:rsidRPr="00655D82" w:rsidTr="008477BC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14C3" w:rsidRPr="00655D82" w:rsidRDefault="006114C3" w:rsidP="008477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5D82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AU"/>
              </w:rPr>
              <w:drawing>
                <wp:inline distT="0" distB="0" distL="0" distR="0" wp14:anchorId="4054BF0E" wp14:editId="0E3257E0">
                  <wp:extent cx="762000" cy="409575"/>
                  <wp:effectExtent l="0" t="0" r="0" b="9525"/>
                  <wp:docPr id="6" name="Picture 6" descr="Predefined process symbol in flowchart of programm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Predefined process symbol in flowchart of programm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409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14C3" w:rsidRPr="00655D82" w:rsidRDefault="006114C3" w:rsidP="008477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5D82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Predefined Process/Function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14C3" w:rsidRPr="00655D82" w:rsidRDefault="006114C3" w:rsidP="008477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5D82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Used to represent a group of statements performing one processing task.</w:t>
            </w:r>
          </w:p>
        </w:tc>
      </w:tr>
    </w:tbl>
    <w:p w:rsidR="006114C3" w:rsidRDefault="006114C3"/>
    <w:sectPr w:rsidR="006114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4C3"/>
    <w:rsid w:val="006114C3"/>
    <w:rsid w:val="00697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13681"/>
  <w15:chartTrackingRefBased/>
  <w15:docId w15:val="{6D702807-F877-4DFD-A017-7EC52CD31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Jamin Henley</dc:creator>
  <cp:keywords/>
  <dc:description/>
  <cp:lastModifiedBy>Jamin Henley</cp:lastModifiedBy>
  <cp:revision>1</cp:revision>
  <dcterms:created xsi:type="dcterms:W3CDTF">2020-07-09T01:09:00Z</dcterms:created>
  <dcterms:modified xsi:type="dcterms:W3CDTF">2020-07-09T01:10:00Z</dcterms:modified>
</cp:coreProperties>
</file>