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B26" w:rsidRPr="005F0B26" w:rsidRDefault="005F0B26" w:rsidP="005F0B26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Segoe UI" w:eastAsia="Times New Roman" w:hAnsi="Segoe UI" w:cs="Segoe UI"/>
          <w:bCs/>
          <w:color w:val="1F2328"/>
          <w:kern w:val="36"/>
          <w:sz w:val="48"/>
          <w:szCs w:val="48"/>
          <w:lang w:eastAsia="ru-RU"/>
        </w:rPr>
      </w:pPr>
      <w:bookmarkStart w:id="0" w:name="_GoBack"/>
      <w:r w:rsidRPr="005F0B26">
        <w:rPr>
          <w:rFonts w:ascii="Segoe UI" w:eastAsia="Times New Roman" w:hAnsi="Segoe UI" w:cs="Segoe UI"/>
          <w:bCs/>
          <w:color w:val="1F2328"/>
          <w:kern w:val="36"/>
          <w:sz w:val="48"/>
          <w:szCs w:val="48"/>
          <w:lang w:eastAsia="ru-RU"/>
        </w:rPr>
        <w:t>Определение конфигурации информационной системы и выбор технических средств</w:t>
      </w:r>
    </w:p>
    <w:bookmarkEnd w:id="0"/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1. Определение конфигурации ИС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Что такое конфигурация ИС:</w:t>
      </w:r>
    </w:p>
    <w:p w:rsidR="005F0B26" w:rsidRPr="005F0B26" w:rsidRDefault="005F0B26" w:rsidP="005F0B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Конфигурация информационной системы — это </w:t>
      </w: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конкретный набор аппаратного и программного обеспечения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который обеспечивает работу системы в соответствии с требованиями.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Компоненты конфигурации:</w:t>
      </w:r>
    </w:p>
    <w:p w:rsidR="005F0B26" w:rsidRPr="005F0B26" w:rsidRDefault="005F0B26" w:rsidP="005F0B26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Аппаратная часть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Hardware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):</w:t>
      </w:r>
    </w:p>
    <w:p w:rsidR="005F0B26" w:rsidRPr="005F0B26" w:rsidRDefault="005F0B26" w:rsidP="005F0B2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Серверы</w:t>
      </w:r>
    </w:p>
    <w:p w:rsidR="005F0B26" w:rsidRPr="005F0B26" w:rsidRDefault="005F0B26" w:rsidP="005F0B26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Рабочие станции</w:t>
      </w:r>
    </w:p>
    <w:p w:rsidR="005F0B26" w:rsidRPr="005F0B26" w:rsidRDefault="005F0B26" w:rsidP="005F0B26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Сетевое оборудование</w:t>
      </w:r>
    </w:p>
    <w:p w:rsidR="005F0B26" w:rsidRPr="005F0B26" w:rsidRDefault="005F0B26" w:rsidP="005F0B26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Системы хранения данных</w:t>
      </w:r>
    </w:p>
    <w:p w:rsidR="005F0B26" w:rsidRPr="005F0B26" w:rsidRDefault="005F0B26" w:rsidP="005F0B26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Программная часть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Software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):</w:t>
      </w:r>
    </w:p>
    <w:p w:rsidR="005F0B26" w:rsidRPr="005F0B26" w:rsidRDefault="005F0B26" w:rsidP="005F0B2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Операционные системы</w:t>
      </w:r>
    </w:p>
    <w:p w:rsidR="005F0B26" w:rsidRPr="005F0B26" w:rsidRDefault="005F0B26" w:rsidP="005F0B26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Системы управления базами данных (СУБД)</w:t>
      </w:r>
    </w:p>
    <w:p w:rsidR="005F0B26" w:rsidRPr="005F0B26" w:rsidRDefault="005F0B26" w:rsidP="005F0B26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Промежуточное ПО (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middleware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5F0B26" w:rsidRPr="005F0B26" w:rsidRDefault="005F0B26" w:rsidP="005F0B26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Прикладное ПО</w:t>
      </w:r>
    </w:p>
    <w:p w:rsidR="005F0B26" w:rsidRPr="005F0B26" w:rsidRDefault="005F0B26" w:rsidP="005F0B26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Инфраструктурные компоненты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5F0B26" w:rsidRPr="005F0B26" w:rsidRDefault="005F0B26" w:rsidP="005F0B2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Системы резервного копирования</w:t>
      </w:r>
    </w:p>
    <w:p w:rsidR="005F0B26" w:rsidRPr="005F0B26" w:rsidRDefault="005F0B26" w:rsidP="005F0B26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Средства мониторинга</w:t>
      </w:r>
    </w:p>
    <w:p w:rsidR="005F0B26" w:rsidRPr="005F0B26" w:rsidRDefault="005F0B26" w:rsidP="005F0B26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Системы безопасности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Процесс определения конфигурации:</w:t>
      </w:r>
    </w:p>
    <w:p w:rsidR="005F0B26" w:rsidRPr="005F0B26" w:rsidRDefault="005F0B26" w:rsidP="005F0B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Шаг 1: Анализ требований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- Сколько пользователей?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- Какие объемы данных?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- Требования к производительности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- Требования к надежности (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uptime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>- Бюджетные ограничения</w:t>
      </w:r>
    </w:p>
    <w:p w:rsidR="005F0B26" w:rsidRPr="005F0B26" w:rsidRDefault="005F0B26" w:rsidP="005F0B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Шаг 2: Расчет нагрузки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Пример для веб-приложения: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Показатель            │ Значение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│-----------------------│---------------│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Пользователей в час   │ 10 000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Запросов в секунду    │ 100 RPS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Объем данных          │ 500 ГБ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Рост данных в месяц   │ 10 ГБ         │</w:t>
      </w:r>
    </w:p>
    <w:p w:rsidR="005F0B26" w:rsidRPr="005F0B26" w:rsidRDefault="005F0B26" w:rsidP="005F0B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Шаг 3: Выбор архитектуры</w:t>
      </w:r>
    </w:p>
    <w:p w:rsidR="005F0B26" w:rsidRPr="005F0B26" w:rsidRDefault="005F0B26" w:rsidP="005F0B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Монолитная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все компоненты в одной системе</w:t>
      </w:r>
    </w:p>
    <w:p w:rsidR="005F0B26" w:rsidRPr="005F0B26" w:rsidRDefault="005F0B26" w:rsidP="005F0B2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Микросервисная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независимые сервисы</w:t>
      </w:r>
    </w:p>
    <w:p w:rsidR="005F0B26" w:rsidRPr="005F0B26" w:rsidRDefault="005F0B26" w:rsidP="005F0B2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Гибридная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комбинация подходов</w:t>
      </w:r>
    </w:p>
    <w:p w:rsidR="005F0B26" w:rsidRPr="005F0B26" w:rsidRDefault="005F0B26" w:rsidP="005F0B2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2. Выбор технических средств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Критерии выбора: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А) Для серверов: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Процессор (CPU):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├──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Intel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Xeon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(для серверов)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AMD EPYC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└── Количество ядер: 8-64+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Память (RAM):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Минимум: 32 ГБ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Рекомендуется: 64-256 ГБ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└── Тип: DDR4/DDR5 ECC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Диски (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Storage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├── SSD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NVMe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- для ОС и баз данных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SSD SATA - для приложений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└── HDD - для архивов (редко)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Сеть: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1 Гбит/с - базовая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10 Гбит/с - для высоких нагрузок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└── SFP+ - для кластеров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Б) Выбор платформы: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Виртуализация: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VMware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vSphere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→ для корпоративных сред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Proxmox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VE → бесплатный,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opensource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Hyper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-V → если вся экосистема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Microsoft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└── KVM → для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Linux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-ориентированных систем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>Облачные платформы: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AWS → самый большой выбор услуг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Azure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→ лучше для интеграции с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Microsoft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├── Google Cloud →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для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ML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и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Big Data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Yandex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Cloud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/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Selectel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→ российские аналоги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В) Выбор СУБД: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Реляционные (SQL)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proofErr w:type="spell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PostgreSQL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# Универсальный, </w:t>
      </w:r>
      <w:proofErr w:type="spellStart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opensource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хорошо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сложные запросы, ACID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плохо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требует настройки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proofErr w:type="spell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MySQL</w:t>
      </w:r>
      <w:proofErr w:type="spellEnd"/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/</w:t>
      </w:r>
      <w:proofErr w:type="spell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MariaDB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Веб-приложения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хорошо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простота, скорость чтения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плохо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ограниченная функциональность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proofErr w:type="spell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Microsoft</w:t>
      </w:r>
      <w:proofErr w:type="spellEnd"/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 xml:space="preserve"> SQL </w:t>
      </w:r>
      <w:proofErr w:type="spell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Server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# </w:t>
      </w:r>
      <w:proofErr w:type="spellStart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Windows</w:t>
      </w:r>
      <w:proofErr w:type="spellEnd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-экосистема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хорошо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интеграция с .NET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плохо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цена лицензий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NoSQL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proofErr w:type="spell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MongoDB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# </w:t>
      </w:r>
      <w:proofErr w:type="spellStart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Документо</w:t>
      </w:r>
      <w:proofErr w:type="spellEnd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-ориентированная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хорошо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гибкая схема, JSON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плохо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потребление памяти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proofErr w:type="spell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Redis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Ключ-значение, кэш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хорошо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скорость, простота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плохо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данные только в памяти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proofErr w:type="spell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ClickHouse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Аналитика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хорошо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скорость агрегаций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плохо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не для транзакций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Пример конфигурации для небольшого интернет-магазина: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Сервер приложений (2 шт.):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CPU: 8 ядер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RAM: 32 ГБ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Диск: 2×512 ГБ SSD RAID1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└── ОС: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Ubuntu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22.04 LTS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Сервер БД: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CPU: 16 ядер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RAM: 64 ГБ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Диск: 4×1 ТБ SSD RAID10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└── СУБД: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PostgreSQL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15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Файловый сервер: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CPU: 4 ядра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RAM: 16 ГБ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Диск: 4×4 ТБ HDD RAID5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└── ОС: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TrueNAS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Scale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Сетевое оборудование: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├── Маршрутизатор: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MikroTik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RB4011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Коммутатор: 24 порта 1G + 2 порта 10G SFP+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└── ИБП: 3000 ВА</w:t>
      </w:r>
    </w:p>
    <w:p w:rsidR="005F0B26" w:rsidRPr="005F0B26" w:rsidRDefault="005F0B26" w:rsidP="005F0B2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3. Структура IDE для разработки кода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Что такое IDE:</w:t>
      </w:r>
    </w:p>
    <w:p w:rsidR="005F0B26" w:rsidRPr="005F0B26" w:rsidRDefault="005F0B26" w:rsidP="005F0B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IDE (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Integrated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Development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Environment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— </w:t>
      </w: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интегрированная среда разработки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которая объединяет все необходимые инструменты для написания, тестирования и отладки кода.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Структура типичной IDE: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┌─────────────────────────────────────────────┐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ОСНОВНЫЕ КОМПОНЕНТЫ IDE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├─────────────────────────────────────────────┤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1. Редактор кода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Подсветка синтаксиса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   ├─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Автодополнение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IntelliSense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)   </w:t>
      </w:r>
      <w:proofErr w:type="gram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Форматирование кода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Проверка ошибок на лету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2. Файловый менеджер проекта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Дерево файлов и папок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Поиск по проекту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Навигация по коду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3. Инструменты сборки и запуска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Компилятор/интерпретатор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Системы сборки (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Maven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Gradle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npm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)  │</w:t>
      </w:r>
      <w:proofErr w:type="gram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Запуск и отладка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4. Отладчик    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Точки останова (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breakpoints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)   </w:t>
      </w:r>
      <w:proofErr w:type="gram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Пошаговое выполнение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Просмотр переменных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Стек вызовов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5. Интеграция с системами контроля версий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   ├─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SVN      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   └─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Mercurial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6. Инструменты тестирования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Запуск тестов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Покрытие кода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Результаты тестирования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7. Дополнительные инструменты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Терминал 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Базы данных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   ├─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Docker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Профилировщик                  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└─────────────────────────────────────────────┘</w:t>
      </w:r>
    </w:p>
    <w:p w:rsidR="005F0B26" w:rsidRPr="005F0B26" w:rsidRDefault="005F0B26" w:rsidP="005F0B2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lastRenderedPageBreak/>
        <w:t>4. Основные возможности IDE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Ключевые функции: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1. Интеллектуальное редактирование: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// Пример </w:t>
      </w:r>
      <w:proofErr w:type="spellStart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автодополнения</w:t>
      </w:r>
      <w:proofErr w:type="spellEnd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 в VS </w:t>
      </w:r>
      <w:proofErr w:type="spellStart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Code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5F0B2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const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user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{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name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Иван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age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25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};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// Начинаете писать "</w:t>
      </w:r>
      <w:proofErr w:type="spellStart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user</w:t>
      </w:r>
      <w:proofErr w:type="spellEnd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." → IDE показывает: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// </w:t>
      </w:r>
      <w:r w:rsidRPr="005F0B26">
        <w:rPr>
          <w:rFonts w:ascii="Segoe UI Symbol" w:eastAsia="Times New Roman" w:hAnsi="Segoe UI Symbol" w:cs="Segoe UI Symbol"/>
          <w:color w:val="59636E"/>
          <w:sz w:val="20"/>
          <w:szCs w:val="20"/>
          <w:lang w:val="en-US" w:eastAsia="ru-RU"/>
        </w:rPr>
        <w:t>✓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user.name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// </w:t>
      </w:r>
      <w:r w:rsidRPr="005F0B26">
        <w:rPr>
          <w:rFonts w:ascii="Segoe UI Symbol" w:eastAsia="Times New Roman" w:hAnsi="Segoe UI Symbol" w:cs="Segoe UI Symbol"/>
          <w:color w:val="59636E"/>
          <w:sz w:val="20"/>
          <w:szCs w:val="20"/>
          <w:lang w:val="en-US" w:eastAsia="ru-RU"/>
        </w:rPr>
        <w:t>✓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proofErr w:type="spellStart"/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user.age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// </w:t>
      </w:r>
      <w:r w:rsidRPr="005F0B26">
        <w:rPr>
          <w:rFonts w:ascii="Segoe UI Symbol" w:eastAsia="Times New Roman" w:hAnsi="Segoe UI Symbol" w:cs="Segoe UI Symbol"/>
          <w:color w:val="59636E"/>
          <w:sz w:val="20"/>
          <w:szCs w:val="20"/>
          <w:lang w:val="en-US" w:eastAsia="ru-RU"/>
        </w:rPr>
        <w:t>✓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user.toString</w:t>
      </w:r>
      <w:proofErr w:type="spellEnd"/>
      <w:proofErr w:type="gramEnd"/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()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 xml:space="preserve">2. </w:t>
      </w:r>
      <w:proofErr w:type="spellStart"/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Рефакторинг</w:t>
      </w:r>
      <w:proofErr w:type="spellEnd"/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 xml:space="preserve"> кода: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Возможности: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Переименование переменных (во всех файлах)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Извлечение метода/функции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Изменение сигнатуры метода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 Перемещение класса в другой файл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3. Отладка: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# 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Пример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отладки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Python 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в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proofErr w:type="spellStart"/>
      <w:r w:rsidRPr="005F0B26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PyCharm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5F0B2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5F0B26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calculate_</w:t>
      </w:r>
      <w:proofErr w:type="gramStart"/>
      <w:r w:rsidRPr="005F0B26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sum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a, b):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result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a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gram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b  </w:t>
      </w: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</w:t>
      </w:r>
      <w:proofErr w:type="gramEnd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 ← Точка останова здесь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r w:rsidRPr="005F0B26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result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При отладке можно: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 xml:space="preserve"># 1. Смотреть значения a, b, </w:t>
      </w:r>
      <w:proofErr w:type="spellStart"/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result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2. Изменять значения переменных на лету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3. Выполнять код построчно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4. Интеграция с инструментами: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Система контроля версий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proofErr w:type="spellStart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Commit</w:t>
      </w:r>
      <w:proofErr w:type="spellEnd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, </w:t>
      </w:r>
      <w:proofErr w:type="spellStart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push</w:t>
      </w:r>
      <w:proofErr w:type="spellEnd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, </w:t>
      </w:r>
      <w:proofErr w:type="spellStart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pull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Ветвление и слияние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Разрешение конфликтов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CI/CD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proofErr w:type="spellStart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Jenkins</w:t>
      </w:r>
      <w:proofErr w:type="spellEnd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, </w:t>
      </w:r>
      <w:proofErr w:type="spellStart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GitLab</w:t>
      </w:r>
      <w:proofErr w:type="spellEnd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CI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proofErr w:type="spellStart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GitHub</w:t>
      </w:r>
      <w:proofErr w:type="spellEnd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 </w:t>
      </w:r>
      <w:proofErr w:type="spellStart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Actions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Контейнеризация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proofErr w:type="spellStart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Docker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- </w:t>
      </w:r>
      <w:proofErr w:type="spellStart"/>
      <w:r w:rsidRPr="005F0B26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Kubernetes</w:t>
      </w:r>
      <w:proofErr w:type="spellEnd"/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5. Расширения и плагины: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 xml:space="preserve">Популярные расширения для VS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Code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Python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→ поддержка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Python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ESLint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→ проверка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JavaScript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Prettier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→ форматирование кода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GitLens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→ расширенные возможности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Git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Docker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→ работа с контейнерами</w:t>
      </w:r>
    </w:p>
    <w:p w:rsidR="005F0B26" w:rsidRPr="005F0B26" w:rsidRDefault="005F0B26" w:rsidP="005F0B2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5. Популярные IDE для разных языков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Универсальные IDE: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Visual Studio Code (VS Code):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├── Бесплатный, от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Microsoft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Поддержка 100+ языков через расширения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Легковесный, быстрый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└── Интеграция с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Git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и терминалом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JetBrains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IDE (IntelliJ IDEA,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PyCharm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WebStorm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Платная (есть бесплатные версии)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├── Глубокая интеграция с языком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├── Мощный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рефакторинг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└── Умные подсказки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Специализированные IDE: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Для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Java: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├─ IntelliJ IDEA Ultimate (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платный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Eclipse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(бесплатный)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NetBeans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(бесплатный)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Для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Python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PyCharm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(платный/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Community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 VS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Code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с расширением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Python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Jupyter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Notebook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(для анализа данных)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Для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Web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-разработки: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WebStorm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(платный)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 VS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Code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Sublime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Text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(легковесный)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Для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C/C++: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├─ Visual Studio (Windows)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├─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CLion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(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кроссплатформенный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)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└─ </w:t>
      </w:r>
      <w:proofErr w:type="gram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Code::</w:t>
      </w:r>
      <w:proofErr w:type="gram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Blocks (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бесплатный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)</w:t>
      </w:r>
    </w:p>
    <w:p w:rsidR="005F0B26" w:rsidRPr="005F0B26" w:rsidRDefault="005F0B26" w:rsidP="005F0B2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6. Практический пример настройки IDE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 xml:space="preserve">Минимальная настройка VS </w:t>
      </w:r>
      <w:proofErr w:type="spellStart"/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Code</w:t>
      </w:r>
      <w:proofErr w:type="spellEnd"/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 xml:space="preserve"> для веб-разработки: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lastRenderedPageBreak/>
        <w:t xml:space="preserve">// 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>settings.json</w:t>
      </w:r>
      <w:proofErr w:type="spellEnd"/>
      <w:proofErr w:type="gram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{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"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editor.fontSize</w:t>
      </w:r>
      <w:proofErr w:type="spellEnd"/>
      <w:proofErr w:type="gramEnd"/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"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14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"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editor.tabSize</w:t>
      </w:r>
      <w:proofErr w:type="spellEnd"/>
      <w:proofErr w:type="gramEnd"/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"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"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editor.formatOnSave</w:t>
      </w:r>
      <w:proofErr w:type="spellEnd"/>
      <w:proofErr w:type="gramEnd"/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"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true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"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files.autoSave</w:t>
      </w:r>
      <w:proofErr w:type="spellEnd"/>
      <w:proofErr w:type="gramEnd"/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"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proofErr w:type="spellStart"/>
      <w:r w:rsidRPr="005F0B26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afterDelay</w:t>
      </w:r>
      <w:proofErr w:type="spellEnd"/>
      <w:r w:rsidRPr="005F0B26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"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terminal.integrated</w:t>
      </w:r>
      <w:proofErr w:type="gramEnd"/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.shell.windows</w:t>
      </w:r>
      <w:proofErr w:type="spellEnd"/>
      <w:r w:rsidRPr="005F0B26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"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5F0B26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"C:\\Windows\\System32\\cmd.exe"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 xml:space="preserve">// 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eastAsia="ru-RU"/>
        </w:rPr>
        <w:t>Расширения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 xml:space="preserve"> 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eastAsia="ru-RU"/>
        </w:rPr>
        <w:t>для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 xml:space="preserve"> 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eastAsia="ru-RU"/>
        </w:rPr>
        <w:t>установки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>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>// 1. ES7+ React/</w:t>
      </w:r>
      <w:proofErr w:type="spellStart"/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>Redux</w:t>
      </w:r>
      <w:proofErr w:type="spellEnd"/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>/React-Native snippets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>// 2. Auto Rename Tag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>// 3. Bracket Pair Colorizer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 xml:space="preserve">// 4. </w:t>
      </w:r>
      <w:proofErr w:type="spellStart"/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>GitLens</w:t>
      </w:r>
      <w:proofErr w:type="spellEnd"/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5F0B26">
        <w:rPr>
          <w:rFonts w:ascii="Consolas" w:eastAsia="Times New Roman" w:hAnsi="Consolas" w:cs="Courier New"/>
          <w:color w:val="D1242F"/>
          <w:sz w:val="20"/>
          <w:szCs w:val="20"/>
          <w:shd w:val="clear" w:color="auto" w:fill="FFEBE9"/>
          <w:lang w:val="en-US" w:eastAsia="ru-RU"/>
        </w:rPr>
        <w:t>// 5. Live Server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val="en-US"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Сравнение</w:t>
      </w: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val="en-US" w:eastAsia="ru-RU"/>
        </w:rPr>
        <w:t xml:space="preserve"> IDE </w:t>
      </w: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для</w:t>
      </w: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val="en-US" w:eastAsia="ru-RU"/>
        </w:rPr>
        <w:t xml:space="preserve"> </w:t>
      </w: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новичков</w:t>
      </w: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val="en-US" w:eastAsia="ru-RU"/>
        </w:rPr>
        <w:t>: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│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Критерий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│ VS Code       │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PyCharm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CE     │ Eclipse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│-----------------│---------------│----------------│---------------│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│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Цена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│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Бесплатно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│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Бесплатно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│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Бесплатно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│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Простота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│ </w:t>
      </w:r>
      <w:r w:rsidRPr="005F0B26">
        <w:rPr>
          <w:rFonts w:ascii="Segoe UI Symbol" w:eastAsia="Times New Roman" w:hAnsi="Segoe UI Symbol" w:cs="Segoe UI Symbol"/>
          <w:color w:val="1F2328"/>
          <w:sz w:val="20"/>
          <w:szCs w:val="20"/>
          <w:lang w:val="en-US" w:eastAsia="ru-RU"/>
        </w:rPr>
        <w:t>★★★★★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r w:rsidRPr="005F0B26">
        <w:rPr>
          <w:rFonts w:ascii="Consolas" w:eastAsia="Times New Roman" w:hAnsi="Consolas" w:cs="Consolas"/>
          <w:color w:val="1F2328"/>
          <w:sz w:val="20"/>
          <w:szCs w:val="20"/>
          <w:lang w:val="en-US" w:eastAsia="ru-RU"/>
        </w:rPr>
        <w:t>│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5F0B26">
        <w:rPr>
          <w:rFonts w:ascii="Segoe UI Symbol" w:eastAsia="Times New Roman" w:hAnsi="Segoe UI Symbol" w:cs="Segoe UI Symbol"/>
          <w:color w:val="1F2328"/>
          <w:sz w:val="20"/>
          <w:szCs w:val="20"/>
          <w:lang w:val="en-US" w:eastAsia="ru-RU"/>
        </w:rPr>
        <w:t>★★★★☆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</w:t>
      </w:r>
      <w:r w:rsidRPr="005F0B26">
        <w:rPr>
          <w:rFonts w:ascii="Consolas" w:eastAsia="Times New Roman" w:hAnsi="Consolas" w:cs="Consolas"/>
          <w:color w:val="1F2328"/>
          <w:sz w:val="20"/>
          <w:szCs w:val="20"/>
          <w:lang w:val="en-US" w:eastAsia="ru-RU"/>
        </w:rPr>
        <w:t>│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5F0B26">
        <w:rPr>
          <w:rFonts w:ascii="Segoe UI Symbol" w:eastAsia="Times New Roman" w:hAnsi="Segoe UI Symbol" w:cs="Segoe UI Symbol"/>
          <w:color w:val="1F2328"/>
          <w:sz w:val="20"/>
          <w:szCs w:val="20"/>
          <w:lang w:val="en-US" w:eastAsia="ru-RU"/>
        </w:rPr>
        <w:t>★★★☆☆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</w:t>
      </w:r>
      <w:r w:rsidRPr="005F0B26">
        <w:rPr>
          <w:rFonts w:ascii="Consolas" w:eastAsia="Times New Roman" w:hAnsi="Consolas" w:cs="Consolas"/>
          <w:color w:val="1F2328"/>
          <w:sz w:val="20"/>
          <w:szCs w:val="20"/>
          <w:lang w:val="en-US" w:eastAsia="ru-RU"/>
        </w:rPr>
        <w:t>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│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Производительность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│ </w:t>
      </w:r>
      <w:r w:rsidRPr="005F0B26">
        <w:rPr>
          <w:rFonts w:ascii="Segoe UI Symbol" w:eastAsia="Times New Roman" w:hAnsi="Segoe UI Symbol" w:cs="Segoe UI Symbol"/>
          <w:color w:val="1F2328"/>
          <w:sz w:val="20"/>
          <w:szCs w:val="20"/>
          <w:lang w:val="en-US" w:eastAsia="ru-RU"/>
        </w:rPr>
        <w:t>★★★★★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</w:t>
      </w:r>
      <w:r w:rsidRPr="005F0B26">
        <w:rPr>
          <w:rFonts w:ascii="Consolas" w:eastAsia="Times New Roman" w:hAnsi="Consolas" w:cs="Consolas"/>
          <w:color w:val="1F2328"/>
          <w:sz w:val="20"/>
          <w:szCs w:val="20"/>
          <w:lang w:val="en-US" w:eastAsia="ru-RU"/>
        </w:rPr>
        <w:t>│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5F0B26">
        <w:rPr>
          <w:rFonts w:ascii="Segoe UI Symbol" w:eastAsia="Times New Roman" w:hAnsi="Segoe UI Symbol" w:cs="Segoe UI Symbol"/>
          <w:color w:val="1F2328"/>
          <w:sz w:val="20"/>
          <w:szCs w:val="20"/>
          <w:lang w:val="en-US" w:eastAsia="ru-RU"/>
        </w:rPr>
        <w:t>★★★★☆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</w:t>
      </w:r>
      <w:r w:rsidRPr="005F0B26">
        <w:rPr>
          <w:rFonts w:ascii="Consolas" w:eastAsia="Times New Roman" w:hAnsi="Consolas" w:cs="Consolas"/>
          <w:color w:val="1F2328"/>
          <w:sz w:val="20"/>
          <w:szCs w:val="20"/>
          <w:lang w:val="en-US" w:eastAsia="ru-RU"/>
        </w:rPr>
        <w:t>│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5F0B26">
        <w:rPr>
          <w:rFonts w:ascii="Segoe UI Symbol" w:eastAsia="Times New Roman" w:hAnsi="Segoe UI Symbol" w:cs="Segoe UI Symbol"/>
          <w:color w:val="1F2328"/>
          <w:sz w:val="20"/>
          <w:szCs w:val="20"/>
          <w:lang w:val="en-US" w:eastAsia="ru-RU"/>
        </w:rPr>
        <w:t>★★★☆☆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</w:t>
      </w:r>
      <w:r w:rsidRPr="005F0B26">
        <w:rPr>
          <w:rFonts w:ascii="Consolas" w:eastAsia="Times New Roman" w:hAnsi="Consolas" w:cs="Consolas"/>
          <w:color w:val="1F2328"/>
          <w:sz w:val="20"/>
          <w:szCs w:val="20"/>
          <w:lang w:val="en-US" w:eastAsia="ru-RU"/>
        </w:rPr>
        <w:t>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│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Сообщество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│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Огромное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│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Большое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│ 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Большое</w:t>
      </w:r>
      <w:r w:rsidRPr="005F0B26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│</w:t>
      </w:r>
    </w:p>
    <w:p w:rsidR="005F0B26" w:rsidRPr="005F0B26" w:rsidRDefault="005F0B26" w:rsidP="005F0B2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│ Рекомендация    │ Лучший </w:t>
      </w:r>
      <w:proofErr w:type="gram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выбор  │</w:t>
      </w:r>
      <w:proofErr w:type="gram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Для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Python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│ Для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Java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│</w:t>
      </w:r>
    </w:p>
    <w:p w:rsidR="005F0B26" w:rsidRPr="005F0B26" w:rsidRDefault="005F0B26" w:rsidP="005F0B2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B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3pt" o:hralign="center" o:hrstd="t" o:hr="t" fillcolor="#a0a0a0" stroked="f"/>
        </w:pic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7. Советы по выбору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Для выбора конфигурации ИС:</w:t>
      </w:r>
    </w:p>
    <w:p w:rsidR="005F0B26" w:rsidRPr="005F0B26" w:rsidRDefault="005F0B26" w:rsidP="005F0B2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Начинайте с требований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а не с железа</w:t>
      </w:r>
    </w:p>
    <w:p w:rsidR="005F0B26" w:rsidRPr="005F0B26" w:rsidRDefault="005F0B26" w:rsidP="005F0B2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Заложите запас 30-50%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 ресурсам</w:t>
      </w:r>
    </w:p>
    <w:p w:rsidR="005F0B26" w:rsidRPr="005F0B26" w:rsidRDefault="005F0B26" w:rsidP="005F0B2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Рассмотрите облако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старта</w:t>
      </w:r>
    </w:p>
    <w:p w:rsidR="005F0B26" w:rsidRPr="005F0B26" w:rsidRDefault="005F0B26" w:rsidP="005F0B2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Не экономьте на надежности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(RAID, ИБП)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Для выбора IDE:</w:t>
      </w:r>
    </w:p>
    <w:p w:rsidR="005F0B26" w:rsidRPr="005F0B26" w:rsidRDefault="005F0B26" w:rsidP="005F0B2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Для новичка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: VS 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Code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— бесплатно, просто, много материалов</w:t>
      </w:r>
    </w:p>
    <w:p w:rsidR="005F0B26" w:rsidRPr="005F0B26" w:rsidRDefault="005F0B26" w:rsidP="005F0B2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Для конкретного языка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 специализированные IDE (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PyCharm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5F0B26" w:rsidRPr="005F0B26" w:rsidRDefault="005F0B26" w:rsidP="005F0B2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Для командной работы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 используйте одинаковые IDE в команде</w:t>
      </w:r>
    </w:p>
    <w:p w:rsidR="005F0B26" w:rsidRPr="005F0B26" w:rsidRDefault="005F0B26" w:rsidP="005F0B2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Для обучения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 начинайте с простого, не перегружайте себя плагинами</w:t>
      </w:r>
    </w:p>
    <w:p w:rsidR="005F0B26" w:rsidRPr="005F0B26" w:rsidRDefault="005F0B26" w:rsidP="005F0B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Главное правило:</w:t>
      </w:r>
    </w:p>
    <w:p w:rsidR="005F0B26" w:rsidRPr="005F0B26" w:rsidRDefault="005F0B26" w:rsidP="005F0B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Сначала определите задачу → потом подберите инструменты → затем настройте их под себя.</w:t>
      </w:r>
    </w:p>
    <w:p w:rsidR="005F0B26" w:rsidRPr="005F0B26" w:rsidRDefault="005F0B26" w:rsidP="005F0B2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Правильно подобранная конфигурация ИС и хорошо настроенная IDE экономят до 40% времени на разработку и обслуживание!</w:t>
      </w:r>
    </w:p>
    <w:p w:rsidR="001B3EA5" w:rsidRPr="005F0B26" w:rsidRDefault="005F0B26"/>
    <w:sectPr w:rsidR="001B3EA5" w:rsidRPr="005F0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244FD"/>
    <w:multiLevelType w:val="multilevel"/>
    <w:tmpl w:val="ABBA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F115C7"/>
    <w:multiLevelType w:val="multilevel"/>
    <w:tmpl w:val="7162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D481E"/>
    <w:multiLevelType w:val="multilevel"/>
    <w:tmpl w:val="D6B6A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161E4"/>
    <w:multiLevelType w:val="multilevel"/>
    <w:tmpl w:val="5C5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B26"/>
    <w:rsid w:val="005F0B26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66336"/>
  <w15:chartTrackingRefBased/>
  <w15:docId w15:val="{FE29F43B-3BE2-4812-AC46-0F3BEDD8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0B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0B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F0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F0B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B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0B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F0B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F0B2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F0B26"/>
    <w:rPr>
      <w:b/>
      <w:bCs/>
    </w:rPr>
  </w:style>
  <w:style w:type="paragraph" w:styleId="a4">
    <w:name w:val="Normal (Web)"/>
    <w:basedOn w:val="a"/>
    <w:uiPriority w:val="99"/>
    <w:semiHidden/>
    <w:unhideWhenUsed/>
    <w:rsid w:val="005F0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0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0B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F0B26"/>
    <w:rPr>
      <w:rFonts w:ascii="Courier New" w:eastAsia="Times New Roman" w:hAnsi="Courier New" w:cs="Courier New"/>
      <w:sz w:val="20"/>
      <w:szCs w:val="20"/>
    </w:rPr>
  </w:style>
  <w:style w:type="character" w:customStyle="1" w:styleId="pl-ent">
    <w:name w:val="pl-ent"/>
    <w:basedOn w:val="a0"/>
    <w:rsid w:val="005F0B26"/>
  </w:style>
  <w:style w:type="character" w:customStyle="1" w:styleId="pl-c">
    <w:name w:val="pl-c"/>
    <w:basedOn w:val="a0"/>
    <w:rsid w:val="005F0B26"/>
  </w:style>
  <w:style w:type="character" w:customStyle="1" w:styleId="pl-s">
    <w:name w:val="pl-s"/>
    <w:basedOn w:val="a0"/>
    <w:rsid w:val="005F0B26"/>
  </w:style>
  <w:style w:type="character" w:customStyle="1" w:styleId="pl-k">
    <w:name w:val="pl-k"/>
    <w:basedOn w:val="a0"/>
    <w:rsid w:val="005F0B26"/>
  </w:style>
  <w:style w:type="character" w:customStyle="1" w:styleId="pl-s1">
    <w:name w:val="pl-s1"/>
    <w:basedOn w:val="a0"/>
    <w:rsid w:val="005F0B26"/>
  </w:style>
  <w:style w:type="character" w:customStyle="1" w:styleId="pl-c1">
    <w:name w:val="pl-c1"/>
    <w:basedOn w:val="a0"/>
    <w:rsid w:val="005F0B26"/>
  </w:style>
  <w:style w:type="character" w:customStyle="1" w:styleId="pl-kos">
    <w:name w:val="pl-kos"/>
    <w:basedOn w:val="a0"/>
    <w:rsid w:val="005F0B26"/>
  </w:style>
  <w:style w:type="character" w:customStyle="1" w:styleId="pl-en">
    <w:name w:val="pl-en"/>
    <w:basedOn w:val="a0"/>
    <w:rsid w:val="005F0B26"/>
  </w:style>
  <w:style w:type="character" w:customStyle="1" w:styleId="pl-ii">
    <w:name w:val="pl-ii"/>
    <w:basedOn w:val="a0"/>
    <w:rsid w:val="005F0B26"/>
  </w:style>
  <w:style w:type="character" w:customStyle="1" w:styleId="pl-pds">
    <w:name w:val="pl-pds"/>
    <w:basedOn w:val="a0"/>
    <w:rsid w:val="005F0B26"/>
  </w:style>
  <w:style w:type="character" w:customStyle="1" w:styleId="pl-cce">
    <w:name w:val="pl-cce"/>
    <w:basedOn w:val="a0"/>
    <w:rsid w:val="005F0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4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2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7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10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0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5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0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8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6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2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3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4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7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37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4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58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2026-01-19T09:39:00Z</dcterms:created>
  <dcterms:modified xsi:type="dcterms:W3CDTF">2026-01-19T09:41:00Z</dcterms:modified>
</cp:coreProperties>
</file>