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ДЕПАРТАМЕНТ ОБРАЗОВАНИЯ И НАУКИ ГОРОДА МОСКВЫ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2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Государственное бюджетное профессиональное образовательное учреждение города Москвы «Московский издательско-полиграфический колледж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имени Ивана Федорова»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(ГБПОУ МИПК им. И. Федорова)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ДНЕВНИК-ОТЧЕТ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ПРОИЗВОДСТВЕННОЙ ПРАКТИКЕ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Специальность _________________________________________________________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4" w:right="0" w:firstLine="707.999999999999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(наименование специальности)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(название ПМ / ДУП)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Учебный корпус: ______________________________________________________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Группа______________Курс __________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Москва 20__ г.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ПАМЯТКА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студенту, убывающему на практику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ПЕРЕД НАЧАЛОМ ПРАКТИКИ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перед началом практики обязан принять участие в организационном собрании по практике.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Получить дневник-отчет, индивидуальное задание и направление на практику.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Заполнить в течение собрания под руководством руководителя практики от учебного заведения соответствующие разделы дневника-отчета.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Выяснить адрес и маршрут следования к месту практики и должностных лиц или подразделение, к которому должен обратиться по прибытию на практику.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Иметь при себе документы, подтверждающие личность (паспорт или фотография), для оформления допуска к месту практики, при необходимости – медицинскую книжку (медицинскую справку).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случае отказа в оформлении на практику (по любым спорным вопросам) немедленно связаться с руководством практики и заведующим практикой ГБПОУ МИПК им. И. Федорова.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ОФОРМЛЕНИИ НА РАБОЧЕЕ МЕСТО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инструкцию и получить зачет по технике безопасности и пожарной безопасности, заполнить соответствующий раздел дневника-отчета и расписаться в Журнале по технике безопасности по месту практики.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Вести ежедневные записи в дневнике-отчете в соответствии с памяткой.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Еженедельно подписывать дневник-отчет у руководителя по месту нахождения практики.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Постоянно иметь дневник-отчет на рабочем месте и предъявлять его для проверки ответственным лицам.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Выполнять индивидуальные задания под контролем руководителей практики от предприятия и учебного заведения.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Посещать консультации, проводимые руководителем практики от учебного заведения.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Строго соблюдать трудовую дисциплину, правила техники безопасности, пожарной безопасности, производственной санитарии.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Выполнять требования внутреннего распорядка предприятия (организации).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ИНФОРМАЦИЯ О РУКОВОДИТЕЛЯХ ПРАКТИКИ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Руководитель практики от учебного заведения: ______________________________________________________________________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(Ф.И.О., должность, телефон)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Руководитель практики от предприятия: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(Ф.И.О., должность, телефон)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Руководитель учебной группы (куратор):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(Ф.И.О., должность, телефон)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Индивидуальные задания: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производственной/преддипломной практике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 индивидуального задания: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Рабочей программы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Краткое содержание: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Отметка о выполнении: _________________________________________________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Замечания и предложения руководителя ___________________________________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Подпись руководителя от Колледжа: ________________________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Порядок прохождения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Календарный план прохождения практики</w:t>
      </w:r>
    </w:p>
    <w:tbl>
      <w:tblPr>
        <w:tblStyle w:val="Table1"/>
        <w:tblW w:w="10148.0" w:type="dxa"/>
        <w:jc w:val="left"/>
        <w:tblLayout w:type="fixed"/>
        <w:tblLook w:val="0000"/>
      </w:tblPr>
      <w:tblGrid>
        <w:gridCol w:w="651"/>
        <w:gridCol w:w="5954"/>
        <w:gridCol w:w="1559"/>
        <w:gridCol w:w="1984"/>
        <w:tblGridChange w:id="0">
          <w:tblGrid>
            <w:gridCol w:w="651"/>
            <w:gridCol w:w="5954"/>
            <w:gridCol w:w="1559"/>
            <w:gridCol w:w="19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Виды выполненных работ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Подпись руководителя от организации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688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688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688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688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688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688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688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688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688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688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ФИО ______________________________________________________________________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Проходил практику в ____________________________________________________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(название организации / подразделения, должность)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Сроки практики: с ___ _________ ______г. по ____ _____ _______г.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Количество выходов на практику __________ дней.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Пропущено дней __________,</w:t>
        <w:br w:type="textWrapping"/>
        <w:t xml:space="preserve">из них по неуважительной причине __________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Программу практики выполнил: полностью, не выполнил (нужное подчеркнуть)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 оценкой _________________________________________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Замечания по трудовой дисциплине: ИМЕЕТ, НЕ ИМЕЕТ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Замечания по технике безопасности: ИМЕЕТ, НЕ ИМЕЕТ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Поощрения, высказывания: ИМЕЕТ ЗА…, НЕ ИМЕЕТ (нужное подчеркнуть)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Особые показатели и характеристики: _____________________________________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Руководитель практики от предприятия: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 / _______________________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7" w:type="default"/>
          <w:pgSz w:h="16838" w:w="11906" w:orient="portrait"/>
          <w:pgMar w:bottom="1134" w:top="1134" w:left="1134" w:right="851" w:header="709" w:footer="709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М.П.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ЛИЧНАЯ КАРТОЧКА ИНСТРУКТАЖА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БЕЗОПАСНЫМ МЕТОДАМ РАБОТЫ, ПРОМЫШЛЕННОЙ САНИТАРИИ И ПРОТИВОПОЖАРНОЙ БЕЗОПАСНОСТИ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I. Вводный инструктаж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Провел инженер по охране труда и технике безопасности _____________________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                                  (Ф.И.О.)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Подпись ___________ Дата ___________20____г.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Инструктаж получил (а) и усвоил (а)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Подпись ___________ Дата ___________20____г.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II. Первичный инструктаж на рабочем месте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Переведен на ______________________________________________________________________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(наименование участка, цеха, отдела и т.д.)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А. Инструктаж провел (а) 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(мастер Ф.И.О.)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Подпись ___________ Дата ___________________ 20 ___ г.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Б. Инструктаж получил (а) и усвоил (а)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Подпись ___________ Дата ___________________ 20 ___ г.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Инструктаж провел (а) 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(мастер Ф.И.О.)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Подпись ___________ Дата ___________________ 20 ___ г.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6838" w:w="11906" w:orient="portrait"/>
      <w:pgMar w:bottom="1134" w:top="1134" w:left="1134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160" w:before="0" w:line="259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240" w:line="259" w:lineRule="auto"/>
      <w:ind w:leftChars="-1" w:rightChars="0" w:firstLineChars="-1"/>
      <w:textDirection w:val="btLr"/>
      <w:textAlignment w:val="top"/>
      <w:outlineLvl w:val="0"/>
    </w:pPr>
    <w:rPr>
      <w:color w:val="2f5496"/>
      <w:w w:val="100"/>
      <w:position w:val="-1"/>
      <w:sz w:val="32"/>
      <w:szCs w:val="32"/>
      <w:effect w:val="none"/>
      <w:vertAlign w:val="baseline"/>
      <w:cs w:val="0"/>
      <w:em w:val="none"/>
      <w:lang w:bidi="ar-SA" w:eastAsia="ru-RU" w:val="ru-RU"/>
    </w:rPr>
  </w:style>
  <w:style w:type="paragraph" w:styleId="Заголовок2">
    <w:name w:val="Заголовок 2"/>
    <w:basedOn w:val="Обычный"/>
    <w:next w:val="Обычный"/>
    <w:autoRedefine w:val="0"/>
    <w:hidden w:val="0"/>
    <w:qFormat w:val="1"/>
    <w:pPr>
      <w:suppressAutoHyphens w:val="1"/>
      <w:spacing w:after="160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eastAsia="Times New Roman" w:hAnsi="Times New Roman"/>
      <w:b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ru-RU" w:val="ru-RU"/>
    </w:rPr>
  </w:style>
  <w:style w:type="paragraph" w:styleId="Заголовок3">
    <w:name w:val="Заголовок 3"/>
    <w:basedOn w:val="Обычный"/>
    <w:next w:val="Обычный"/>
    <w:autoRedefine w:val="0"/>
    <w:hidden w:val="0"/>
    <w:qFormat w:val="1"/>
    <w:pPr>
      <w:keepNext w:val="1"/>
      <w:keepLines w:val="1"/>
      <w:suppressAutoHyphens w:val="1"/>
      <w:spacing w:after="80" w:before="280" w:line="259" w:lineRule="auto"/>
      <w:ind w:leftChars="-1" w:rightChars="0" w:firstLineChars="-1"/>
      <w:textDirection w:val="btLr"/>
      <w:textAlignment w:val="top"/>
      <w:outlineLvl w:val="2"/>
    </w:pPr>
    <w:rPr>
      <w:b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ru-RU" w:val="ru-RU"/>
    </w:rPr>
  </w:style>
  <w:style w:type="paragraph" w:styleId="Заголовок4">
    <w:name w:val="Заголовок 4"/>
    <w:basedOn w:val="Обычный"/>
    <w:next w:val="Обычный"/>
    <w:autoRedefine w:val="0"/>
    <w:hidden w:val="0"/>
    <w:qFormat w:val="1"/>
    <w:pPr>
      <w:keepNext w:val="1"/>
      <w:keepLines w:val="1"/>
      <w:suppressAutoHyphens w:val="1"/>
      <w:spacing w:after="40" w:before="240" w:line="259" w:lineRule="auto"/>
      <w:ind w:leftChars="-1" w:rightChars="0" w:firstLineChars="-1"/>
      <w:textDirection w:val="btLr"/>
      <w:textAlignment w:val="top"/>
      <w:outlineLvl w:val="3"/>
    </w:pPr>
    <w:rPr>
      <w:b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Заголовок5">
    <w:name w:val="Заголовок 5"/>
    <w:basedOn w:val="Обычный"/>
    <w:next w:val="Обычный"/>
    <w:autoRedefine w:val="0"/>
    <w:hidden w:val="0"/>
    <w:qFormat w:val="1"/>
    <w:pPr>
      <w:keepNext w:val="1"/>
      <w:keepLines w:val="1"/>
      <w:suppressAutoHyphens w:val="1"/>
      <w:spacing w:after="40" w:before="220" w:line="259" w:lineRule="auto"/>
      <w:ind w:leftChars="-1" w:rightChars="0" w:firstLineChars="-1"/>
      <w:textDirection w:val="btLr"/>
      <w:textAlignment w:val="top"/>
      <w:outlineLvl w:val="4"/>
    </w:pPr>
    <w:rPr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paragraph" w:styleId="Заголовок6">
    <w:name w:val="Заголовок 6"/>
    <w:basedOn w:val="Обычный"/>
    <w:next w:val="Обычный"/>
    <w:autoRedefine w:val="0"/>
    <w:hidden w:val="0"/>
    <w:qFormat w:val="1"/>
    <w:pPr>
      <w:keepNext w:val="1"/>
      <w:keepLines w:val="1"/>
      <w:suppressAutoHyphens w:val="1"/>
      <w:spacing w:after="40" w:before="200" w:line="259" w:lineRule="auto"/>
      <w:ind w:leftChars="-1" w:rightChars="0" w:firstLineChars="-1"/>
      <w:textDirection w:val="btLr"/>
      <w:textAlignment w:val="top"/>
      <w:outlineLvl w:val="5"/>
    </w:pPr>
    <w:rPr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hAnsi="Times New Roman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ru-RU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еткатаблицы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Абзацсписка">
    <w:name w:val="Абзац списка"/>
    <w:basedOn w:val="Обычный"/>
    <w:next w:val="Абзацсписка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paragraph" w:styleId="Безинтервала">
    <w:name w:val="Без интервала"/>
    <w:next w:val="Безинтервал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ru-RU"/>
    </w:rPr>
  </w:style>
  <w:style w:type="character" w:styleId="ТекствыноскиЗнак">
    <w:name w:val="Текст выноски Знак"/>
    <w:next w:val="ТекствыноскиЗнак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en-US"/>
    </w:rPr>
  </w:style>
  <w:style w:type="paragraph" w:styleId="Основнойтекст2">
    <w:name w:val="Основной текст 2"/>
    <w:basedOn w:val="Обычный"/>
    <w:next w:val="Основнойтекст2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8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Основнойтекст2Знак">
    <w:name w:val="Основной текст 2 Знак"/>
    <w:next w:val="Основнойтекст2Знак"/>
    <w:autoRedefine w:val="0"/>
    <w:hidden w:val="0"/>
    <w:qFormat w:val="0"/>
    <w:rPr>
      <w:rFonts w:ascii="Times New Roman" w:eastAsia="Times New Roman" w:hAnsi="Times New Roman"/>
      <w:w w:val="100"/>
      <w:position w:val="-1"/>
      <w:sz w:val="28"/>
      <w:szCs w:val="24"/>
      <w:effect w:val="none"/>
      <w:vertAlign w:val="baseline"/>
      <w:cs w:val="0"/>
      <w:em w:val="none"/>
      <w:lang/>
    </w:rPr>
  </w:style>
  <w:style w:type="paragraph" w:styleId="FR1">
    <w:name w:val="FR1"/>
    <w:next w:val="FR1"/>
    <w:autoRedefine w:val="0"/>
    <w:hidden w:val="0"/>
    <w:qFormat w:val="0"/>
    <w:pPr>
      <w:widowControl w:val="0"/>
      <w:suppressAutoHyphens w:val="1"/>
      <w:spacing w:before="2800" w:line="300" w:lineRule="auto"/>
      <w:ind w:left="240" w:right="1800" w:leftChars="-1" w:rightChars="0" w:firstLineChars="-1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ru-RU" w:val="ru-RU"/>
    </w:rPr>
  </w:style>
  <w:style w:type="paragraph" w:styleId="Обычный1">
    <w:name w:val="Обычный1"/>
    <w:next w:val="Обычный1"/>
    <w:autoRedefine w:val="0"/>
    <w:hidden w:val="0"/>
    <w:qFormat w:val="0"/>
    <w:pPr>
      <w:widowControl w:val="0"/>
      <w:suppressAutoHyphens w:val="1"/>
      <w:spacing w:line="1" w:lineRule="atLeast"/>
      <w:ind w:left="920" w:right="2200" w:leftChars="-1" w:rightChars="0" w:firstLineChars="-1"/>
      <w:jc w:val="center"/>
      <w:textDirection w:val="btLr"/>
      <w:textAlignment w:val="top"/>
      <w:outlineLvl w:val="0"/>
    </w:pPr>
    <w:rPr>
      <w:rFonts w:ascii="Times New Roman" w:eastAsia="Times New Roman" w:hAnsi="Times New Roman"/>
      <w:snapToGrid w:val="0"/>
      <w:w w:val="100"/>
      <w:position w:val="-1"/>
      <w:sz w:val="24"/>
      <w:effect w:val="none"/>
      <w:vertAlign w:val="baseline"/>
      <w:cs w:val="0"/>
      <w:em w:val="none"/>
      <w:lang w:bidi="ar-SA" w:eastAsia="ru-RU" w:val="ru-RU"/>
    </w:rPr>
  </w:style>
  <w:style w:type="paragraph" w:styleId="FR2">
    <w:name w:val="FR2"/>
    <w:next w:val="FR2"/>
    <w:autoRedefine w:val="0"/>
    <w:hidden w:val="0"/>
    <w:qFormat w:val="0"/>
    <w:pPr>
      <w:widowControl w:val="0"/>
      <w:suppressAutoHyphens w:val="1"/>
      <w:spacing w:before="36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i w:val="1"/>
      <w:snapToGrid w:val="0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1"/>
    <w:pPr>
      <w:tabs>
        <w:tab w:val="center" w:leader="none" w:pos="4677"/>
        <w:tab w:val="right" w:leader="none" w:pos="9355"/>
      </w:tabs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character" w:styleId="ВерхнийколонтитулЗнак">
    <w:name w:val="Верхний колонтитул Знак"/>
    <w:next w:val="ВерхнийколонтитулЗнак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1"/>
    <w:pPr>
      <w:tabs>
        <w:tab w:val="center" w:leader="none" w:pos="4677"/>
        <w:tab w:val="right" w:leader="none" w:pos="9355"/>
      </w:tabs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character" w:styleId="НижнийколонтитулЗнак">
    <w:name w:val="Нижний колонтитул Знак"/>
    <w:next w:val="НижнийколонтитулЗнак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9">
    <w:name w:val="p9"/>
    <w:basedOn w:val="Обычный"/>
    <w:next w:val="p9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p11">
    <w:name w:val="p11"/>
    <w:basedOn w:val="Обычный"/>
    <w:next w:val="p1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p13">
    <w:name w:val="p13"/>
    <w:basedOn w:val="Обычный"/>
    <w:next w:val="p13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p15">
    <w:name w:val="p15"/>
    <w:basedOn w:val="Обычный"/>
    <w:next w:val="p15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s6">
    <w:name w:val="s6"/>
    <w:next w:val="s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Заголовок1Знак">
    <w:name w:val="Заголовок 1 Знак"/>
    <w:next w:val="Заголовок1Знак"/>
    <w:autoRedefine w:val="0"/>
    <w:hidden w:val="0"/>
    <w:qFormat w:val="0"/>
    <w:rPr>
      <w:color w:val="2f5496"/>
      <w:w w:val="100"/>
      <w:position w:val="-1"/>
      <w:sz w:val="32"/>
      <w:szCs w:val="32"/>
      <w:effect w:val="none"/>
      <w:vertAlign w:val="baseline"/>
      <w:cs w:val="0"/>
      <w:em w:val="none"/>
      <w:lang/>
    </w:rPr>
  </w:style>
  <w:style w:type="character" w:styleId="Заголовок2Знак">
    <w:name w:val="Заголовок 2 Знак"/>
    <w:next w:val="Заголовок2Знак"/>
    <w:autoRedefine w:val="0"/>
    <w:hidden w:val="0"/>
    <w:qFormat w:val="0"/>
    <w:rPr>
      <w:rFonts w:ascii="Times New Roman" w:eastAsia="Times New Roman" w:hAnsi="Times New Roman"/>
      <w:b w:val="1"/>
      <w:w w:val="100"/>
      <w:position w:val="-1"/>
      <w:sz w:val="36"/>
      <w:szCs w:val="36"/>
      <w:effect w:val="none"/>
      <w:vertAlign w:val="baseline"/>
      <w:cs w:val="0"/>
      <w:em w:val="none"/>
      <w:lang/>
    </w:rPr>
  </w:style>
  <w:style w:type="character" w:styleId="Заголовок3Знак">
    <w:name w:val="Заголовок 3 Знак"/>
    <w:next w:val="Заголовок3Знак"/>
    <w:autoRedefine w:val="0"/>
    <w:hidden w:val="0"/>
    <w:qFormat w:val="0"/>
    <w:rPr>
      <w:b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Заголовок4Знак">
    <w:name w:val="Заголовок 4 Знак"/>
    <w:next w:val="Заголовок4Знак"/>
    <w:autoRedefine w:val="0"/>
    <w:hidden w:val="0"/>
    <w:qFormat w:val="0"/>
    <w:rPr>
      <w:b w:val="1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Заголовок5Знак">
    <w:name w:val="Заголовок 5 Знак"/>
    <w:next w:val="Заголовок5Знак"/>
    <w:autoRedefine w:val="0"/>
    <w:hidden w:val="0"/>
    <w:qFormat w:val="0"/>
    <w:rPr>
      <w:b w:val="1"/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character" w:styleId="Заголовок6Знак">
    <w:name w:val="Заголовок 6 Знак"/>
    <w:next w:val="Заголовок6Знак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numbering" w:styleId="Нетсписка1">
    <w:name w:val="Нет списка1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  <w:tblPr>
      <w:tblStyle w:val="TableNormal"/>
      <w:jc w:val="left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Заголовок">
    <w:name w:val="Заголовок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120" w:before="480" w:line="259" w:lineRule="auto"/>
      <w:ind w:leftChars="-1" w:rightChars="0" w:firstLineChars="-1"/>
      <w:textDirection w:val="btLr"/>
      <w:textAlignment w:val="top"/>
      <w:outlineLvl w:val="0"/>
    </w:pPr>
    <w:rPr>
      <w:b w:val="1"/>
      <w:w w:val="100"/>
      <w:position w:val="-1"/>
      <w:sz w:val="72"/>
      <w:szCs w:val="72"/>
      <w:effect w:val="none"/>
      <w:vertAlign w:val="baseline"/>
      <w:cs w:val="0"/>
      <w:em w:val="none"/>
      <w:lang w:bidi="ar-SA" w:eastAsia="ru-RU" w:val="ru-RU"/>
    </w:rPr>
  </w:style>
  <w:style w:type="character" w:styleId="ЗаголовокЗнак">
    <w:name w:val="Заголовок Знак"/>
    <w:next w:val="ЗаголовокЗнак"/>
    <w:autoRedefine w:val="0"/>
    <w:hidden w:val="0"/>
    <w:qFormat w:val="0"/>
    <w:rPr>
      <w:b w:val="1"/>
      <w:w w:val="100"/>
      <w:position w:val="-1"/>
      <w:sz w:val="72"/>
      <w:szCs w:val="72"/>
      <w:effect w:val="none"/>
      <w:vertAlign w:val="baseline"/>
      <w:cs w:val="0"/>
      <w:em w:val="none"/>
      <w:lang/>
    </w:rPr>
  </w:style>
  <w:style w:type="paragraph" w:styleId="Подзаголовок">
    <w:name w:val="Подзаголовок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80" w:before="360" w:line="259" w:lineRule="auto"/>
      <w:ind w:leftChars="-1" w:rightChars="0" w:firstLineChars="-1"/>
      <w:textDirection w:val="btLr"/>
      <w:textAlignment w:val="top"/>
      <w:outlineLvl w:val="0"/>
    </w:pPr>
    <w:rPr>
      <w:rFonts w:ascii="Georgia" w:cs="Georgia" w:eastAsia="Georgia" w:hAnsi="Georgia"/>
      <w:i w:val="1"/>
      <w:color w:val="666666"/>
      <w:w w:val="100"/>
      <w:position w:val="-1"/>
      <w:sz w:val="48"/>
      <w:szCs w:val="48"/>
      <w:effect w:val="none"/>
      <w:vertAlign w:val="baseline"/>
      <w:cs w:val="0"/>
      <w:em w:val="none"/>
      <w:lang w:bidi="ar-SA" w:eastAsia="ru-RU" w:val="ru-RU"/>
    </w:rPr>
  </w:style>
  <w:style w:type="character" w:styleId="ПодзаголовокЗнак">
    <w:name w:val="Подзаголовок Знак"/>
    <w:next w:val="ПодзаголовокЗнак"/>
    <w:autoRedefine w:val="0"/>
    <w:hidden w:val="0"/>
    <w:qFormat w:val="0"/>
    <w:rPr>
      <w:rFonts w:ascii="Georgia" w:cs="Georgia" w:eastAsia="Georgia" w:hAnsi="Georgia"/>
      <w:i w:val="1"/>
      <w:color w:val="666666"/>
      <w:w w:val="100"/>
      <w:position w:val="-1"/>
      <w:sz w:val="48"/>
      <w:szCs w:val="48"/>
      <w:effect w:val="none"/>
      <w:vertAlign w:val="baseline"/>
      <w:cs w:val="0"/>
      <w:em w:val="none"/>
      <w:lang/>
    </w:rPr>
  </w:style>
  <w:style w:type="paragraph" w:styleId="formattext">
    <w:name w:val="formattext"/>
    <w:basedOn w:val="Обычный"/>
    <w:next w:val="formattext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Обычный(веб)">
    <w:name w:val="Обычный (веб)"/>
    <w:basedOn w:val="Обычный"/>
    <w:next w:val="Обычный(веб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ybRxMAByWuq9ZN+lBCgUdvDwMw==">CgMxLjA4AHIhMTNaa1pUVi1SdXB2bEE4Q1p5SUNpWmFnU1Q4bzM0b3Zo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2023-11-22T06:11:00Z</dcterms:created>
  <dc:creator>Татьяна Алексеевна Ларионова</dc:creator>
</cp:coreProperties>
</file>