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73C9" w14:textId="77777777" w:rsidR="0005748C" w:rsidRDefault="00000000">
      <w:pPr>
        <w:pStyle w:val="Ttulo1"/>
      </w:pPr>
      <w:r>
        <w:t>Tarea de Reflexión y Aplicación Conceptual</w:t>
      </w:r>
    </w:p>
    <w:p w14:paraId="42CCF3DC" w14:textId="4EC79BAD" w:rsidR="0005748C" w:rsidRDefault="00000000">
      <w:proofErr w:type="spellStart"/>
      <w:r>
        <w:t>Escenario</w:t>
      </w:r>
      <w:proofErr w:type="spellEnd"/>
      <w:r>
        <w:t xml:space="preserve"> </w:t>
      </w:r>
      <w:proofErr w:type="spellStart"/>
      <w:r>
        <w:t>elegido</w:t>
      </w:r>
      <w:proofErr w:type="spellEnd"/>
      <w:r>
        <w:t xml:space="preserve">: Ciencia </w:t>
      </w:r>
      <w:proofErr w:type="spellStart"/>
      <w:r>
        <w:t>Política</w:t>
      </w:r>
      <w:proofErr w:type="spellEnd"/>
      <w:r w:rsidR="006B4B09">
        <w:t xml:space="preserve"> 2</w:t>
      </w:r>
      <w:r>
        <w:t xml:space="preserve"> (</w:t>
      </w:r>
      <w:proofErr w:type="spellStart"/>
      <w:r>
        <w:t>encuesta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). Este plan describe el análisis descriptivo propuesto para estudiar el comportamiento del votante en una elección municipal, </w:t>
      </w:r>
      <w:proofErr w:type="spellStart"/>
      <w:r w:rsidR="001D1EE3">
        <w:t>usando</w:t>
      </w:r>
      <w:proofErr w:type="spellEnd"/>
      <w:r>
        <w:t xml:space="preserve"> tres variables </w:t>
      </w:r>
    </w:p>
    <w:p w14:paraId="4BB412EB" w14:textId="77777777" w:rsidR="0005748C" w:rsidRDefault="00000000">
      <w:pPr>
        <w:pStyle w:val="Ttulo2"/>
      </w:pPr>
      <w:r>
        <w:t>1. Clasificación de Variables</w:t>
      </w:r>
    </w:p>
    <w:p w14:paraId="56468C99" w14:textId="77777777" w:rsidR="0005748C" w:rsidRDefault="00000000">
      <w:r>
        <w:t>- Candidato Votado: Categórica nominal (valores sin orden: Candidato A, Candidato B, Candidato C).</w:t>
      </w:r>
    </w:p>
    <w:p w14:paraId="6B8CB181" w14:textId="77777777" w:rsidR="0005748C" w:rsidRDefault="00000000">
      <w:r>
        <w:t>- Edad del Votante: Cuantitativa continua/de razón (expresada en años).</w:t>
      </w:r>
    </w:p>
    <w:p w14:paraId="0F829F99" w14:textId="77777777" w:rsidR="0005748C" w:rsidRDefault="00000000">
      <w:r>
        <w:t>- Razón Principal del Voto: Categórica nominal (por ejemplo: 'Sus propuestas', 'Su partido', 'Voto de castigo').</w:t>
      </w:r>
    </w:p>
    <w:p w14:paraId="21315C1E" w14:textId="77777777" w:rsidR="0005748C" w:rsidRDefault="00000000">
      <w:pPr>
        <w:pStyle w:val="Ttulo2"/>
      </w:pPr>
      <w:r>
        <w:t>2. Análisis Univariado</w:t>
      </w:r>
    </w:p>
    <w:p w14:paraId="7DA7B2D3" w14:textId="6B451099" w:rsidR="0005748C" w:rsidRDefault="00000000">
      <w:proofErr w:type="spellStart"/>
      <w:r>
        <w:t>Candidato</w:t>
      </w:r>
      <w:proofErr w:type="spellEnd"/>
      <w:r>
        <w:t xml:space="preserve"> </w:t>
      </w:r>
      <w:proofErr w:type="spellStart"/>
      <w:r>
        <w:t>Votado</w:t>
      </w:r>
      <w:proofErr w:type="spellEnd"/>
    </w:p>
    <w:p w14:paraId="321832B9" w14:textId="74BF4100" w:rsidR="003C214B" w:rsidRDefault="00000000">
      <w:r>
        <w:t xml:space="preserve">Tabla: Tabla de </w:t>
      </w:r>
      <w:proofErr w:type="spellStart"/>
      <w:r>
        <w:t>frecuencias</w:t>
      </w:r>
      <w:proofErr w:type="spellEnd"/>
      <w:r>
        <w:t xml:space="preserve"> </w:t>
      </w:r>
      <w:proofErr w:type="spellStart"/>
      <w:r>
        <w:t>absolutas</w:t>
      </w:r>
      <w:proofErr w:type="spellEnd"/>
      <w:r>
        <w:t xml:space="preserve"> y </w:t>
      </w:r>
      <w:proofErr w:type="spellStart"/>
      <w:r>
        <w:t>relativas</w:t>
      </w:r>
      <w:proofErr w:type="spellEnd"/>
      <w:r>
        <w:t xml:space="preserve"> 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candidato</w:t>
      </w:r>
      <w:proofErr w:type="spellEnd"/>
      <w:r>
        <w:t>.</w:t>
      </w:r>
      <w:r>
        <w:br/>
        <w:t>Gráfico: Gráfico de barras verticales con etiquetas de porcentaje.</w:t>
      </w:r>
      <w:r>
        <w:br/>
        <w:t xml:space="preserve">Justificación: Permite comparar visualmente la </w:t>
      </w:r>
      <w:proofErr w:type="spellStart"/>
      <w:r>
        <w:t>preferencia</w:t>
      </w:r>
      <w:proofErr w:type="spellEnd"/>
      <w:r>
        <w:t xml:space="preserve"> </w:t>
      </w:r>
      <w:proofErr w:type="spellStart"/>
      <w:r>
        <w:t>entre</w:t>
      </w:r>
      <w:proofErr w:type="spellEnd"/>
      <w:r>
        <w:t xml:space="preserve"> </w:t>
      </w:r>
      <w:proofErr w:type="spellStart"/>
      <w:r>
        <w:t>candidatos</w:t>
      </w:r>
      <w:proofErr w:type="spellEnd"/>
    </w:p>
    <w:p w14:paraId="6113B279" w14:textId="663EBF2C" w:rsidR="0005748C" w:rsidRDefault="00000000">
      <w:proofErr w:type="spellStart"/>
      <w:r>
        <w:t>Edad</w:t>
      </w:r>
      <w:proofErr w:type="spellEnd"/>
      <w:r>
        <w:t xml:space="preserve"> del </w:t>
      </w:r>
      <w:proofErr w:type="spellStart"/>
      <w:r>
        <w:t>Votante</w:t>
      </w:r>
      <w:proofErr w:type="spellEnd"/>
    </w:p>
    <w:p w14:paraId="4BB2BAB3" w14:textId="36B5774D" w:rsidR="0005748C" w:rsidRDefault="00000000">
      <w:r>
        <w:t xml:space="preserve">Tabla: </w:t>
      </w:r>
      <w:proofErr w:type="spellStart"/>
      <w:r>
        <w:t>Estadísticos</w:t>
      </w:r>
      <w:proofErr w:type="spellEnd"/>
      <w:r w:rsidR="00911DFF">
        <w:t xml:space="preserve"> </w:t>
      </w:r>
      <w:r>
        <w:t xml:space="preserve"> y </w:t>
      </w:r>
      <w:proofErr w:type="spellStart"/>
      <w:r>
        <w:t>frecuencias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intervalos (p. ej. décadas: 18–29, 30–44, 45–59, 60+).</w:t>
      </w:r>
      <w:r>
        <w:br/>
        <w:t>Gráfico: Histograma para visualizar la forma de la distribución y boxplot para identificar valores atípicos.</w:t>
      </w:r>
      <w:r>
        <w:br/>
        <w:t>Justificación: Permite observar la tendencia central, dispersión y posibles concentraciones de edades.</w:t>
      </w:r>
    </w:p>
    <w:p w14:paraId="22B150B4" w14:textId="217AC973" w:rsidR="0005748C" w:rsidRDefault="00000000">
      <w:proofErr w:type="spellStart"/>
      <w:r>
        <w:t>Razón</w:t>
      </w:r>
      <w:proofErr w:type="spellEnd"/>
      <w:r>
        <w:t xml:space="preserve"> Principal del </w:t>
      </w:r>
      <w:proofErr w:type="spellStart"/>
      <w:r>
        <w:t>Voto</w:t>
      </w:r>
      <w:proofErr w:type="spellEnd"/>
    </w:p>
    <w:p w14:paraId="0771BD8B" w14:textId="221F1D5B" w:rsidR="0005748C" w:rsidRDefault="00000000">
      <w:r>
        <w:t xml:space="preserve">Tabla: Tabla de </w:t>
      </w:r>
      <w:proofErr w:type="spellStart"/>
      <w:r>
        <w:t>frecuencias</w:t>
      </w:r>
      <w:proofErr w:type="spellEnd"/>
      <w:r>
        <w:t xml:space="preserve"> </w:t>
      </w:r>
      <w:r>
        <w:br/>
        <w:t>Gráfico: Gráfico de barras ordenadas de mayor a menor frecuencia.</w:t>
      </w:r>
      <w:r>
        <w:br/>
        <w:t>Justificación: Muestra de forma clara cuáles son las motivaciones más comunes entre los votantes.</w:t>
      </w:r>
    </w:p>
    <w:p w14:paraId="31814128" w14:textId="77777777" w:rsidR="0005748C" w:rsidRDefault="00000000">
      <w:pPr>
        <w:pStyle w:val="Ttulo2"/>
      </w:pPr>
      <w:r>
        <w:t>3. Análisis Bivariado</w:t>
      </w:r>
    </w:p>
    <w:p w14:paraId="46AD7632" w14:textId="77777777" w:rsidR="0005748C" w:rsidRDefault="00000000">
      <w:r>
        <w:t>Relación propuesta: Edad del Votante vs Candidato Votado.</w:t>
      </w:r>
    </w:p>
    <w:p w14:paraId="079C2DC4" w14:textId="0100F75C" w:rsidR="0005748C" w:rsidRDefault="00000000">
      <w:proofErr w:type="spellStart"/>
      <w:r>
        <w:t>Objetivo</w:t>
      </w:r>
      <w:proofErr w:type="spellEnd"/>
      <w:r>
        <w:t xml:space="preserve">: </w:t>
      </w:r>
      <w:proofErr w:type="spellStart"/>
      <w:r w:rsidR="00AC7A31">
        <w:t>Identificar</w:t>
      </w:r>
      <w:proofErr w:type="spellEnd"/>
      <w:r w:rsidR="00AC7A31"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preferencia</w:t>
      </w:r>
      <w:proofErr w:type="spellEnd"/>
      <w:r>
        <w:t xml:space="preserve"> electoral varía según la edad de los votantes.</w:t>
      </w:r>
    </w:p>
    <w:p w14:paraId="0D946444" w14:textId="17A2E8AB" w:rsidR="0005748C" w:rsidRDefault="00000000">
      <w:r>
        <w:t xml:space="preserve">Método: Crear una tabla de contingencia cruzando Candidato Votado con grupos de edad (18–29, 30–44, 45–59, 60), calculando porcentajes dentro de cada grupo y aplicando una </w:t>
      </w:r>
      <w:proofErr w:type="spellStart"/>
      <w:r>
        <w:t>prueba</w:t>
      </w:r>
      <w:proofErr w:type="spellEnd"/>
      <w:r>
        <w:t xml:space="preserve"> para verificar asociación.</w:t>
      </w:r>
      <w:r>
        <w:br/>
        <w:t xml:space="preserve">Gráficos: Barras apiladas o agrupadas para mostrar la proporción de </w:t>
      </w:r>
      <w:proofErr w:type="spellStart"/>
      <w:r>
        <w:t>voto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edad </w:t>
      </w:r>
      <w:r w:rsidR="00107466">
        <w:t>y</w:t>
      </w:r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lastRenderedPageBreak/>
        <w:t>candidato</w:t>
      </w:r>
      <w:proofErr w:type="spellEnd"/>
      <w:r>
        <w:t xml:space="preserve"> para comparar distribuciones.</w:t>
      </w:r>
      <w:r>
        <w:br/>
        <w:t>Interpretación esperada: Se podría observar que el Candidato A recibe más votos jóvenes, el Candidato B más apoyo entre adultos mayores y el Candidato C un electorado intermedio.</w:t>
      </w:r>
    </w:p>
    <w:sectPr w:rsidR="00057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81814">
    <w:abstractNumId w:val="8"/>
  </w:num>
  <w:num w:numId="2" w16cid:durableId="1713336935">
    <w:abstractNumId w:val="6"/>
  </w:num>
  <w:num w:numId="3" w16cid:durableId="1180588219">
    <w:abstractNumId w:val="5"/>
  </w:num>
  <w:num w:numId="4" w16cid:durableId="1110467373">
    <w:abstractNumId w:val="4"/>
  </w:num>
  <w:num w:numId="5" w16cid:durableId="1047879337">
    <w:abstractNumId w:val="7"/>
  </w:num>
  <w:num w:numId="6" w16cid:durableId="1434664692">
    <w:abstractNumId w:val="3"/>
  </w:num>
  <w:num w:numId="7" w16cid:durableId="1158228197">
    <w:abstractNumId w:val="2"/>
  </w:num>
  <w:num w:numId="8" w16cid:durableId="343556560">
    <w:abstractNumId w:val="1"/>
  </w:num>
  <w:num w:numId="9" w16cid:durableId="198746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48C"/>
    <w:rsid w:val="0006063C"/>
    <w:rsid w:val="000B6BD5"/>
    <w:rsid w:val="000E6309"/>
    <w:rsid w:val="00107466"/>
    <w:rsid w:val="0015074B"/>
    <w:rsid w:val="001D1EE3"/>
    <w:rsid w:val="00282D60"/>
    <w:rsid w:val="0029639D"/>
    <w:rsid w:val="00326F90"/>
    <w:rsid w:val="003C214B"/>
    <w:rsid w:val="006B4B09"/>
    <w:rsid w:val="00822251"/>
    <w:rsid w:val="00911DFF"/>
    <w:rsid w:val="00943903"/>
    <w:rsid w:val="00AA1D8D"/>
    <w:rsid w:val="00AC7A31"/>
    <w:rsid w:val="00B47730"/>
    <w:rsid w:val="00CB0664"/>
    <w:rsid w:val="00F427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A41ED"/>
  <w14:defaultImageDpi w14:val="300"/>
  <w15:docId w15:val="{61BD3C2E-2BFF-434B-B365-8CB24278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Valentín Flores</cp:lastModifiedBy>
  <cp:revision>11</cp:revision>
  <dcterms:created xsi:type="dcterms:W3CDTF">2013-12-23T23:15:00Z</dcterms:created>
  <dcterms:modified xsi:type="dcterms:W3CDTF">2025-10-16T23:45:00Z</dcterms:modified>
  <cp:category/>
</cp:coreProperties>
</file>