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0A9C" w14:textId="1CEFF3AB" w:rsidR="00765715" w:rsidRDefault="00765715" w:rsidP="00765715">
      <w:pPr>
        <w:jc w:val="center"/>
        <w:rPr>
          <w:b/>
          <w:bCs/>
        </w:rPr>
      </w:pPr>
      <w:r>
        <w:rPr>
          <w:b/>
          <w:bCs/>
        </w:rPr>
        <w:t>Final Algoritmos y estructura de datos 07-09-2022</w:t>
      </w:r>
    </w:p>
    <w:p w14:paraId="1A017F56" w14:textId="0DFFEB18" w:rsidR="00765715" w:rsidRPr="005D7BD2" w:rsidRDefault="00765715">
      <w:pPr>
        <w:rPr>
          <w:i/>
          <w:iCs/>
        </w:rPr>
      </w:pPr>
      <w:r w:rsidRPr="005D7BD2">
        <w:rPr>
          <w:i/>
          <w:iCs/>
        </w:rPr>
        <w:t xml:space="preserve">Temas evaluados: </w:t>
      </w:r>
      <w:r w:rsidR="000404A9">
        <w:rPr>
          <w:i/>
          <w:iCs/>
        </w:rPr>
        <w:t>M</w:t>
      </w:r>
      <w:r w:rsidRPr="005D7BD2">
        <w:rPr>
          <w:i/>
          <w:iCs/>
        </w:rPr>
        <w:t>atrices bidimensionales y estructuras enlazadas</w:t>
      </w:r>
    </w:p>
    <w:p w14:paraId="5C7FF962" w14:textId="3926351E" w:rsidR="00765715" w:rsidRPr="005D7BD2" w:rsidRDefault="005D7BD2" w:rsidP="005D7BD2">
      <w:pPr>
        <w:jc w:val="both"/>
      </w:pPr>
      <w:r>
        <w:t xml:space="preserve">Usted es parte de un equipo de desarrollo y su objetivo es optimizar el uso de memoria en la implementación de matrices bidimensionales de enteros </w:t>
      </w:r>
      <w:r w:rsidR="00393C07">
        <w:t xml:space="preserve">con la particularidad de muchos valores cero en su contenido por lo que propone la implementación de matrices esparcidas o dispersas.  </w:t>
      </w:r>
    </w:p>
    <w:p w14:paraId="34942FD1" w14:textId="09D08C7B" w:rsidR="00496B13" w:rsidRPr="00872AE2" w:rsidRDefault="00EB3EC9">
      <w:pPr>
        <w:rPr>
          <w:b/>
          <w:bCs/>
        </w:rPr>
      </w:pPr>
      <w:r w:rsidRPr="00872AE2">
        <w:rPr>
          <w:b/>
          <w:bCs/>
        </w:rPr>
        <w:t>Matrices esparcidas</w:t>
      </w:r>
    </w:p>
    <w:p w14:paraId="797F9DB3" w14:textId="6362A68E" w:rsidR="00EB3EC9" w:rsidRDefault="00EB3EC9" w:rsidP="00403454">
      <w:pPr>
        <w:jc w:val="both"/>
      </w:pPr>
      <w:r>
        <w:t>Una matriz con dos índices se re</w:t>
      </w:r>
      <w:r w:rsidR="00393C07">
        <w:t>pre</w:t>
      </w:r>
      <w:r>
        <w:t>senta</w:t>
      </w:r>
      <w:r w:rsidR="00872AE2">
        <w:t xml:space="preserve"> </w:t>
      </w:r>
      <w:r>
        <w:t xml:space="preserve">como un arreglo de dos dimensiones </w:t>
      </w:r>
      <w:r w:rsidRPr="00403454">
        <w:rPr>
          <w:b/>
          <w:bCs/>
          <w:i/>
          <w:iCs/>
        </w:rPr>
        <w:t>int M[100][1000]</w:t>
      </w:r>
      <w:r>
        <w:t xml:space="preserve"> es la declaración de una matriz de enteros de 100 filas y 1000 columnas esto </w:t>
      </w:r>
      <w:r w:rsidR="00872AE2">
        <w:t>es</w:t>
      </w:r>
      <w:r>
        <w:t xml:space="preserve"> </w:t>
      </w:r>
      <w:r w:rsidR="00403454">
        <w:t xml:space="preserve">100000 enteros. Esta es la forma mas simple y obvia de representar una matriz bidimensional. Cualquier elemento de la matriz puede ser referenciado como </w:t>
      </w:r>
      <w:r w:rsidR="00403454" w:rsidRPr="00403454">
        <w:rPr>
          <w:b/>
          <w:bCs/>
          <w:i/>
          <w:iCs/>
        </w:rPr>
        <w:t>M[i][j]</w:t>
      </w:r>
      <w:r w:rsidR="00403454">
        <w:t xml:space="preserve">, donde i representa la fila y j la columna. </w:t>
      </w:r>
      <w:r w:rsidR="00B555C5">
        <w:t>En esta declaración no se asume nada respecto al contenido actual excepto que son enteros. Esta representación es muy útil para matrices pequeñas o medianas. El tamaño esta dado por el producto de filas*columnas.</w:t>
      </w:r>
    </w:p>
    <w:p w14:paraId="7CAB0DEE" w14:textId="00503FB3" w:rsidR="00B555C5" w:rsidRDefault="00B555C5" w:rsidP="00403454">
      <w:pPr>
        <w:jc w:val="both"/>
      </w:pPr>
      <w:r>
        <w:t xml:space="preserve">Una matriz cuyo contenido </w:t>
      </w:r>
      <w:r w:rsidR="008861C4">
        <w:t>está</w:t>
      </w:r>
      <w:r>
        <w:t xml:space="preserve"> </w:t>
      </w:r>
      <w:r w:rsidR="008861C4">
        <w:t>formad</w:t>
      </w:r>
      <w:r w:rsidR="00872AE2">
        <w:t>o</w:t>
      </w:r>
      <w:r>
        <w:t xml:space="preserve"> en su mayoría por valores </w:t>
      </w:r>
      <w:r w:rsidR="008861C4">
        <w:t xml:space="preserve">0 (cero) se denomina </w:t>
      </w:r>
      <w:r w:rsidR="008861C4" w:rsidRPr="00872AE2">
        <w:rPr>
          <w:b/>
          <w:bCs/>
        </w:rPr>
        <w:t>Matriz esparcida</w:t>
      </w:r>
      <w:r w:rsidR="00872AE2">
        <w:rPr>
          <w:b/>
          <w:bCs/>
        </w:rPr>
        <w:t xml:space="preserve"> o dispersa</w:t>
      </w:r>
      <w:r w:rsidR="008861C4">
        <w:t>. La cantidad de datos !=0 es pequeño respecto al almacenamiento asignado para la matriz.</w:t>
      </w:r>
      <w:r w:rsidR="00916ED6">
        <w:t xml:space="preserve"> Esto produce un uso ineficiente de la memoria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</w:tblGrid>
      <w:tr w:rsidR="00634C5E" w14:paraId="594317A4" w14:textId="77777777" w:rsidTr="00F03D69">
        <w:tc>
          <w:tcPr>
            <w:tcW w:w="704" w:type="dxa"/>
          </w:tcPr>
          <w:p w14:paraId="60F343D8" w14:textId="6A6B06C5" w:rsidR="00634C5E" w:rsidRDefault="00634C5E" w:rsidP="00F03D69">
            <w:pPr>
              <w:jc w:val="both"/>
            </w:pPr>
            <w:r>
              <w:t>1</w:t>
            </w:r>
            <w:r w:rsidR="00A2139E">
              <w:t>5</w:t>
            </w:r>
          </w:p>
        </w:tc>
        <w:tc>
          <w:tcPr>
            <w:tcW w:w="709" w:type="dxa"/>
          </w:tcPr>
          <w:p w14:paraId="6F7E9347" w14:textId="46F792B2" w:rsidR="00634C5E" w:rsidRDefault="00634C5E" w:rsidP="00F03D69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14:paraId="65E4F484" w14:textId="22C384AB" w:rsidR="00634C5E" w:rsidRDefault="00634C5E" w:rsidP="00F03D69">
            <w:pPr>
              <w:jc w:val="both"/>
            </w:pPr>
            <w:r>
              <w:t>0</w:t>
            </w:r>
          </w:p>
        </w:tc>
        <w:tc>
          <w:tcPr>
            <w:tcW w:w="708" w:type="dxa"/>
          </w:tcPr>
          <w:p w14:paraId="1B85512F" w14:textId="41C54AF8" w:rsidR="00634C5E" w:rsidRDefault="00634C5E" w:rsidP="00F03D69">
            <w:pPr>
              <w:jc w:val="both"/>
            </w:pPr>
            <w:r>
              <w:t>8</w:t>
            </w:r>
          </w:p>
        </w:tc>
        <w:tc>
          <w:tcPr>
            <w:tcW w:w="709" w:type="dxa"/>
          </w:tcPr>
          <w:p w14:paraId="64883AC2" w14:textId="48D9E46F" w:rsidR="00634C5E" w:rsidRDefault="00634C5E" w:rsidP="00F03D69">
            <w:pPr>
              <w:jc w:val="both"/>
            </w:pPr>
            <w:r>
              <w:t>0</w:t>
            </w:r>
          </w:p>
        </w:tc>
      </w:tr>
      <w:tr w:rsidR="00634C5E" w14:paraId="02C6B292" w14:textId="77777777" w:rsidTr="00F03D69">
        <w:tc>
          <w:tcPr>
            <w:tcW w:w="704" w:type="dxa"/>
          </w:tcPr>
          <w:p w14:paraId="7DEECF62" w14:textId="6A1D5615" w:rsidR="00634C5E" w:rsidRDefault="00634C5E" w:rsidP="00F03D69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14:paraId="4D96D684" w14:textId="26EFB21F" w:rsidR="00634C5E" w:rsidRDefault="00634C5E" w:rsidP="00F03D69">
            <w:pPr>
              <w:jc w:val="both"/>
            </w:pPr>
            <w:r>
              <w:t>2</w:t>
            </w:r>
            <w:r w:rsidR="00A2139E">
              <w:t>8</w:t>
            </w:r>
          </w:p>
        </w:tc>
        <w:tc>
          <w:tcPr>
            <w:tcW w:w="709" w:type="dxa"/>
          </w:tcPr>
          <w:p w14:paraId="2EB05FCB" w14:textId="4891361B" w:rsidR="00634C5E" w:rsidRDefault="00634C5E" w:rsidP="00F03D69">
            <w:pPr>
              <w:jc w:val="both"/>
            </w:pPr>
            <w:r>
              <w:t>1</w:t>
            </w:r>
            <w:r w:rsidR="00A2139E">
              <w:t>2</w:t>
            </w:r>
          </w:p>
        </w:tc>
        <w:tc>
          <w:tcPr>
            <w:tcW w:w="708" w:type="dxa"/>
          </w:tcPr>
          <w:p w14:paraId="3F57C06B" w14:textId="23663425" w:rsidR="00634C5E" w:rsidRDefault="00634C5E" w:rsidP="00F03D69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14:paraId="247DA243" w14:textId="257E1184" w:rsidR="00634C5E" w:rsidRDefault="00872AE2" w:rsidP="00F03D69">
            <w:pPr>
              <w:jc w:val="both"/>
            </w:pPr>
            <w:r>
              <w:t>0</w:t>
            </w:r>
          </w:p>
        </w:tc>
      </w:tr>
      <w:tr w:rsidR="00634C5E" w14:paraId="509AD10C" w14:textId="77777777" w:rsidTr="00F03D69">
        <w:tc>
          <w:tcPr>
            <w:tcW w:w="704" w:type="dxa"/>
          </w:tcPr>
          <w:p w14:paraId="1BBD306E" w14:textId="75C3EA75" w:rsidR="00634C5E" w:rsidRDefault="00110CBC" w:rsidP="00F03D69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14:paraId="43F7B7F1" w14:textId="076F4208" w:rsidR="00634C5E" w:rsidRDefault="00634C5E" w:rsidP="00F03D69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14:paraId="11586A13" w14:textId="5244CF26" w:rsidR="00634C5E" w:rsidRDefault="00634C5E" w:rsidP="00F03D69">
            <w:pPr>
              <w:jc w:val="both"/>
            </w:pPr>
            <w:r>
              <w:t>0</w:t>
            </w:r>
          </w:p>
        </w:tc>
        <w:tc>
          <w:tcPr>
            <w:tcW w:w="708" w:type="dxa"/>
          </w:tcPr>
          <w:p w14:paraId="07EA265C" w14:textId="34CBBF05" w:rsidR="00634C5E" w:rsidRDefault="00634C5E" w:rsidP="00F03D69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14:paraId="3CCE4787" w14:textId="2BAB4E9B" w:rsidR="00634C5E" w:rsidRDefault="00110CBC" w:rsidP="00F03D69">
            <w:pPr>
              <w:jc w:val="both"/>
            </w:pPr>
            <w:r>
              <w:t>0</w:t>
            </w:r>
          </w:p>
        </w:tc>
      </w:tr>
      <w:tr w:rsidR="00110CBC" w14:paraId="38A5ACF5" w14:textId="77777777" w:rsidTr="00F03D69">
        <w:tc>
          <w:tcPr>
            <w:tcW w:w="704" w:type="dxa"/>
          </w:tcPr>
          <w:p w14:paraId="5EAAB3DB" w14:textId="65F362A7" w:rsidR="00110CBC" w:rsidRDefault="00110CBC" w:rsidP="00F03D69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14:paraId="55C2B744" w14:textId="54912115" w:rsidR="00110CBC" w:rsidRDefault="00110CBC" w:rsidP="00F03D69">
            <w:pPr>
              <w:jc w:val="both"/>
            </w:pPr>
            <w:r>
              <w:t>3</w:t>
            </w:r>
            <w:r w:rsidR="00A2139E">
              <w:t>5</w:t>
            </w:r>
          </w:p>
        </w:tc>
        <w:tc>
          <w:tcPr>
            <w:tcW w:w="709" w:type="dxa"/>
          </w:tcPr>
          <w:p w14:paraId="29FD9C52" w14:textId="7BD95CEE" w:rsidR="00110CBC" w:rsidRDefault="00872AE2" w:rsidP="00F03D69">
            <w:pPr>
              <w:jc w:val="both"/>
            </w:pPr>
            <w:r>
              <w:t>0</w:t>
            </w:r>
          </w:p>
        </w:tc>
        <w:tc>
          <w:tcPr>
            <w:tcW w:w="708" w:type="dxa"/>
          </w:tcPr>
          <w:p w14:paraId="0162CFDB" w14:textId="7A5EAA10" w:rsidR="00110CBC" w:rsidRDefault="00110CBC" w:rsidP="00F03D69">
            <w:pPr>
              <w:jc w:val="both"/>
            </w:pPr>
            <w:r>
              <w:t>0</w:t>
            </w:r>
          </w:p>
        </w:tc>
        <w:tc>
          <w:tcPr>
            <w:tcW w:w="709" w:type="dxa"/>
          </w:tcPr>
          <w:p w14:paraId="46CCC4C6" w14:textId="79A6451A" w:rsidR="00110CBC" w:rsidRDefault="00623D08" w:rsidP="00F03D69">
            <w:pPr>
              <w:jc w:val="both"/>
            </w:pPr>
            <w:r>
              <w:t>0</w:t>
            </w:r>
          </w:p>
        </w:tc>
      </w:tr>
    </w:tbl>
    <w:p w14:paraId="7FE55668" w14:textId="2AB80AE7" w:rsidR="008861C4" w:rsidRDefault="00A2139E" w:rsidP="004034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38E4F" wp14:editId="1E594E97">
                <wp:simplePos x="0" y="0"/>
                <wp:positionH relativeFrom="column">
                  <wp:posOffset>3225165</wp:posOffset>
                </wp:positionH>
                <wp:positionV relativeFrom="paragraph">
                  <wp:posOffset>24765</wp:posOffset>
                </wp:positionV>
                <wp:extent cx="1771650" cy="685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3"/>
                              <w:gridCol w:w="1239"/>
                            </w:tblGrid>
                            <w:tr w:rsidR="00A40E65" w14:paraId="1E2CB556" w14:textId="77777777" w:rsidTr="00A40E65">
                              <w:tc>
                                <w:tcPr>
                                  <w:tcW w:w="1243" w:type="dxa"/>
                                </w:tcPr>
                                <w:p w14:paraId="69BBA6EF" w14:textId="21521839" w:rsidR="00A40E65" w:rsidRDefault="00A40E65">
                                  <w:r>
                                    <w:t>columna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</w:tcPr>
                                <w:p w14:paraId="5F0000D4" w14:textId="13D61865" w:rsidR="00A40E65" w:rsidRDefault="00A40E65">
                                  <w:r>
                                    <w:t>valor</w:t>
                                  </w:r>
                                </w:p>
                              </w:tc>
                            </w:tr>
                            <w:tr w:rsidR="00A40E65" w14:paraId="59166AB5" w14:textId="77777777" w:rsidTr="003F64AA">
                              <w:tc>
                                <w:tcPr>
                                  <w:tcW w:w="2482" w:type="dxa"/>
                                  <w:gridSpan w:val="2"/>
                                </w:tcPr>
                                <w:p w14:paraId="7F0E0D05" w14:textId="4A125E94" w:rsidR="00A40E65" w:rsidRDefault="00A40E65">
                                  <w:r>
                                    <w:t>Pro a siguiente columna</w:t>
                                  </w:r>
                                </w:p>
                              </w:tc>
                            </w:tr>
                          </w:tbl>
                          <w:p w14:paraId="2D3E3C76" w14:textId="0B22FF84" w:rsidR="00A2139E" w:rsidRDefault="00A40E65">
                            <w:r>
                              <w:t>NODO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B38E4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53.95pt;margin-top:1.95pt;width:139.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43"/>
                        <w:gridCol w:w="1239"/>
                      </w:tblGrid>
                      <w:tr w:rsidR="00A40E65" w14:paraId="1E2CB556" w14:textId="77777777" w:rsidTr="00A40E65">
                        <w:tc>
                          <w:tcPr>
                            <w:tcW w:w="1243" w:type="dxa"/>
                          </w:tcPr>
                          <w:p w14:paraId="69BBA6EF" w14:textId="21521839" w:rsidR="00A40E65" w:rsidRDefault="00A40E65">
                            <w:r>
                              <w:t>columna</w:t>
                            </w:r>
                          </w:p>
                        </w:tc>
                        <w:tc>
                          <w:tcPr>
                            <w:tcW w:w="1239" w:type="dxa"/>
                          </w:tcPr>
                          <w:p w14:paraId="5F0000D4" w14:textId="13D61865" w:rsidR="00A40E65" w:rsidRDefault="00A40E65">
                            <w:r>
                              <w:t>valor</w:t>
                            </w:r>
                          </w:p>
                        </w:tc>
                      </w:tr>
                      <w:tr w:rsidR="00A40E65" w14:paraId="59166AB5" w14:textId="77777777" w:rsidTr="003F64AA">
                        <w:tc>
                          <w:tcPr>
                            <w:tcW w:w="2482" w:type="dxa"/>
                            <w:gridSpan w:val="2"/>
                          </w:tcPr>
                          <w:p w14:paraId="7F0E0D05" w14:textId="4A125E94" w:rsidR="00A40E65" w:rsidRDefault="00A40E65">
                            <w:r>
                              <w:t>Pro a siguiente columna</w:t>
                            </w:r>
                          </w:p>
                        </w:tc>
                      </w:tr>
                    </w:tbl>
                    <w:p w14:paraId="2D3E3C76" w14:textId="0B22FF84" w:rsidR="00A2139E" w:rsidRDefault="00A40E65">
                      <w:r>
                        <w:t>NODO</w:t>
                      </w:r>
                    </w:p>
                  </w:txbxContent>
                </v:textbox>
              </v:shape>
            </w:pict>
          </mc:Fallback>
        </mc:AlternateContent>
      </w:r>
    </w:p>
    <w:p w14:paraId="64BDBE20" w14:textId="77777777" w:rsidR="008D02BC" w:rsidRDefault="008D02BC" w:rsidP="00403454">
      <w:pPr>
        <w:jc w:val="both"/>
      </w:pPr>
    </w:p>
    <w:p w14:paraId="02596279" w14:textId="77777777" w:rsidR="008D02BC" w:rsidRDefault="008D02BC" w:rsidP="00403454">
      <w:pPr>
        <w:jc w:val="both"/>
      </w:pPr>
    </w:p>
    <w:p w14:paraId="79E7647B" w14:textId="77777777" w:rsidR="008D02BC" w:rsidRDefault="008D02BC" w:rsidP="00403454">
      <w:pPr>
        <w:jc w:val="both"/>
      </w:pPr>
    </w:p>
    <w:p w14:paraId="47E52AD6" w14:textId="77777777" w:rsidR="008D02BC" w:rsidRDefault="008D02BC" w:rsidP="00403454">
      <w:pPr>
        <w:jc w:val="both"/>
      </w:pPr>
    </w:p>
    <w:p w14:paraId="76D9EA97" w14:textId="3D06C5F5" w:rsidR="00916ED6" w:rsidRDefault="00A24121" w:rsidP="00403454">
      <w:pPr>
        <w:jc w:val="both"/>
      </w:pPr>
      <w:r>
        <w:t>Para optimizar el uso de memoria es posible mantener solo los elementos distintos de cero en una estructura</w:t>
      </w:r>
      <w:r w:rsidR="00110CBC">
        <w:t>. Muchas son las alternativas para resolver esta situación. Una de ellas, la de menor complejidad, es implementar una lista ordenada por fila</w:t>
      </w:r>
      <w:r w:rsidR="00393C07">
        <w:t xml:space="preserve">, para la implementación utiliza un vector de punteros con tantas posiciones como filas con una estructura enlazada, posicional por fila </w:t>
      </w:r>
      <w:r w:rsidR="007028AA">
        <w:t>y tantos nodos como columnas con valores distintos de cero con un nodo con el valor de la columna, el entero distinto de cero y un puntero a la siguiente columna con valor también distinto de cero.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6"/>
        <w:gridCol w:w="310"/>
        <w:gridCol w:w="345"/>
        <w:gridCol w:w="441"/>
        <w:gridCol w:w="309"/>
        <w:gridCol w:w="309"/>
        <w:gridCol w:w="309"/>
        <w:gridCol w:w="724"/>
        <w:gridCol w:w="44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</w:tblGrid>
      <w:tr w:rsidR="000C198A" w14:paraId="3BD42FFD" w14:textId="77777777" w:rsidTr="008D02BC">
        <w:tc>
          <w:tcPr>
            <w:tcW w:w="686" w:type="dxa"/>
            <w:vMerge w:val="restart"/>
            <w:tcBorders>
              <w:right w:val="single" w:sz="4" w:space="0" w:color="auto"/>
            </w:tcBorders>
          </w:tcPr>
          <w:p w14:paraId="713B318F" w14:textId="5C7FB481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E91E15" w14:textId="2A3CAA75" w:rsidR="000C198A" w:rsidRDefault="00623D08" w:rsidP="00403454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FEFB28" wp14:editId="251E26B7">
                      <wp:simplePos x="0" y="0"/>
                      <wp:positionH relativeFrom="column">
                        <wp:posOffset>-120015</wp:posOffset>
                      </wp:positionH>
                      <wp:positionV relativeFrom="paragraph">
                        <wp:posOffset>202565</wp:posOffset>
                      </wp:positionV>
                      <wp:extent cx="238125" cy="9525"/>
                      <wp:effectExtent l="0" t="57150" r="28575" b="8572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22CD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-9.45pt;margin-top:15.95pt;width:18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45" w:type="dxa"/>
            <w:tcBorders>
              <w:left w:val="single" w:sz="4" w:space="0" w:color="auto"/>
            </w:tcBorders>
          </w:tcPr>
          <w:p w14:paraId="3833CB18" w14:textId="7598A601" w:rsidR="000C198A" w:rsidRDefault="000C198A" w:rsidP="00403454">
            <w:pPr>
              <w:jc w:val="both"/>
            </w:pPr>
            <w:r>
              <w:t>0</w:t>
            </w:r>
          </w:p>
        </w:tc>
        <w:tc>
          <w:tcPr>
            <w:tcW w:w="441" w:type="dxa"/>
            <w:tcBorders>
              <w:right w:val="single" w:sz="4" w:space="0" w:color="auto"/>
            </w:tcBorders>
          </w:tcPr>
          <w:p w14:paraId="36032BCA" w14:textId="70A50AB9" w:rsidR="000C198A" w:rsidRDefault="000C198A" w:rsidP="00403454">
            <w:pPr>
              <w:jc w:val="both"/>
            </w:pPr>
            <w:r>
              <w:t>15</w:t>
            </w: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B3B695" w14:textId="77777777" w:rsidR="000C198A" w:rsidRDefault="000C198A" w:rsidP="00403454">
            <w:pPr>
              <w:jc w:val="both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62D38864" w14:textId="77777777" w:rsidR="000C198A" w:rsidRDefault="000C198A" w:rsidP="00403454">
            <w:pPr>
              <w:jc w:val="both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243D31" w14:textId="77777777" w:rsidR="000C198A" w:rsidRDefault="000C198A" w:rsidP="00403454">
            <w:pPr>
              <w:jc w:val="both"/>
            </w:pPr>
          </w:p>
        </w:tc>
        <w:tc>
          <w:tcPr>
            <w:tcW w:w="724" w:type="dxa"/>
            <w:tcBorders>
              <w:left w:val="single" w:sz="4" w:space="0" w:color="auto"/>
            </w:tcBorders>
          </w:tcPr>
          <w:p w14:paraId="514C6AF9" w14:textId="7C257AA2" w:rsidR="000C198A" w:rsidRDefault="000C198A" w:rsidP="00403454">
            <w:pPr>
              <w:jc w:val="both"/>
            </w:pPr>
            <w:r>
              <w:t>3</w:t>
            </w:r>
          </w:p>
        </w:tc>
        <w:tc>
          <w:tcPr>
            <w:tcW w:w="440" w:type="dxa"/>
            <w:tcBorders>
              <w:right w:val="single" w:sz="4" w:space="0" w:color="auto"/>
            </w:tcBorders>
          </w:tcPr>
          <w:p w14:paraId="7BB0BB0E" w14:textId="44DE85DF" w:rsidR="000C198A" w:rsidRDefault="000C198A" w:rsidP="00403454">
            <w:pPr>
              <w:jc w:val="both"/>
            </w:pPr>
            <w:r>
              <w:t>8</w:t>
            </w: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2B7871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9B846AB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4D7BC9C3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0F82E29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C0F9915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C6AFCF4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F76F38F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16A8366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5E3FC0B6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4ED0EC18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4604F7CE" w14:textId="445C851A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3702F92" w14:textId="067C1F90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71DDCBC7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4DF8608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E25BABE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87A030F" w14:textId="77777777" w:rsidR="000C198A" w:rsidRDefault="000C198A" w:rsidP="00403454">
            <w:pPr>
              <w:jc w:val="both"/>
            </w:pPr>
          </w:p>
        </w:tc>
      </w:tr>
      <w:tr w:rsidR="000C198A" w14:paraId="38CC06CE" w14:textId="77777777" w:rsidTr="008D02BC">
        <w:tc>
          <w:tcPr>
            <w:tcW w:w="68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641D912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31716A" w14:textId="12CF4265" w:rsidR="000C198A" w:rsidRDefault="000C198A" w:rsidP="00403454">
            <w:pPr>
              <w:jc w:val="both"/>
            </w:pPr>
          </w:p>
        </w:tc>
        <w:tc>
          <w:tcPr>
            <w:tcW w:w="7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23A2" w14:textId="44D8D6F1" w:rsidR="000C198A" w:rsidRDefault="000C198A" w:rsidP="00403454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BABE28" wp14:editId="7AC00F82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64135</wp:posOffset>
                      </wp:positionV>
                      <wp:extent cx="733425" cy="9525"/>
                      <wp:effectExtent l="0" t="57150" r="28575" b="85725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442D50" id="Conector recto de flecha 2" o:spid="_x0000_s1026" type="#_x0000_t32" style="position:absolute;margin-left:28.05pt;margin-top:5.05pt;width:57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F5F5F7" w14:textId="77777777" w:rsidR="000C198A" w:rsidRDefault="000C198A" w:rsidP="00403454">
            <w:pPr>
              <w:jc w:val="both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639C90E6" w14:textId="77777777" w:rsidR="000C198A" w:rsidRDefault="000C198A" w:rsidP="00403454">
            <w:pPr>
              <w:jc w:val="both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6FB255" w14:textId="77777777" w:rsidR="000C198A" w:rsidRDefault="000C198A" w:rsidP="00403454">
            <w:pPr>
              <w:jc w:val="both"/>
            </w:pPr>
          </w:p>
        </w:tc>
        <w:tc>
          <w:tcPr>
            <w:tcW w:w="116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5178" w14:textId="1602A88E" w:rsidR="000C198A" w:rsidRDefault="000C198A" w:rsidP="00403454">
            <w:pPr>
              <w:jc w:val="both"/>
            </w:pPr>
            <w:r>
              <w:t>NULL</w:t>
            </w: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5D9EE7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DA5E853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0CE7AEA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C4E36C7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4F984CFB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6864787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872C43C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5DF027F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776F8DA9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0D9A9032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2101865" w14:textId="3FFE36BA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0CE9BEBA" w14:textId="47A36D15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7E46AFAC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78CE4BF9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D457E47" w14:textId="77777777" w:rsidR="000C198A" w:rsidRDefault="000C198A" w:rsidP="00403454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0E0A3626" w14:textId="77777777" w:rsidR="000C198A" w:rsidRDefault="000C198A" w:rsidP="00403454">
            <w:pPr>
              <w:jc w:val="both"/>
            </w:pPr>
          </w:p>
        </w:tc>
      </w:tr>
      <w:tr w:rsidR="008D02BC" w14:paraId="1D4BD3A6" w14:textId="77777777" w:rsidTr="008D02BC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3D6A0F" w14:textId="66BFC14A" w:rsidR="00F03D69" w:rsidRDefault="008F2AE5" w:rsidP="00F03D69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61D9FC5" wp14:editId="41F2D0ED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167640</wp:posOffset>
                      </wp:positionV>
                      <wp:extent cx="209550" cy="47625"/>
                      <wp:effectExtent l="0" t="38100" r="38100" b="8572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EA12F5" id="Conector recto de flecha 4" o:spid="_x0000_s1026" type="#_x0000_t32" style="position:absolute;margin-left:28.55pt;margin-top:13.2pt;width:16.5pt;height: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AAB06" w14:textId="77777777" w:rsidR="00F03D69" w:rsidRDefault="00F03D69" w:rsidP="00F03D69">
            <w:pPr>
              <w:jc w:val="both"/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1FDC65" w14:textId="271D6946" w:rsidR="00F03D69" w:rsidRDefault="00623D08" w:rsidP="00F03D69">
            <w:pPr>
              <w:jc w:val="both"/>
            </w:pPr>
            <w:r>
              <w:t>1</w:t>
            </w:r>
          </w:p>
        </w:tc>
        <w:tc>
          <w:tcPr>
            <w:tcW w:w="4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F904" w14:textId="28FC2413" w:rsidR="00F03D69" w:rsidRDefault="00623D08" w:rsidP="00F03D69">
            <w:pPr>
              <w:jc w:val="both"/>
            </w:pPr>
            <w:r>
              <w:t>28</w:t>
            </w: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9BDEA1" w14:textId="77777777" w:rsidR="00F03D69" w:rsidRDefault="00F03D69" w:rsidP="00F03D69">
            <w:pPr>
              <w:jc w:val="both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78559FA6" w14:textId="77777777" w:rsidR="00F03D69" w:rsidRDefault="00F03D69" w:rsidP="00F03D69">
            <w:pPr>
              <w:jc w:val="both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DA9653" w14:textId="77777777" w:rsidR="00F03D69" w:rsidRDefault="00F03D69" w:rsidP="00F03D69">
            <w:pPr>
              <w:jc w:val="both"/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C59ABC" w14:textId="6C00AC11" w:rsidR="00F03D69" w:rsidRDefault="00623D08" w:rsidP="00F03D69">
            <w:pPr>
              <w:jc w:val="both"/>
            </w:pPr>
            <w:r>
              <w:t>2</w:t>
            </w:r>
          </w:p>
        </w:tc>
        <w:tc>
          <w:tcPr>
            <w:tcW w:w="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FB0F" w14:textId="05D57A83" w:rsidR="00F03D69" w:rsidRDefault="00623D08" w:rsidP="00F03D69">
            <w:pPr>
              <w:jc w:val="both"/>
            </w:pPr>
            <w:r>
              <w:t>12</w:t>
            </w: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FA301F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5151158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4472F04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9E38253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80B63C6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EEF3229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79641EFD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105D6C9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80D8EB3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B282CEA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53254358" w14:textId="6E549BF0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5EB88799" w14:textId="6AEBEFA6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836F2DD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F0FF2E9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41E69A54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46BB5F82" w14:textId="77777777" w:rsidR="00F03D69" w:rsidRDefault="00F03D69" w:rsidP="00F03D69">
            <w:pPr>
              <w:jc w:val="both"/>
            </w:pPr>
          </w:p>
        </w:tc>
      </w:tr>
      <w:tr w:rsidR="00623D08" w14:paraId="2C3E35EA" w14:textId="77777777" w:rsidTr="008D02BC"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3D7B" w14:textId="5B5E34C3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5A57AB" w14:textId="77777777" w:rsidR="00623D08" w:rsidRDefault="00623D08" w:rsidP="00F03D69">
            <w:pPr>
              <w:jc w:val="both"/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F46C" w14:textId="6833E9D5" w:rsidR="00623D08" w:rsidRDefault="00765715" w:rsidP="00F03D69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9E8EDC" wp14:editId="74A0F1D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66675</wp:posOffset>
                      </wp:positionV>
                      <wp:extent cx="771525" cy="0"/>
                      <wp:effectExtent l="0" t="76200" r="9525" b="952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7BBF65" id="Conector recto de flecha 5" o:spid="_x0000_s1026" type="#_x0000_t32" style="position:absolute;margin-left:28.2pt;margin-top:5.25pt;width:60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F99938" w14:textId="77777777" w:rsidR="00623D08" w:rsidRDefault="00623D08" w:rsidP="00F03D69">
            <w:pPr>
              <w:jc w:val="both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1787A432" w14:textId="77777777" w:rsidR="00623D08" w:rsidRDefault="00623D08" w:rsidP="00F03D69">
            <w:pPr>
              <w:jc w:val="both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2C7AA" w14:textId="77777777" w:rsidR="00623D08" w:rsidRDefault="00623D08" w:rsidP="00F03D69">
            <w:pPr>
              <w:jc w:val="both"/>
            </w:pPr>
          </w:p>
        </w:tc>
        <w:tc>
          <w:tcPr>
            <w:tcW w:w="1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F9AF" w14:textId="4B9FA313" w:rsidR="00623D08" w:rsidRDefault="00F75023" w:rsidP="00F03D69">
            <w:pPr>
              <w:jc w:val="both"/>
            </w:pPr>
            <w:r>
              <w:t xml:space="preserve">  NULL</w:t>
            </w: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8DD851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75B0885E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06C828D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DD90D34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7ADC3D48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74D9C136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0D62E86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3C3B8E7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569930D0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4DF26C8F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04BAD47" w14:textId="3F4FD63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5B77C5D8" w14:textId="5795591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CEDDAC5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BEE6F3C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52E4F6D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4CA9E189" w14:textId="77777777" w:rsidR="00623D08" w:rsidRDefault="00623D08" w:rsidP="00F03D69">
            <w:pPr>
              <w:jc w:val="both"/>
            </w:pPr>
          </w:p>
        </w:tc>
      </w:tr>
      <w:tr w:rsidR="00623D08" w14:paraId="0A938E5A" w14:textId="77777777" w:rsidTr="008D02BC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CDAD52" w14:textId="3D28DA49" w:rsidR="00F03D69" w:rsidRDefault="00623D08" w:rsidP="00F03D69">
            <w:pPr>
              <w:jc w:val="both"/>
            </w:pPr>
            <w:r>
              <w:t>NULL</w:t>
            </w: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7F2757" w14:textId="77777777" w:rsidR="00F03D69" w:rsidRDefault="00F03D69" w:rsidP="00F03D69">
            <w:pPr>
              <w:jc w:val="both"/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14:paraId="5614F485" w14:textId="16228B15" w:rsidR="00F03D69" w:rsidRDefault="00F03D69" w:rsidP="00F03D69">
            <w:pPr>
              <w:jc w:val="both"/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7CF569D4" w14:textId="77777777" w:rsidR="00F03D69" w:rsidRDefault="00F03D69" w:rsidP="00F03D69">
            <w:pPr>
              <w:jc w:val="both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6DE9F036" w14:textId="77777777" w:rsidR="00F03D69" w:rsidRDefault="00F03D69" w:rsidP="00F03D69">
            <w:pPr>
              <w:jc w:val="both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1FB927EA" w14:textId="77777777" w:rsidR="00F03D69" w:rsidRDefault="00F03D69" w:rsidP="00F03D69">
            <w:pPr>
              <w:jc w:val="both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1D3D031E" w14:textId="77777777" w:rsidR="00F03D69" w:rsidRDefault="00F03D69" w:rsidP="00F03D69">
            <w:pPr>
              <w:jc w:val="both"/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48AD57D6" w14:textId="77777777" w:rsidR="00F03D69" w:rsidRDefault="00F03D69" w:rsidP="00F03D69">
            <w:pPr>
              <w:jc w:val="both"/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3D0F8096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595B3D85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C54046A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5E3A1BF7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764FBB2D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BCCB57D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5929610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3938FDF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F03305C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786304CC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09BBFBFA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6C4DE26" w14:textId="2A54E2EE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42B12DBF" w14:textId="7EBC7A9F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234C20B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5D04E8AD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05F1608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7ADCFAEF" w14:textId="77777777" w:rsidR="00F03D69" w:rsidRDefault="00F03D69" w:rsidP="00F03D69">
            <w:pPr>
              <w:jc w:val="both"/>
            </w:pPr>
          </w:p>
        </w:tc>
      </w:tr>
      <w:tr w:rsidR="00623D08" w14:paraId="3B17332D" w14:textId="77777777" w:rsidTr="008D02BC"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9B47" w14:textId="0E89E549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4AA944" w14:textId="77777777" w:rsidR="00F03D69" w:rsidRDefault="00F03D69" w:rsidP="00F03D69">
            <w:pPr>
              <w:jc w:val="both"/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 w14:paraId="3A4C7191" w14:textId="77777777" w:rsidR="00F03D69" w:rsidRDefault="00F03D69" w:rsidP="00F03D69">
            <w:pPr>
              <w:jc w:val="both"/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21AD95AE" w14:textId="77777777" w:rsidR="00F03D69" w:rsidRDefault="00F03D69" w:rsidP="00F03D69">
            <w:pPr>
              <w:jc w:val="both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1B53EB10" w14:textId="77777777" w:rsidR="00F03D69" w:rsidRDefault="00F03D69" w:rsidP="00F03D69">
            <w:pPr>
              <w:jc w:val="both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7D6D76C9" w14:textId="77777777" w:rsidR="00F03D69" w:rsidRDefault="00F03D69" w:rsidP="00F03D69">
            <w:pPr>
              <w:jc w:val="both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6B730324" w14:textId="77777777" w:rsidR="00F03D69" w:rsidRDefault="00F03D69" w:rsidP="00F03D69">
            <w:pPr>
              <w:jc w:val="both"/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364C5B50" w14:textId="77777777" w:rsidR="00F03D69" w:rsidRDefault="00F03D69" w:rsidP="00F03D69">
            <w:pPr>
              <w:jc w:val="both"/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2A57E0CF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08582963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93879AE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46A0E353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53DBC33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4C69AA39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0CB4214E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756E6395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6EF3873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42556E37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2721709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4DEA930E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B18514F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EF419A5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5888F87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42F71DE9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D4354C1" w14:textId="77777777" w:rsidR="00F03D69" w:rsidRDefault="00F03D69" w:rsidP="00F03D69">
            <w:pPr>
              <w:jc w:val="both"/>
            </w:pPr>
          </w:p>
        </w:tc>
      </w:tr>
      <w:tr w:rsidR="00623D08" w14:paraId="4BAF180B" w14:textId="77777777" w:rsidTr="008D02BC"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542307" w14:textId="26A91802" w:rsidR="00F03D69" w:rsidRDefault="00765715" w:rsidP="00F03D69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EDE81F" wp14:editId="148CCC72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121285</wp:posOffset>
                      </wp:positionV>
                      <wp:extent cx="219075" cy="45085"/>
                      <wp:effectExtent l="0" t="38100" r="28575" b="88265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45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D3342" id="Conector recto de flecha 6" o:spid="_x0000_s1026" type="#_x0000_t32" style="position:absolute;margin-left:28.55pt;margin-top:9.55pt;width:17.25pt;height: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" strokecolor="#4a7ebb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D0924C" w14:textId="77777777" w:rsidR="00F03D69" w:rsidRDefault="00F03D69" w:rsidP="00F03D69">
            <w:pPr>
              <w:jc w:val="both"/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</w:tcBorders>
          </w:tcPr>
          <w:p w14:paraId="0989346C" w14:textId="0639DB4B" w:rsidR="00F03D69" w:rsidRDefault="00623D08" w:rsidP="00F03D69">
            <w:pPr>
              <w:jc w:val="both"/>
            </w:pPr>
            <w:r>
              <w:t>1</w:t>
            </w:r>
          </w:p>
        </w:tc>
        <w:tc>
          <w:tcPr>
            <w:tcW w:w="441" w:type="dxa"/>
            <w:tcBorders>
              <w:top w:val="single" w:sz="4" w:space="0" w:color="auto"/>
              <w:right w:val="single" w:sz="4" w:space="0" w:color="auto"/>
            </w:tcBorders>
          </w:tcPr>
          <w:p w14:paraId="6FACB94C" w14:textId="7E65FB95" w:rsidR="00F03D69" w:rsidRDefault="00623D08" w:rsidP="00F03D69">
            <w:pPr>
              <w:jc w:val="both"/>
            </w:pPr>
            <w:r>
              <w:t>35</w:t>
            </w: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4D7CF0" w14:textId="77777777" w:rsidR="00F03D69" w:rsidRDefault="00F03D69" w:rsidP="00F03D69">
            <w:pPr>
              <w:jc w:val="both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47BEE56B" w14:textId="77777777" w:rsidR="00F03D69" w:rsidRDefault="00F03D69" w:rsidP="00F03D69">
            <w:pPr>
              <w:jc w:val="both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017418BC" w14:textId="77777777" w:rsidR="00F03D69" w:rsidRDefault="00F03D69" w:rsidP="00F03D69">
            <w:pPr>
              <w:jc w:val="both"/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5DE5961F" w14:textId="77777777" w:rsidR="00F03D69" w:rsidRDefault="00F03D69" w:rsidP="00F03D69">
            <w:pPr>
              <w:jc w:val="both"/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4BBD1B73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0D2D735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396CA39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AD8A87F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4C50E65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6C5EEB6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5263BAE5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5705C9EB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4201756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E2C055A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9D60FA1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54228DB2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4CA2C951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C121899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7D4655D5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0E57CBAF" w14:textId="77777777" w:rsidR="00F03D69" w:rsidRDefault="00F03D69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592DC36D" w14:textId="77777777" w:rsidR="00F03D69" w:rsidRDefault="00F03D69" w:rsidP="00F03D69">
            <w:pPr>
              <w:jc w:val="both"/>
            </w:pPr>
          </w:p>
        </w:tc>
      </w:tr>
      <w:tr w:rsidR="00623D08" w14:paraId="0F842E8F" w14:textId="77777777" w:rsidTr="008D02BC"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49F8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347F1E" w14:textId="77777777" w:rsidR="00623D08" w:rsidRDefault="00623D08" w:rsidP="00F03D69">
            <w:pPr>
              <w:jc w:val="both"/>
            </w:pPr>
          </w:p>
        </w:tc>
        <w:tc>
          <w:tcPr>
            <w:tcW w:w="7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53D9" w14:textId="64E37CDB" w:rsidR="00623D08" w:rsidRDefault="00623D08" w:rsidP="00F03D69">
            <w:pPr>
              <w:jc w:val="both"/>
            </w:pPr>
            <w:r>
              <w:t>NULL</w:t>
            </w: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1E95B5" w14:textId="77777777" w:rsidR="00623D08" w:rsidRDefault="00623D08" w:rsidP="00F03D69">
            <w:pPr>
              <w:jc w:val="both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59620D8E" w14:textId="77777777" w:rsidR="00623D08" w:rsidRDefault="00623D08" w:rsidP="00F03D69">
            <w:pPr>
              <w:jc w:val="both"/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14:paraId="21AEE165" w14:textId="77777777" w:rsidR="00623D08" w:rsidRDefault="00623D08" w:rsidP="00F03D69">
            <w:pPr>
              <w:jc w:val="both"/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4D09AD3E" w14:textId="77777777" w:rsidR="00623D08" w:rsidRDefault="00623D08" w:rsidP="00F03D69">
            <w:pPr>
              <w:jc w:val="both"/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0747FD4B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FCCCA95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E84BA01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4E08636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489BB42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02E18D33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1F2962D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7277FC1C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000FC51F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7809EEFB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0220048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3719D67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58B04AB0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7E2E2CB5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4C7615BD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92CC268" w14:textId="77777777" w:rsidR="00623D08" w:rsidRDefault="00623D08" w:rsidP="00F03D69">
            <w:pPr>
              <w:jc w:val="both"/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752B0C4F" w14:textId="77777777" w:rsidR="00623D08" w:rsidRDefault="00623D08" w:rsidP="00F03D69">
            <w:pPr>
              <w:jc w:val="both"/>
            </w:pPr>
          </w:p>
        </w:tc>
      </w:tr>
    </w:tbl>
    <w:p w14:paraId="19E87223" w14:textId="7A1646BE" w:rsidR="008861C4" w:rsidRDefault="008861C4" w:rsidP="00403454">
      <w:pPr>
        <w:jc w:val="both"/>
      </w:pPr>
    </w:p>
    <w:p w14:paraId="6C9F66CF" w14:textId="7132B5B7" w:rsidR="007028AA" w:rsidRDefault="007028AA" w:rsidP="00403454">
      <w:pPr>
        <w:jc w:val="both"/>
      </w:pPr>
      <w:r>
        <w:t>Se pide:</w:t>
      </w:r>
    </w:p>
    <w:p w14:paraId="41721675" w14:textId="7ABF6465" w:rsidR="007028AA" w:rsidRDefault="007028AA" w:rsidP="007028AA">
      <w:pPr>
        <w:pStyle w:val="Prrafodelista"/>
        <w:numPr>
          <w:ilvl w:val="0"/>
          <w:numId w:val="1"/>
        </w:numPr>
        <w:jc w:val="both"/>
      </w:pPr>
      <w:r>
        <w:t>Declare las estructuras de datos necesarias para implementar la matriz dispersa con un vector de listas</w:t>
      </w:r>
      <w:r w:rsidR="00F75023">
        <w:t xml:space="preserve"> (1 punto)</w:t>
      </w:r>
    </w:p>
    <w:p w14:paraId="1C969763" w14:textId="0FAFC758" w:rsidR="007028AA" w:rsidRDefault="00354ADC" w:rsidP="007028AA">
      <w:pPr>
        <w:pStyle w:val="Prrafodelista"/>
        <w:numPr>
          <w:ilvl w:val="0"/>
          <w:numId w:val="1"/>
        </w:numPr>
        <w:jc w:val="both"/>
      </w:pPr>
      <w:r>
        <w:t xml:space="preserve">Declare y defina la función Nodo* Insertar (int Fila, int Columna int Valor, Nodo*V[]) que inserte un nodo en la matriz esparcida </w:t>
      </w:r>
      <w:r w:rsidR="00F75023">
        <w:t xml:space="preserve"> (</w:t>
      </w:r>
      <w:r w:rsidR="00C232A8">
        <w:t>2</w:t>
      </w:r>
      <w:r w:rsidR="00F75023">
        <w:t xml:space="preserve"> puntos)</w:t>
      </w:r>
    </w:p>
    <w:p w14:paraId="3ED99C99" w14:textId="594592AF" w:rsidR="00354ADC" w:rsidRDefault="00354ADC" w:rsidP="007028AA">
      <w:pPr>
        <w:pStyle w:val="Prrafodelista"/>
        <w:numPr>
          <w:ilvl w:val="0"/>
          <w:numId w:val="1"/>
        </w:numPr>
        <w:jc w:val="both"/>
      </w:pPr>
      <w:r>
        <w:t xml:space="preserve">Declare y defina la función buscar que dado un valor </w:t>
      </w:r>
      <w:r w:rsidR="008D02BC">
        <w:t>indique la dirección de memoria en la que se encuentra o NULL en caso contrario.</w:t>
      </w:r>
      <w:r w:rsidR="00C232A8">
        <w:t xml:space="preserve"> </w:t>
      </w:r>
      <w:r w:rsidR="00F75023">
        <w:t>(</w:t>
      </w:r>
      <w:r w:rsidR="005D0068">
        <w:t>2</w:t>
      </w:r>
      <w:r w:rsidR="00F75023">
        <w:t xml:space="preserve"> puntos)</w:t>
      </w:r>
    </w:p>
    <w:p w14:paraId="2886AAF9" w14:textId="02FC072C" w:rsidR="008D02BC" w:rsidRDefault="00F75023" w:rsidP="007028AA">
      <w:pPr>
        <w:pStyle w:val="Prrafodelista"/>
        <w:numPr>
          <w:ilvl w:val="0"/>
          <w:numId w:val="1"/>
        </w:numPr>
        <w:jc w:val="both"/>
      </w:pPr>
      <w:r>
        <w:t>Desarrolle un programa en C, C++ que permita cargar nodos en una matriz esparcida</w:t>
      </w:r>
      <w:r w:rsidR="002F1327">
        <w:t xml:space="preserve"> de enteros, se debe conocer el numero de fi</w:t>
      </w:r>
      <w:r w:rsidR="00C232A8">
        <w:t>l</w:t>
      </w:r>
      <w:r w:rsidR="002F1327">
        <w:t>as (N) y el numero de columnas (M)</w:t>
      </w:r>
      <w:r w:rsidR="00C232A8">
        <w:t>y simular el ingreso de todos los enteros por columna, y los valores cero no cargarlos</w:t>
      </w:r>
      <w:r>
        <w:t xml:space="preserve"> (</w:t>
      </w:r>
      <w:r w:rsidR="005D0068">
        <w:t xml:space="preserve">4 </w:t>
      </w:r>
      <w:r>
        <w:t>puntos)</w:t>
      </w:r>
    </w:p>
    <w:p w14:paraId="1B994592" w14:textId="592BDABC" w:rsidR="000404A9" w:rsidRDefault="000404A9" w:rsidP="00C232A8">
      <w:pPr>
        <w:pStyle w:val="Prrafodelista"/>
        <w:numPr>
          <w:ilvl w:val="0"/>
          <w:numId w:val="1"/>
        </w:numPr>
        <w:jc w:val="both"/>
      </w:pPr>
      <w:r>
        <w:t xml:space="preserve">Que cambios sugiere para su implementación si los valores </w:t>
      </w:r>
      <w:r w:rsidR="0058319C">
        <w:t>no significativos no son solo los valores cero sino también los menores a cero. (1 punto)</w:t>
      </w:r>
    </w:p>
    <w:sectPr w:rsidR="00040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D308E"/>
    <w:multiLevelType w:val="hybridMultilevel"/>
    <w:tmpl w:val="D8A25B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06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C9"/>
    <w:rsid w:val="000404A9"/>
    <w:rsid w:val="000C198A"/>
    <w:rsid w:val="00110CBC"/>
    <w:rsid w:val="002F1327"/>
    <w:rsid w:val="00354ADC"/>
    <w:rsid w:val="00393C07"/>
    <w:rsid w:val="00403454"/>
    <w:rsid w:val="00496B13"/>
    <w:rsid w:val="0058319C"/>
    <w:rsid w:val="00596C80"/>
    <w:rsid w:val="005B0D4F"/>
    <w:rsid w:val="005D0068"/>
    <w:rsid w:val="005D7BD2"/>
    <w:rsid w:val="00623D08"/>
    <w:rsid w:val="00634C5E"/>
    <w:rsid w:val="007028AA"/>
    <w:rsid w:val="00765715"/>
    <w:rsid w:val="00872AE2"/>
    <w:rsid w:val="008861C4"/>
    <w:rsid w:val="008D02BC"/>
    <w:rsid w:val="008F2AE5"/>
    <w:rsid w:val="00916ED6"/>
    <w:rsid w:val="009A07B9"/>
    <w:rsid w:val="00A2139E"/>
    <w:rsid w:val="00A24121"/>
    <w:rsid w:val="00A40E65"/>
    <w:rsid w:val="00B555C5"/>
    <w:rsid w:val="00BD24E4"/>
    <w:rsid w:val="00C232A8"/>
    <w:rsid w:val="00EB3EC9"/>
    <w:rsid w:val="00F03D69"/>
    <w:rsid w:val="00F7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F6805"/>
  <w15:chartTrackingRefBased/>
  <w15:docId w15:val="{20A4C4B4-18A0-48F3-A67D-D19EF837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4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4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D02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02B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02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02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02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Clap</dc:creator>
  <cp:keywords/>
  <dc:description/>
  <cp:lastModifiedBy>Clap</cp:lastModifiedBy>
  <cp:revision>4</cp:revision>
  <dcterms:created xsi:type="dcterms:W3CDTF">2022-09-06T00:39:00Z</dcterms:created>
  <dcterms:modified xsi:type="dcterms:W3CDTF">2022-09-07T14:12:00Z</dcterms:modified>
</cp:coreProperties>
</file>