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DA01" w14:textId="77777777" w:rsidR="00856431" w:rsidRDefault="00856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1258" w:type="dxa"/>
        <w:tblInd w:w="17" w:type="dxa"/>
        <w:tblLayout w:type="fixed"/>
        <w:tblLook w:val="0000" w:firstRow="0" w:lastRow="0" w:firstColumn="0" w:lastColumn="0" w:noHBand="0" w:noVBand="0"/>
      </w:tblPr>
      <w:tblGrid>
        <w:gridCol w:w="6735"/>
        <w:gridCol w:w="1665"/>
        <w:gridCol w:w="2858"/>
      </w:tblGrid>
      <w:tr w:rsidR="00856431" w14:paraId="22B4DA04" w14:textId="77777777"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B4DA02" w14:textId="77777777" w:rsidR="00856431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Algoritmos y Estructura de Datos – Final</w:t>
            </w:r>
          </w:p>
        </w:tc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4DA03" w14:textId="77777777" w:rsidR="008564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24/11/2020</w:t>
            </w:r>
          </w:p>
        </w:tc>
      </w:tr>
      <w:tr w:rsidR="00856431" w14:paraId="22B4DA08" w14:textId="77777777">
        <w:trPr>
          <w:trHeight w:val="314"/>
        </w:trPr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B4DA05" w14:textId="77777777" w:rsidR="00856431" w:rsidRDefault="0000000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y Apellido: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B4DA06" w14:textId="77777777" w:rsidR="00856431" w:rsidRDefault="0000000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Curso: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4DA07" w14:textId="77777777" w:rsidR="008564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Legajo:</w:t>
            </w:r>
          </w:p>
        </w:tc>
      </w:tr>
    </w:tbl>
    <w:p w14:paraId="22B4DA09" w14:textId="77777777" w:rsidR="00856431" w:rsidRDefault="00856431">
      <w:pPr>
        <w:spacing w:after="0" w:line="240" w:lineRule="auto"/>
        <w:jc w:val="both"/>
      </w:pPr>
    </w:p>
    <w:p w14:paraId="22B4DA0A" w14:textId="77777777" w:rsidR="0085643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requiere realizar una lógica para poder analizar las compras de libros digitales que realizan ciertos usuarios en una web. Para ello se cuenta con:</w:t>
      </w:r>
    </w:p>
    <w:p w14:paraId="22B4DA0B" w14:textId="77777777" w:rsidR="00856431" w:rsidRDefault="0085643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2B4DA0C" w14:textId="77777777" w:rsidR="0085643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Una </w:t>
      </w:r>
      <w:r>
        <w:rPr>
          <w:rFonts w:ascii="Times New Roman" w:eastAsia="Times New Roman" w:hAnsi="Times New Roman" w:cs="Times New Roman"/>
          <w:b/>
        </w:rPr>
        <w:t>cola</w:t>
      </w:r>
      <w:r>
        <w:rPr>
          <w:rFonts w:ascii="Times New Roman" w:eastAsia="Times New Roman" w:hAnsi="Times New Roman" w:cs="Times New Roman"/>
        </w:rPr>
        <w:t xml:space="preserve"> que contiene los datos de los usuarios. Los </w:t>
      </w:r>
      <w:proofErr w:type="spellStart"/>
      <w:r>
        <w:rPr>
          <w:rFonts w:ascii="Times New Roman" w:eastAsia="Times New Roman" w:hAnsi="Times New Roman" w:cs="Times New Roman"/>
        </w:rPr>
        <w:t>structs</w:t>
      </w:r>
      <w:proofErr w:type="spellEnd"/>
      <w:r>
        <w:rPr>
          <w:rFonts w:ascii="Times New Roman" w:eastAsia="Times New Roman" w:hAnsi="Times New Roman" w:cs="Times New Roman"/>
        </w:rPr>
        <w:t xml:space="preserve"> que la representan son los siguientes:</w:t>
      </w:r>
    </w:p>
    <w:p w14:paraId="22B4DA0D" w14:textId="77777777" w:rsidR="00856431" w:rsidRDefault="0085643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0"/>
        <w:tblW w:w="110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39"/>
        <w:gridCol w:w="5539"/>
      </w:tblGrid>
      <w:tr w:rsidR="00856431" w14:paraId="22B4DA15" w14:textId="77777777">
        <w:tc>
          <w:tcPr>
            <w:tcW w:w="5539" w:type="dxa"/>
          </w:tcPr>
          <w:p w14:paraId="22B4DA0E" w14:textId="77777777" w:rsidR="00856431" w:rsidRDefault="00000000">
            <w:pPr>
              <w:spacing w:after="0" w:line="240" w:lineRule="auto"/>
              <w:rPr>
                <w:rFonts w:ascii="Menlo" w:eastAsia="Menlo" w:hAnsi="Menlo" w:cs="Menlo"/>
                <w:sz w:val="16"/>
                <w:szCs w:val="16"/>
              </w:rPr>
            </w:pPr>
            <w:proofErr w:type="spellStart"/>
            <w:r>
              <w:rPr>
                <w:rFonts w:ascii="Menlo" w:eastAsia="Menlo" w:hAnsi="Menlo" w:cs="Menlo"/>
                <w:b/>
                <w:color w:val="7F0055"/>
                <w:sz w:val="16"/>
                <w:szCs w:val="16"/>
              </w:rPr>
              <w:t>struct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5032"/>
                <w:sz w:val="16"/>
                <w:szCs w:val="16"/>
              </w:rPr>
              <w:t>InfoColaUsuarios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22B4DA0F" w14:textId="77777777" w:rsidR="00856431" w:rsidRDefault="00000000">
            <w:pPr>
              <w:spacing w:after="0" w:line="240" w:lineRule="auto"/>
              <w:rPr>
                <w:rFonts w:ascii="Menlo" w:eastAsia="Menlo" w:hAnsi="Menlo" w:cs="Menlo"/>
                <w:sz w:val="16"/>
                <w:szCs w:val="16"/>
              </w:rPr>
            </w:pPr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Menlo" w:eastAsia="Menlo" w:hAnsi="Menlo" w:cs="Menlo"/>
                <w:b/>
                <w:color w:val="7F0055"/>
                <w:sz w:val="16"/>
                <w:szCs w:val="16"/>
              </w:rPr>
              <w:t>int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C0"/>
                <w:sz w:val="16"/>
                <w:szCs w:val="16"/>
              </w:rPr>
              <w:t>idUsuario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>;</w:t>
            </w:r>
          </w:p>
          <w:p w14:paraId="22B4DA10" w14:textId="77777777" w:rsidR="00856431" w:rsidRDefault="00000000">
            <w:pPr>
              <w:spacing w:after="0" w:line="240" w:lineRule="auto"/>
              <w:rPr>
                <w:rFonts w:ascii="Menlo" w:eastAsia="Menlo" w:hAnsi="Menlo" w:cs="Menlo"/>
                <w:sz w:val="16"/>
                <w:szCs w:val="16"/>
              </w:rPr>
            </w:pPr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Menlo" w:eastAsia="Menlo" w:hAnsi="Menlo" w:cs="Menlo"/>
                <w:b/>
                <w:color w:val="7F0055"/>
                <w:sz w:val="16"/>
                <w:szCs w:val="16"/>
              </w:rPr>
              <w:t>char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Menlo" w:eastAsia="Menlo" w:hAnsi="Menlo" w:cs="Menlo"/>
                <w:color w:val="0000C0"/>
                <w:sz w:val="16"/>
                <w:szCs w:val="16"/>
              </w:rPr>
              <w:t>nombreUsuario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>250 + 1];</w:t>
            </w:r>
          </w:p>
          <w:p w14:paraId="22B4DA11" w14:textId="77777777" w:rsidR="00856431" w:rsidRDefault="00000000">
            <w:pPr>
              <w:spacing w:after="0" w:line="240" w:lineRule="auto"/>
              <w:rPr>
                <w:rFonts w:ascii="Menlo" w:eastAsia="Menlo" w:hAnsi="Menlo" w:cs="Menlo"/>
                <w:sz w:val="16"/>
                <w:szCs w:val="16"/>
              </w:rPr>
            </w:pPr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>};</w:t>
            </w:r>
          </w:p>
        </w:tc>
        <w:tc>
          <w:tcPr>
            <w:tcW w:w="5539" w:type="dxa"/>
          </w:tcPr>
          <w:p w14:paraId="22B4DA12" w14:textId="77777777" w:rsidR="00856431" w:rsidRDefault="00000000">
            <w:pPr>
              <w:spacing w:after="0" w:line="240" w:lineRule="auto"/>
              <w:rPr>
                <w:rFonts w:ascii="Menlo" w:eastAsia="Menlo" w:hAnsi="Menlo" w:cs="Menlo"/>
                <w:sz w:val="16"/>
                <w:szCs w:val="16"/>
              </w:rPr>
            </w:pPr>
            <w:proofErr w:type="spellStart"/>
            <w:r>
              <w:rPr>
                <w:rFonts w:ascii="Menlo" w:eastAsia="Menlo" w:hAnsi="Menlo" w:cs="Menlo"/>
                <w:b/>
                <w:color w:val="7F0055"/>
                <w:sz w:val="16"/>
                <w:szCs w:val="16"/>
              </w:rPr>
              <w:t>struct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5032"/>
                <w:sz w:val="16"/>
                <w:szCs w:val="16"/>
              </w:rPr>
              <w:t>NodoColaUsuarios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22B4DA13" w14:textId="77777777" w:rsidR="00856431" w:rsidRDefault="00000000">
            <w:pPr>
              <w:spacing w:after="0" w:line="240" w:lineRule="auto"/>
              <w:rPr>
                <w:rFonts w:ascii="Menlo" w:eastAsia="Menlo" w:hAnsi="Menlo" w:cs="Menlo"/>
                <w:sz w:val="16"/>
                <w:szCs w:val="16"/>
              </w:rPr>
            </w:pPr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Menlo" w:eastAsia="Menlo" w:hAnsi="Menlo" w:cs="Menlo"/>
                <w:color w:val="005032"/>
                <w:sz w:val="16"/>
                <w:szCs w:val="16"/>
              </w:rPr>
              <w:t>InfoColaUsuarios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C0"/>
                <w:sz w:val="16"/>
                <w:szCs w:val="16"/>
              </w:rPr>
              <w:t>info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>;</w:t>
            </w:r>
          </w:p>
          <w:p w14:paraId="22B4DA14" w14:textId="77777777" w:rsidR="00856431" w:rsidRDefault="00000000">
            <w:pPr>
              <w:spacing w:after="0" w:line="240" w:lineRule="auto"/>
              <w:rPr>
                <w:rFonts w:ascii="Menlo" w:eastAsia="Menlo" w:hAnsi="Menlo" w:cs="Menlo"/>
                <w:sz w:val="16"/>
                <w:szCs w:val="16"/>
              </w:rPr>
            </w:pPr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Menlo" w:eastAsia="Menlo" w:hAnsi="Menlo" w:cs="Menlo"/>
                <w:color w:val="005032"/>
                <w:sz w:val="16"/>
                <w:szCs w:val="16"/>
              </w:rPr>
              <w:t>NodoColaUsuarios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 xml:space="preserve">* </w:t>
            </w:r>
            <w:proofErr w:type="spellStart"/>
            <w:r>
              <w:rPr>
                <w:rFonts w:ascii="Menlo" w:eastAsia="Menlo" w:hAnsi="Menlo" w:cs="Menlo"/>
                <w:color w:val="0000C0"/>
                <w:sz w:val="16"/>
                <w:szCs w:val="16"/>
              </w:rPr>
              <w:t>sgte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>;</w:t>
            </w:r>
            <w:r>
              <w:rPr>
                <w:rFonts w:ascii="Menlo" w:eastAsia="Menlo" w:hAnsi="Menlo" w:cs="Menlo"/>
                <w:sz w:val="16"/>
                <w:szCs w:val="16"/>
              </w:rPr>
              <w:br/>
            </w:r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>};</w:t>
            </w:r>
          </w:p>
        </w:tc>
      </w:tr>
    </w:tbl>
    <w:p w14:paraId="22B4DA16" w14:textId="77777777" w:rsidR="00856431" w:rsidRDefault="00856431">
      <w:pPr>
        <w:spacing w:after="0" w:line="240" w:lineRule="auto"/>
        <w:jc w:val="both"/>
        <w:rPr>
          <w:rFonts w:ascii="Times New Roman" w:eastAsia="Times New Roman" w:hAnsi="Times New Roman" w:cs="Times New Roman"/>
        </w:rPr>
        <w:sectPr w:rsidR="00856431">
          <w:pgSz w:w="12240" w:h="15840"/>
          <w:pgMar w:top="576" w:right="576" w:bottom="576" w:left="576" w:header="720" w:footer="720" w:gutter="0"/>
          <w:pgNumType w:start="1"/>
          <w:cols w:space="720"/>
        </w:sectPr>
      </w:pPr>
    </w:p>
    <w:p w14:paraId="22B4DA17" w14:textId="77777777" w:rsidR="00856431" w:rsidRDefault="00856431">
      <w:pPr>
        <w:spacing w:after="0" w:line="240" w:lineRule="auto"/>
        <w:rPr>
          <w:rFonts w:ascii="Menlo" w:eastAsia="Menlo" w:hAnsi="Menlo" w:cs="Menlo"/>
          <w:sz w:val="16"/>
          <w:szCs w:val="16"/>
        </w:rPr>
      </w:pPr>
    </w:p>
    <w:p w14:paraId="22B4DA18" w14:textId="77777777" w:rsidR="00856431" w:rsidRDefault="00856431">
      <w:pPr>
        <w:spacing w:after="0" w:line="240" w:lineRule="auto"/>
        <w:rPr>
          <w:rFonts w:ascii="Menlo" w:eastAsia="Menlo" w:hAnsi="Menlo" w:cs="Menlo"/>
          <w:sz w:val="16"/>
          <w:szCs w:val="16"/>
        </w:rPr>
        <w:sectPr w:rsidR="00856431">
          <w:type w:val="continuous"/>
          <w:pgSz w:w="12240" w:h="15840"/>
          <w:pgMar w:top="576" w:right="576" w:bottom="576" w:left="576" w:header="720" w:footer="720" w:gutter="0"/>
          <w:cols w:num="2" w:space="720" w:equalWidth="0">
            <w:col w:w="5184" w:space="720"/>
            <w:col w:w="5184" w:space="0"/>
          </w:cols>
        </w:sectPr>
      </w:pPr>
    </w:p>
    <w:p w14:paraId="22B4DA19" w14:textId="77777777" w:rsidR="00856431" w:rsidRDefault="00000000">
      <w:pPr>
        <w:spacing w:before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Un </w:t>
      </w:r>
      <w:r>
        <w:rPr>
          <w:rFonts w:ascii="Times New Roman" w:eastAsia="Times New Roman" w:hAnsi="Times New Roman" w:cs="Times New Roman"/>
          <w:b/>
        </w:rPr>
        <w:t xml:space="preserve">archivo </w:t>
      </w:r>
      <w:r>
        <w:rPr>
          <w:rFonts w:ascii="Times New Roman" w:eastAsia="Times New Roman" w:hAnsi="Times New Roman" w:cs="Times New Roman"/>
          <w:i/>
        </w:rPr>
        <w:t>compras.dat</w:t>
      </w:r>
      <w:r>
        <w:rPr>
          <w:rFonts w:ascii="Times New Roman" w:eastAsia="Times New Roman" w:hAnsi="Times New Roman" w:cs="Times New Roman"/>
        </w:rPr>
        <w:t xml:space="preserve"> que contiene los libros que compran los usuarios. Tener en cuenta que </w:t>
      </w:r>
      <w:r>
        <w:rPr>
          <w:rFonts w:ascii="Times New Roman" w:eastAsia="Times New Roman" w:hAnsi="Times New Roman" w:cs="Times New Roman"/>
          <w:b/>
        </w:rPr>
        <w:t xml:space="preserve">un usuario puede comprar muchos </w:t>
      </w:r>
      <w:proofErr w:type="gramStart"/>
      <w:r>
        <w:rPr>
          <w:rFonts w:ascii="Times New Roman" w:eastAsia="Times New Roman" w:hAnsi="Times New Roman" w:cs="Times New Roman"/>
          <w:b/>
        </w:rPr>
        <w:t>libros,  pero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no puede comprar libros repetidos, siempre son todos distintos</w:t>
      </w:r>
      <w:r>
        <w:rPr>
          <w:rFonts w:ascii="Times New Roman" w:eastAsia="Times New Roman" w:hAnsi="Times New Roman" w:cs="Times New Roman"/>
        </w:rPr>
        <w:t>. Cada registro contiene:</w:t>
      </w:r>
    </w:p>
    <w:tbl>
      <w:tblPr>
        <w:tblStyle w:val="a1"/>
        <w:tblW w:w="110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39"/>
        <w:gridCol w:w="5539"/>
      </w:tblGrid>
      <w:tr w:rsidR="00856431" w14:paraId="22B4DA20" w14:textId="77777777">
        <w:tc>
          <w:tcPr>
            <w:tcW w:w="5539" w:type="dxa"/>
          </w:tcPr>
          <w:p w14:paraId="22B4DA1A" w14:textId="77777777" w:rsidR="00856431" w:rsidRDefault="00000000">
            <w:pPr>
              <w:spacing w:after="0" w:line="240" w:lineRule="auto"/>
              <w:rPr>
                <w:rFonts w:ascii="Menlo" w:eastAsia="Menlo" w:hAnsi="Menlo" w:cs="Menlo"/>
                <w:sz w:val="16"/>
                <w:szCs w:val="16"/>
              </w:rPr>
            </w:pPr>
            <w:proofErr w:type="spellStart"/>
            <w:r>
              <w:rPr>
                <w:rFonts w:ascii="Menlo" w:eastAsia="Menlo" w:hAnsi="Menlo" w:cs="Menlo"/>
                <w:b/>
                <w:color w:val="7F0055"/>
                <w:sz w:val="16"/>
                <w:szCs w:val="16"/>
              </w:rPr>
              <w:t>struct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Menlo" w:eastAsia="Menlo" w:hAnsi="Menlo" w:cs="Menlo"/>
                <w:color w:val="005032"/>
                <w:sz w:val="16"/>
                <w:szCs w:val="16"/>
              </w:rPr>
              <w:t>Compra</w:t>
            </w:r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22B4DA1B" w14:textId="77777777" w:rsidR="00856431" w:rsidRDefault="00000000">
            <w:pPr>
              <w:spacing w:after="0" w:line="240" w:lineRule="auto"/>
              <w:rPr>
                <w:rFonts w:ascii="Menlo" w:eastAsia="Menlo" w:hAnsi="Menlo" w:cs="Menlo"/>
                <w:sz w:val="16"/>
                <w:szCs w:val="16"/>
              </w:rPr>
            </w:pPr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Menlo" w:eastAsia="Menlo" w:hAnsi="Menlo" w:cs="Menlo"/>
                <w:b/>
                <w:color w:val="7F0055"/>
                <w:sz w:val="16"/>
                <w:szCs w:val="16"/>
              </w:rPr>
              <w:t>int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C0"/>
                <w:sz w:val="16"/>
                <w:szCs w:val="16"/>
              </w:rPr>
              <w:t>idLibro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>;</w:t>
            </w:r>
          </w:p>
          <w:p w14:paraId="22B4DA1C" w14:textId="77777777" w:rsidR="00856431" w:rsidRDefault="00000000">
            <w:pPr>
              <w:spacing w:after="0" w:line="240" w:lineRule="auto"/>
              <w:rPr>
                <w:rFonts w:ascii="Menlo" w:eastAsia="Menlo" w:hAnsi="Menlo" w:cs="Menlo"/>
                <w:sz w:val="16"/>
                <w:szCs w:val="16"/>
              </w:rPr>
            </w:pPr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Menlo" w:eastAsia="Menlo" w:hAnsi="Menlo" w:cs="Menlo"/>
                <w:b/>
                <w:color w:val="7F0055"/>
                <w:sz w:val="16"/>
                <w:szCs w:val="16"/>
              </w:rPr>
              <w:t>char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Menlo" w:eastAsia="Menlo" w:hAnsi="Menlo" w:cs="Menlo"/>
                <w:color w:val="0000C0"/>
                <w:sz w:val="16"/>
                <w:szCs w:val="16"/>
              </w:rPr>
              <w:t>nombreLibro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>100 + 1];</w:t>
            </w:r>
          </w:p>
          <w:p w14:paraId="22B4DA1D" w14:textId="77777777" w:rsidR="00856431" w:rsidRDefault="00000000">
            <w:pPr>
              <w:spacing w:after="0" w:line="240" w:lineRule="auto"/>
              <w:rPr>
                <w:rFonts w:ascii="Menlo" w:eastAsia="Menlo" w:hAnsi="Menlo" w:cs="Menlo"/>
                <w:sz w:val="16"/>
                <w:szCs w:val="16"/>
              </w:rPr>
            </w:pPr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Menlo" w:eastAsia="Menlo" w:hAnsi="Menlo" w:cs="Menlo"/>
                <w:b/>
                <w:color w:val="7F0055"/>
                <w:sz w:val="16"/>
                <w:szCs w:val="16"/>
              </w:rPr>
              <w:t>int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C0"/>
                <w:sz w:val="16"/>
                <w:szCs w:val="16"/>
              </w:rPr>
              <w:t>idUsuario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>;</w:t>
            </w:r>
          </w:p>
          <w:p w14:paraId="22B4DA1E" w14:textId="77777777" w:rsidR="00856431" w:rsidRDefault="00000000">
            <w:pPr>
              <w:spacing w:after="0" w:line="240" w:lineRule="auto"/>
              <w:rPr>
                <w:rFonts w:ascii="Menlo" w:eastAsia="Menlo" w:hAnsi="Menlo" w:cs="Menlo"/>
                <w:sz w:val="16"/>
                <w:szCs w:val="16"/>
              </w:rPr>
            </w:pPr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>};</w:t>
            </w:r>
          </w:p>
        </w:tc>
        <w:tc>
          <w:tcPr>
            <w:tcW w:w="5539" w:type="dxa"/>
          </w:tcPr>
          <w:p w14:paraId="22B4DA1F" w14:textId="77777777" w:rsidR="00856431" w:rsidRDefault="00856431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2B4DA21" w14:textId="77777777" w:rsidR="00856431" w:rsidRDefault="00856431">
      <w:pPr>
        <w:spacing w:after="0" w:line="240" w:lineRule="auto"/>
        <w:rPr>
          <w:rFonts w:ascii="Menlo" w:eastAsia="Menlo" w:hAnsi="Menlo" w:cs="Menlo"/>
          <w:sz w:val="16"/>
          <w:szCs w:val="16"/>
        </w:rPr>
      </w:pPr>
    </w:p>
    <w:p w14:paraId="22B4DA22" w14:textId="77777777" w:rsidR="00856431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Se requiere utilizar los datos de la cola y los datos del archivo para cargar una lista de usuarios donde cada usuario tenga una lista con los libros que </w:t>
      </w:r>
      <w:r w:rsidRPr="001A5F1F">
        <w:rPr>
          <w:rFonts w:ascii="Times New Roman" w:eastAsia="Times New Roman" w:hAnsi="Times New Roman" w:cs="Times New Roman"/>
          <w:u w:val="single"/>
        </w:rPr>
        <w:t>compró</w:t>
      </w:r>
      <w:r>
        <w:rPr>
          <w:rFonts w:ascii="Times New Roman" w:eastAsia="Times New Roman" w:hAnsi="Times New Roman" w:cs="Times New Roman"/>
        </w:rPr>
        <w:t>.</w:t>
      </w:r>
    </w:p>
    <w:p w14:paraId="22B4DA23" w14:textId="77777777" w:rsidR="00856431" w:rsidRDefault="00856431">
      <w:pPr>
        <w:spacing w:after="0"/>
        <w:jc w:val="both"/>
      </w:pPr>
    </w:p>
    <w:p w14:paraId="22B4DA24" w14:textId="77777777" w:rsidR="00856431" w:rsidRDefault="00000000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estructura del </w:t>
      </w:r>
      <w:proofErr w:type="spellStart"/>
      <w:r>
        <w:rPr>
          <w:rFonts w:ascii="Times New Roman" w:eastAsia="Times New Roman" w:hAnsi="Times New Roman" w:cs="Times New Roman"/>
        </w:rPr>
        <w:t>info</w:t>
      </w:r>
      <w:proofErr w:type="spellEnd"/>
      <w:r>
        <w:rPr>
          <w:rFonts w:ascii="Times New Roman" w:eastAsia="Times New Roman" w:hAnsi="Times New Roman" w:cs="Times New Roman"/>
        </w:rPr>
        <w:t xml:space="preserve"> de cada nodo de la lista de usuarios debe ser:</w:t>
      </w:r>
    </w:p>
    <w:tbl>
      <w:tblPr>
        <w:tblStyle w:val="a2"/>
        <w:tblW w:w="10800" w:type="dxa"/>
        <w:tblInd w:w="9" w:type="dxa"/>
        <w:tblLayout w:type="fixed"/>
        <w:tblLook w:val="0000" w:firstRow="0" w:lastRow="0" w:firstColumn="0" w:lastColumn="0" w:noHBand="0" w:noVBand="0"/>
      </w:tblPr>
      <w:tblGrid>
        <w:gridCol w:w="5580"/>
        <w:gridCol w:w="5220"/>
      </w:tblGrid>
      <w:tr w:rsidR="00856431" w14:paraId="22B4DA27" w14:textId="77777777">
        <w:trPr>
          <w:trHeight w:val="271"/>
        </w:trPr>
        <w:tc>
          <w:tcPr>
            <w:tcW w:w="5580" w:type="dxa"/>
            <w:shd w:val="clear" w:color="auto" w:fill="auto"/>
          </w:tcPr>
          <w:p w14:paraId="22B4DA25" w14:textId="77777777" w:rsidR="0085643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 del usuario</w:t>
            </w:r>
          </w:p>
        </w:tc>
        <w:tc>
          <w:tcPr>
            <w:tcW w:w="5220" w:type="dxa"/>
            <w:shd w:val="clear" w:color="auto" w:fill="auto"/>
          </w:tcPr>
          <w:p w14:paraId="22B4DA26" w14:textId="77777777" w:rsidR="0085643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Cantidad total de libros comprados</w:t>
            </w:r>
          </w:p>
        </w:tc>
      </w:tr>
      <w:tr w:rsidR="00856431" w14:paraId="22B4DA2A" w14:textId="77777777">
        <w:trPr>
          <w:trHeight w:val="98"/>
        </w:trPr>
        <w:tc>
          <w:tcPr>
            <w:tcW w:w="5580" w:type="dxa"/>
            <w:shd w:val="clear" w:color="auto" w:fill="auto"/>
          </w:tcPr>
          <w:p w14:paraId="22B4DA28" w14:textId="77777777" w:rsidR="00856431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del usuario</w:t>
            </w:r>
          </w:p>
        </w:tc>
        <w:tc>
          <w:tcPr>
            <w:tcW w:w="5220" w:type="dxa"/>
            <w:shd w:val="clear" w:color="auto" w:fill="auto"/>
          </w:tcPr>
          <w:p w14:paraId="22B4DA29" w14:textId="77777777" w:rsidR="00856431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libros comprados</w:t>
            </w:r>
          </w:p>
        </w:tc>
      </w:tr>
    </w:tbl>
    <w:p w14:paraId="22B4DA2B" w14:textId="77777777" w:rsidR="00856431" w:rsidRDefault="00856431">
      <w:pPr>
        <w:spacing w:after="0"/>
        <w:jc w:val="both"/>
      </w:pPr>
    </w:p>
    <w:p w14:paraId="22B4DA2C" w14:textId="77777777" w:rsidR="00856431" w:rsidRDefault="00000000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estructura del </w:t>
      </w:r>
      <w:proofErr w:type="spellStart"/>
      <w:r>
        <w:rPr>
          <w:rFonts w:ascii="Times New Roman" w:eastAsia="Times New Roman" w:hAnsi="Times New Roman" w:cs="Times New Roman"/>
        </w:rPr>
        <w:t>info</w:t>
      </w:r>
      <w:proofErr w:type="spellEnd"/>
      <w:r>
        <w:rPr>
          <w:rFonts w:ascii="Times New Roman" w:eastAsia="Times New Roman" w:hAnsi="Times New Roman" w:cs="Times New Roman"/>
        </w:rPr>
        <w:t xml:space="preserve"> de cada nodo de la lista de libros debe ser:</w:t>
      </w:r>
    </w:p>
    <w:tbl>
      <w:tblPr>
        <w:tblStyle w:val="a3"/>
        <w:tblW w:w="10800" w:type="dxa"/>
        <w:tblInd w:w="9" w:type="dxa"/>
        <w:tblLayout w:type="fixed"/>
        <w:tblLook w:val="0000" w:firstRow="0" w:lastRow="0" w:firstColumn="0" w:lastColumn="0" w:noHBand="0" w:noVBand="0"/>
      </w:tblPr>
      <w:tblGrid>
        <w:gridCol w:w="5580"/>
        <w:gridCol w:w="5220"/>
      </w:tblGrid>
      <w:tr w:rsidR="00856431" w14:paraId="22B4DA2F" w14:textId="77777777">
        <w:trPr>
          <w:trHeight w:val="271"/>
        </w:trPr>
        <w:tc>
          <w:tcPr>
            <w:tcW w:w="5580" w:type="dxa"/>
            <w:shd w:val="clear" w:color="auto" w:fill="auto"/>
          </w:tcPr>
          <w:p w14:paraId="22B4DA2D" w14:textId="77777777" w:rsidR="0085643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 del libro comprado</w:t>
            </w:r>
          </w:p>
        </w:tc>
        <w:tc>
          <w:tcPr>
            <w:tcW w:w="5220" w:type="dxa"/>
            <w:shd w:val="clear" w:color="auto" w:fill="auto"/>
          </w:tcPr>
          <w:p w14:paraId="22B4DA2E" w14:textId="77777777" w:rsidR="0085643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del libro comprado</w:t>
            </w:r>
          </w:p>
        </w:tc>
      </w:tr>
    </w:tbl>
    <w:p w14:paraId="22B4DA30" w14:textId="77777777" w:rsidR="00856431" w:rsidRDefault="00000000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2B4DA31" w14:textId="51DF9D7E" w:rsidR="00856431" w:rsidRDefault="008F696C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Resuelva</w:t>
      </w:r>
      <w:r w:rsidR="00000000">
        <w:rPr>
          <w:rFonts w:ascii="Times New Roman" w:eastAsia="Times New Roman" w:hAnsi="Times New Roman" w:cs="Times New Roman"/>
          <w:b/>
          <w:u w:val="single"/>
        </w:rPr>
        <w:t xml:space="preserve"> los siguientes puntos:</w:t>
      </w:r>
    </w:p>
    <w:p w14:paraId="22B4DA32" w14:textId="77777777" w:rsidR="00856431" w:rsidRDefault="00856431">
      <w:pPr>
        <w:spacing w:after="0" w:line="240" w:lineRule="auto"/>
      </w:pPr>
    </w:p>
    <w:p w14:paraId="22B4DA33" w14:textId="77777777" w:rsidR="00856431" w:rsidRDefault="00000000">
      <w:p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Puede invocar sin desarrollar a cualquier procedimiento/función que aparezca en el material oficial </w:t>
      </w:r>
      <w:proofErr w:type="spellStart"/>
      <w:r>
        <w:rPr>
          <w:rFonts w:ascii="Times New Roman" w:eastAsia="Times New Roman" w:hAnsi="Times New Roman" w:cs="Times New Roman"/>
        </w:rPr>
        <w:t>ayed</w:t>
      </w:r>
      <w:proofErr w:type="spellEnd"/>
      <w:r>
        <w:rPr>
          <w:rFonts w:ascii="Times New Roman" w:eastAsia="Times New Roman" w:hAnsi="Times New Roman" w:cs="Times New Roman"/>
        </w:rPr>
        <w:t xml:space="preserve"> 2014 (página 93 a 97). Si no utiliza </w:t>
      </w:r>
      <w:proofErr w:type="spellStart"/>
      <w:r>
        <w:rPr>
          <w:rFonts w:ascii="Times New Roman" w:eastAsia="Times New Roman" w:hAnsi="Times New Roman" w:cs="Times New Roman"/>
        </w:rPr>
        <w:t>templates</w:t>
      </w:r>
      <w:proofErr w:type="spellEnd"/>
      <w:r>
        <w:rPr>
          <w:rFonts w:ascii="Times New Roman" w:eastAsia="Times New Roman" w:hAnsi="Times New Roman" w:cs="Times New Roman"/>
        </w:rPr>
        <w:t xml:space="preserve"> recuerde que tiene que redefinir el prototipo de cada función utilizada.</w:t>
      </w:r>
    </w:p>
    <w:p w14:paraId="22B4DA34" w14:textId="77777777" w:rsidR="00856431" w:rsidRDefault="00856431">
      <w:pPr>
        <w:spacing w:after="0" w:line="240" w:lineRule="auto"/>
      </w:pPr>
    </w:p>
    <w:p w14:paraId="22B4DA35" w14:textId="77777777" w:rsidR="00856431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1) </w:t>
      </w:r>
      <w:r>
        <w:rPr>
          <w:rFonts w:ascii="Times New Roman" w:eastAsia="Times New Roman" w:hAnsi="Times New Roman" w:cs="Times New Roman"/>
        </w:rPr>
        <w:t xml:space="preserve">Codifique la definición de los </w:t>
      </w:r>
      <w:r>
        <w:rPr>
          <w:rFonts w:ascii="Times New Roman" w:eastAsia="Times New Roman" w:hAnsi="Times New Roman" w:cs="Times New Roman"/>
          <w:b/>
        </w:rPr>
        <w:t>tipos de datos</w:t>
      </w:r>
      <w:r>
        <w:rPr>
          <w:rFonts w:ascii="Times New Roman" w:eastAsia="Times New Roman" w:hAnsi="Times New Roman" w:cs="Times New Roman"/>
        </w:rPr>
        <w:t xml:space="preserve"> a utilizar (lista de usuarios y lista de libros de cada usuario)</w:t>
      </w:r>
    </w:p>
    <w:p w14:paraId="22B4DA36" w14:textId="77777777" w:rsidR="00856431" w:rsidRDefault="0085643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2B4DA37" w14:textId="77777777" w:rsidR="00856431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2)</w:t>
      </w:r>
      <w:r>
        <w:rPr>
          <w:rFonts w:ascii="Times New Roman" w:eastAsia="Times New Roman" w:hAnsi="Times New Roman" w:cs="Times New Roman"/>
        </w:rPr>
        <w:t xml:space="preserve"> Desarrolle la función </w:t>
      </w:r>
      <w:proofErr w:type="spellStart"/>
      <w:r>
        <w:rPr>
          <w:rFonts w:ascii="Times New Roman" w:eastAsia="Times New Roman" w:hAnsi="Times New Roman" w:cs="Times New Roman"/>
          <w:b/>
        </w:rPr>
        <w:t>obtenerListaUsuarios</w:t>
      </w:r>
      <w:proofErr w:type="spellEnd"/>
      <w:r>
        <w:rPr>
          <w:rFonts w:ascii="Times New Roman" w:eastAsia="Times New Roman" w:hAnsi="Times New Roman" w:cs="Times New Roman"/>
        </w:rPr>
        <w:t xml:space="preserve"> que recibe como parámetro los punteros de la cola (</w:t>
      </w:r>
      <w:proofErr w:type="spellStart"/>
      <w:r>
        <w:rPr>
          <w:rFonts w:ascii="Times New Roman" w:eastAsia="Times New Roman" w:hAnsi="Times New Roman" w:cs="Times New Roman"/>
        </w:rPr>
        <w:t>colaFte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colaFin</w:t>
      </w:r>
      <w:proofErr w:type="spellEnd"/>
      <w:r>
        <w:rPr>
          <w:rFonts w:ascii="Times New Roman" w:eastAsia="Times New Roman" w:hAnsi="Times New Roman" w:cs="Times New Roman"/>
        </w:rPr>
        <w:t xml:space="preserve">) y retorna la lista de usuarios requerida. Para esto debe consumir la cola y armar la lista de usuarios con los datos obtenidos. Dado que todavía no se </w:t>
      </w:r>
      <w:proofErr w:type="spellStart"/>
      <w:r>
        <w:rPr>
          <w:rFonts w:ascii="Times New Roman" w:eastAsia="Times New Roman" w:hAnsi="Times New Roman" w:cs="Times New Roman"/>
        </w:rPr>
        <w:t>estan</w:t>
      </w:r>
      <w:proofErr w:type="spellEnd"/>
      <w:r>
        <w:rPr>
          <w:rFonts w:ascii="Times New Roman" w:eastAsia="Times New Roman" w:hAnsi="Times New Roman" w:cs="Times New Roman"/>
        </w:rPr>
        <w:t xml:space="preserve"> procesando los libros comprados, la </w:t>
      </w:r>
      <w:r>
        <w:rPr>
          <w:rFonts w:ascii="Times New Roman" w:eastAsia="Times New Roman" w:hAnsi="Times New Roman" w:cs="Times New Roman"/>
          <w:i/>
        </w:rPr>
        <w:t>cantidad total de libros comprados</w:t>
      </w:r>
      <w:r>
        <w:rPr>
          <w:rFonts w:ascii="Times New Roman" w:eastAsia="Times New Roman" w:hAnsi="Times New Roman" w:cs="Times New Roman"/>
        </w:rPr>
        <w:t xml:space="preserve"> y la </w:t>
      </w:r>
      <w:r>
        <w:rPr>
          <w:rFonts w:ascii="Times New Roman" w:eastAsia="Times New Roman" w:hAnsi="Times New Roman" w:cs="Times New Roman"/>
          <w:i/>
        </w:rPr>
        <w:t>lista de libros comprados</w:t>
      </w:r>
      <w:r>
        <w:rPr>
          <w:rFonts w:ascii="Times New Roman" w:eastAsia="Times New Roman" w:hAnsi="Times New Roman" w:cs="Times New Roman"/>
        </w:rPr>
        <w:t xml:space="preserve"> para cada usuario deberán quedar inicializados correctamente.</w:t>
      </w:r>
    </w:p>
    <w:p w14:paraId="22B4DA38" w14:textId="77777777" w:rsidR="00856431" w:rsidRDefault="00856431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22B4DA39" w14:textId="77777777" w:rsidR="00856431" w:rsidRDefault="00000000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3)</w:t>
      </w:r>
      <w:r>
        <w:rPr>
          <w:rFonts w:ascii="Times New Roman" w:eastAsia="Times New Roman" w:hAnsi="Times New Roman" w:cs="Times New Roman"/>
        </w:rPr>
        <w:t xml:space="preserve"> Desarrolle el procedimiento </w:t>
      </w:r>
      <w:proofErr w:type="spellStart"/>
      <w:r>
        <w:rPr>
          <w:rFonts w:ascii="Times New Roman" w:eastAsia="Times New Roman" w:hAnsi="Times New Roman" w:cs="Times New Roman"/>
          <w:b/>
        </w:rPr>
        <w:t>cargarCompras</w:t>
      </w:r>
      <w:proofErr w:type="spellEnd"/>
      <w:r>
        <w:rPr>
          <w:rFonts w:ascii="Times New Roman" w:eastAsia="Times New Roman" w:hAnsi="Times New Roman" w:cs="Times New Roman"/>
        </w:rPr>
        <w:t xml:space="preserve"> que debe cumplir </w:t>
      </w:r>
      <w:proofErr w:type="gramStart"/>
      <w:r>
        <w:rPr>
          <w:rFonts w:ascii="Times New Roman" w:eastAsia="Times New Roman" w:hAnsi="Times New Roman" w:cs="Times New Roman"/>
        </w:rPr>
        <w:t>con  lo</w:t>
      </w:r>
      <w:proofErr w:type="gramEnd"/>
      <w:r>
        <w:rPr>
          <w:rFonts w:ascii="Times New Roman" w:eastAsia="Times New Roman" w:hAnsi="Times New Roman" w:cs="Times New Roman"/>
        </w:rPr>
        <w:t xml:space="preserve"> siguiente:</w:t>
      </w:r>
    </w:p>
    <w:p w14:paraId="22B4DA3A" w14:textId="77777777" w:rsidR="00856431" w:rsidRDefault="00000000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Recibe como parámetro la lista de usuarios ya armada en el punto anterior</w:t>
      </w:r>
    </w:p>
    <w:p w14:paraId="22B4DA3B" w14:textId="77777777" w:rsidR="00856431" w:rsidRDefault="00000000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Se debe leer secuencialmente el archivo </w:t>
      </w:r>
      <w:r>
        <w:rPr>
          <w:rFonts w:ascii="Times New Roman" w:eastAsia="Times New Roman" w:hAnsi="Times New Roman" w:cs="Times New Roman"/>
          <w:i/>
        </w:rPr>
        <w:t>compras.dat</w:t>
      </w:r>
    </w:p>
    <w:p w14:paraId="22B4DA3C" w14:textId="77777777" w:rsidR="00856431" w:rsidRDefault="00000000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Por cada compra, agregar el libro en la </w:t>
      </w:r>
      <w:r>
        <w:rPr>
          <w:rFonts w:ascii="Times New Roman" w:eastAsia="Times New Roman" w:hAnsi="Times New Roman" w:cs="Times New Roman"/>
          <w:i/>
        </w:rPr>
        <w:t>lista de libros comprados</w:t>
      </w:r>
      <w:r>
        <w:rPr>
          <w:rFonts w:ascii="Times New Roman" w:eastAsia="Times New Roman" w:hAnsi="Times New Roman" w:cs="Times New Roman"/>
        </w:rPr>
        <w:t xml:space="preserve"> del usuario correspondiente</w:t>
      </w:r>
    </w:p>
    <w:p w14:paraId="22B4DA3D" w14:textId="77777777" w:rsidR="00856431" w:rsidRDefault="00000000">
      <w:pPr>
        <w:spacing w:after="0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- Por cada compra, contabilizar en el usuario correspondiente la </w:t>
      </w:r>
      <w:r>
        <w:rPr>
          <w:rFonts w:ascii="Times New Roman" w:eastAsia="Times New Roman" w:hAnsi="Times New Roman" w:cs="Times New Roman"/>
          <w:i/>
        </w:rPr>
        <w:t>cantidad de total de libros comprados</w:t>
      </w:r>
    </w:p>
    <w:p w14:paraId="22B4DA3E" w14:textId="77777777" w:rsidR="00856431" w:rsidRDefault="0085643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2B4DA3F" w14:textId="77777777" w:rsidR="00856431" w:rsidRDefault="00000000">
      <w:pPr>
        <w:spacing w:after="0" w:line="240" w:lineRule="auto"/>
        <w:rPr>
          <w:i/>
        </w:rPr>
      </w:pPr>
      <w:r>
        <w:rPr>
          <w:rFonts w:ascii="Times New Roman" w:eastAsia="Times New Roman" w:hAnsi="Times New Roman" w:cs="Times New Roman"/>
          <w:b/>
        </w:rPr>
        <w:t>4)</w:t>
      </w:r>
      <w:r>
        <w:rPr>
          <w:rFonts w:ascii="Times New Roman" w:eastAsia="Times New Roman" w:hAnsi="Times New Roman" w:cs="Times New Roman"/>
        </w:rPr>
        <w:t xml:space="preserve"> Desarrolle el procedimiento </w:t>
      </w:r>
      <w:proofErr w:type="spellStart"/>
      <w:r>
        <w:rPr>
          <w:rFonts w:ascii="Times New Roman" w:eastAsia="Times New Roman" w:hAnsi="Times New Roman" w:cs="Times New Roman"/>
          <w:b/>
        </w:rPr>
        <w:t>mostrarUsuarios</w:t>
      </w:r>
      <w:proofErr w:type="spellEnd"/>
      <w:r>
        <w:rPr>
          <w:rFonts w:ascii="Times New Roman" w:eastAsia="Times New Roman" w:hAnsi="Times New Roman" w:cs="Times New Roman"/>
        </w:rPr>
        <w:t xml:space="preserve"> que recibe por parámetro la lista de usuarios (luego de que se cargaron la compras), la recorre secuencialmente y muestra por pantalla para cada usuario el </w:t>
      </w:r>
      <w:r>
        <w:rPr>
          <w:rFonts w:ascii="Times New Roman" w:eastAsia="Times New Roman" w:hAnsi="Times New Roman" w:cs="Times New Roman"/>
          <w:i/>
        </w:rPr>
        <w:t>Id del usuario</w:t>
      </w:r>
      <w:r>
        <w:rPr>
          <w:rFonts w:ascii="Times New Roman" w:eastAsia="Times New Roman" w:hAnsi="Times New Roman" w:cs="Times New Roman"/>
        </w:rPr>
        <w:t xml:space="preserve"> y la </w:t>
      </w:r>
      <w:r>
        <w:rPr>
          <w:rFonts w:ascii="Times New Roman" w:eastAsia="Times New Roman" w:hAnsi="Times New Roman" w:cs="Times New Roman"/>
          <w:i/>
        </w:rPr>
        <w:t>cantidad total de libros comprados</w:t>
      </w:r>
      <w:r>
        <w:rPr>
          <w:rFonts w:ascii="Times New Roman" w:eastAsia="Times New Roman" w:hAnsi="Times New Roman" w:cs="Times New Roman"/>
        </w:rPr>
        <w:t>.</w:t>
      </w:r>
    </w:p>
    <w:sectPr w:rsidR="00856431">
      <w:type w:val="continuous"/>
      <w:pgSz w:w="12240" w:h="15840"/>
      <w:pgMar w:top="576" w:right="576" w:bottom="576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C44EF"/>
    <w:multiLevelType w:val="multilevel"/>
    <w:tmpl w:val="9820829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1D6B6E"/>
    <w:multiLevelType w:val="multilevel"/>
    <w:tmpl w:val="5CFA568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66849229">
    <w:abstractNumId w:val="0"/>
  </w:num>
  <w:num w:numId="2" w16cid:durableId="154451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431"/>
    <w:rsid w:val="001A5F1F"/>
    <w:rsid w:val="00856431"/>
    <w:rsid w:val="008F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DA01"/>
  <w15:docId w15:val="{D36F1133-F6F7-4716-AC8C-CFF8F528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Droid Sans Fallback"/>
      <w:kern w:val="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Courier New" w:hAnsi="Courier New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DefaultParagraphFont">
    <w:name w:val="WW-Default Paragraph Font"/>
  </w:style>
  <w:style w:type="character" w:customStyle="1" w:styleId="WW-Absatz-Standardschriftart1111111111">
    <w:name w:val="WW-Absatz-Standardschriftart1111111111"/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6z0">
    <w:name w:val="WW8Num6z0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DefaultParagraphFont1">
    <w:name w:val="WW-Default Paragraph Font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DefaultParagraphFont11">
    <w:name w:val="WW-Default Paragraph Font11"/>
  </w:style>
  <w:style w:type="character" w:customStyle="1" w:styleId="ListLabel1">
    <w:name w:val="ListLabel 1"/>
    <w:rPr>
      <w:rFonts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HeaderChar">
    <w:name w:val="Header Char"/>
    <w:rPr>
      <w:rFonts w:ascii="Calibri" w:eastAsia="Droid Sans Fallback" w:hAnsi="Calibri" w:cs="Calibri"/>
      <w:kern w:val="1"/>
      <w:sz w:val="22"/>
      <w:szCs w:val="22"/>
      <w:lang w:val="es-AR"/>
    </w:rPr>
  </w:style>
  <w:style w:type="character" w:customStyle="1" w:styleId="FooterChar">
    <w:name w:val="Footer Char"/>
    <w:rPr>
      <w:rFonts w:ascii="Calibri" w:eastAsia="Droid Sans Fallback" w:hAnsi="Calibri" w:cs="Calibri"/>
      <w:kern w:val="1"/>
      <w:sz w:val="22"/>
      <w:szCs w:val="22"/>
      <w:lang w:val="es-AR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Epgrafe">
    <w:name w:val="Epígrafe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pPr>
      <w:tabs>
        <w:tab w:val="center" w:pos="4680"/>
        <w:tab w:val="right" w:pos="9360"/>
      </w:tabs>
    </w:pPr>
  </w:style>
  <w:style w:type="table" w:styleId="Tablaconcuadrcula">
    <w:name w:val="Table Grid"/>
    <w:basedOn w:val="Tablanormal"/>
    <w:uiPriority w:val="39"/>
    <w:rsid w:val="009A3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jaW95cPG6PaCim2fhu1MPe59w==">AMUW2mVdc865wGXagmVKUVo1UqYx8its8orDvkIfcQAgBx4fmKpPPG32bICS8HRrnRR0z/4HeyDBDI3WaJO/vljv/Uw7/UvNY6fsAipUSmB1ZrNWFl2V3dE=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422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JaZz</dc:creator>
  <cp:lastModifiedBy>Valentin Torres valenzuela</cp:lastModifiedBy>
  <cp:revision>3</cp:revision>
  <dcterms:created xsi:type="dcterms:W3CDTF">2020-11-24T22:12:00Z</dcterms:created>
  <dcterms:modified xsi:type="dcterms:W3CDTF">2022-11-09T18:29:00Z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