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3.png"/>
            <a:graphic>
              <a:graphicData uri="http://schemas.openxmlformats.org/drawingml/2006/picture">
                <pic:pic>
                  <pic:nvPicPr>
                    <pic:cNvPr id="0" name="image3.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3" name="image1.png"/>
            <a:graphic>
              <a:graphicData uri="http://schemas.openxmlformats.org/drawingml/2006/picture">
                <pic:pic>
                  <pic:nvPicPr>
                    <pic:cNvPr id="0" name="image1.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2</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JULIÁN MORENO</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de prueba abstractos/específicos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x3l0grj3gux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Diseño de casos de prueba</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72u0to7kqd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Ejecución de pruebas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yd8v6be5tiv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 de las pruebas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5r16stvrvin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isz6wjm3y2d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exploratorias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2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tiene como objetivo dejar constancia de las pruebas de Testing técnico realizadas por Julián Moreno  en la página  </w:t>
      </w:r>
      <w:hyperlink r:id="rId8">
        <w:r w:rsidDel="00000000" w:rsidR="00000000" w:rsidRPr="00000000">
          <w:rPr>
            <w:rFonts w:ascii="Arial" w:cs="Arial" w:eastAsia="Arial" w:hAnsi="Arial"/>
            <w:color w:val="1155cc"/>
            <w:sz w:val="22"/>
            <w:szCs w:val="22"/>
            <w:u w:val="single"/>
            <w:rtl w:val="0"/>
          </w:rPr>
          <w:t xml:space="preserve">https://japceibal.github.io/e-mercado-TESTING/index.html</w:t>
        </w:r>
      </w:hyperlink>
      <w:r w:rsidDel="00000000" w:rsidR="00000000" w:rsidRPr="00000000">
        <w:rPr>
          <w:rFonts w:ascii="Arial" w:cs="Arial" w:eastAsia="Arial" w:hAnsi="Arial"/>
          <w:color w:val="000000"/>
          <w:sz w:val="22"/>
          <w:szCs w:val="22"/>
          <w:rtl w:val="0"/>
        </w:rPr>
        <w:t xml:space="preserve">, sin entrar en detalle sobre el reporte de los incidentes encontrados en la misma, ya que se estos encuentran reportados en otra herramienta a la cual se anexará más adelante para poder tener acceso. Las pruebas fueron realizadas en base a los casos de prueba creados a partir del documento de Especificación de Requerimientos proporcionado por los docentes. </w:t>
      </w:r>
    </w:p>
    <w:p w:rsidR="00000000" w:rsidDel="00000000" w:rsidP="00000000" w:rsidRDefault="00000000" w:rsidRPr="00000000" w14:paraId="00000021">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4">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5">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así como crear historias de usuarios y casos prueba, además de ejecutar las mismas y realizar reporte de las sesiones de prueba que se hicieron.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6">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7">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fue mencionado en el informe grupal, las tareas que debían realizarse para cumplir correctamente con la entrega número dos del proyecto final exceden  en cantidad a la capacidad de un solo miembro del equipo de poder realizarlas por sí mismo, por lo tanto fue necesario repartirlas entre todos los integrantes. Es por esto que, no todos los integrantes poseen la misma cantidad de casos de prueba y, por tanto, reportes de incidentes.</w:t>
      </w:r>
    </w:p>
    <w:p w:rsidR="00000000" w:rsidDel="00000000" w:rsidP="00000000" w:rsidRDefault="00000000" w:rsidRPr="00000000" w14:paraId="00000028">
      <w:pPr>
        <w:pStyle w:val="Heading1"/>
        <w:spacing w:line="480" w:lineRule="auto"/>
        <w:rPr>
          <w:color w:val="666666"/>
        </w:rPr>
      </w:pPr>
      <w:bookmarkStart w:colFirst="0" w:colLast="0" w:name="_6dizdxf8axme" w:id="9"/>
      <w:bookmarkEnd w:id="9"/>
      <w:r w:rsidDel="00000000" w:rsidR="00000000" w:rsidRPr="00000000">
        <w:rPr>
          <w:rtl w:val="0"/>
        </w:rPr>
        <w:t xml:space="preserve">Casos de prueba </w:t>
      </w:r>
      <w:r w:rsidDel="00000000" w:rsidR="00000000" w:rsidRPr="00000000">
        <w:rPr>
          <w:color w:val="666666"/>
          <w:rtl w:val="0"/>
        </w:rPr>
        <w:t xml:space="preserve">abstractos/específicos</w:t>
      </w:r>
      <w:r w:rsidDel="00000000" w:rsidR="00000000" w:rsidRPr="00000000">
        <w:rPr>
          <w:rtl w:val="0"/>
        </w:rPr>
      </w:r>
    </w:p>
    <w:p w:rsidR="00000000" w:rsidDel="00000000" w:rsidP="00000000" w:rsidRDefault="00000000" w:rsidRPr="00000000" w14:paraId="0000002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poder cumplir con el objetivo de esta etapa se nos brindó como material un documento de Especificación de Requerimientos, el cual fue utilizado como base para poder realizar los casos de pruebas, ya que, del mismo fueron asignados a cada integrante una cierta cantidad de casos de uso que funcionaron como guía para elaborar los casos de prueba.</w:t>
      </w:r>
    </w:p>
    <w:p w:rsidR="00000000" w:rsidDel="00000000" w:rsidP="00000000" w:rsidRDefault="00000000" w:rsidRPr="00000000" w14:paraId="0000002A">
      <w:pPr>
        <w:pStyle w:val="Heading2"/>
        <w:spacing w:line="480" w:lineRule="auto"/>
        <w:jc w:val="both"/>
        <w:rPr/>
      </w:pPr>
      <w:bookmarkStart w:colFirst="0" w:colLast="0" w:name="_x3l0grj3gux5" w:id="10"/>
      <w:bookmarkEnd w:id="10"/>
      <w:r w:rsidDel="00000000" w:rsidR="00000000" w:rsidRPr="00000000">
        <w:rPr>
          <w:rtl w:val="0"/>
        </w:rPr>
        <w:t xml:space="preserve">Diseño de casos de prueba</w:t>
      </w:r>
    </w:p>
    <w:p w:rsidR="00000000" w:rsidDel="00000000" w:rsidP="00000000" w:rsidRDefault="00000000" w:rsidRPr="00000000" w14:paraId="0000002B">
      <w:pPr>
        <w:spacing w:line="48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Para diseñar los casos de prueba que se verán más adelante se utilizó la herramienta Google Sheets,</w:t>
      </w:r>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000000"/>
          <w:sz w:val="22"/>
          <w:szCs w:val="22"/>
          <w:rtl w:val="0"/>
        </w:rPr>
        <w:t xml:space="preserve">dividiendo el documento por categorías, buscando que fuera más organizado y más fácil de entender.</w:t>
      </w:r>
      <w:r w:rsidDel="00000000" w:rsidR="00000000" w:rsidRPr="00000000">
        <w:rPr>
          <w:rFonts w:ascii="Arial" w:cs="Arial" w:eastAsia="Arial" w:hAnsi="Arial"/>
          <w:color w:val="000000"/>
          <w:sz w:val="22"/>
          <w:szCs w:val="22"/>
          <w:rtl w:val="0"/>
        </w:rPr>
        <w:t xml:space="preserve"> Cada caso de prueba fue realizado basándose en su respectivo caso de uso, en este caso son: </w:t>
      </w:r>
      <w:r w:rsidDel="00000000" w:rsidR="00000000" w:rsidRPr="00000000">
        <w:rPr>
          <w:rtl w:val="0"/>
        </w:rPr>
      </w:r>
    </w:p>
    <w:p w:rsidR="00000000" w:rsidDel="00000000" w:rsidP="00000000" w:rsidRDefault="00000000" w:rsidRPr="00000000" w14:paraId="0000002C">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CU06: </w:t>
      </w:r>
      <w:r w:rsidDel="00000000" w:rsidR="00000000" w:rsidRPr="00000000">
        <w:rPr>
          <w:rFonts w:ascii="Arial" w:cs="Arial" w:eastAsia="Arial" w:hAnsi="Arial"/>
          <w:color w:val="000000"/>
          <w:sz w:val="22"/>
          <w:szCs w:val="22"/>
          <w:rtl w:val="0"/>
        </w:rPr>
        <w:t xml:space="preserve">Ver listado de categorías existentes</w:t>
      </w:r>
    </w:p>
    <w:p w:rsidR="00000000" w:rsidDel="00000000" w:rsidP="00000000" w:rsidRDefault="00000000" w:rsidRPr="00000000" w14:paraId="0000002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Este caso de uso permite a los usuarios ver un listado de categorías de productos existentes en la plataforma. Las categorías ayudan a organizar los productos y facilitan la búsqueda. </w:t>
      </w:r>
    </w:p>
    <w:p w:rsidR="00000000" w:rsidDel="00000000" w:rsidP="00000000" w:rsidRDefault="00000000" w:rsidRPr="00000000" w14:paraId="0000002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CU07: Ordenar Categorías por Cantidad de Artículos</w:t>
      </w:r>
    </w:p>
    <w:p w:rsidR="00000000" w:rsidDel="00000000" w:rsidP="00000000" w:rsidRDefault="00000000" w:rsidRPr="00000000" w14:paraId="0000003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Este caso de uso permite a los usuarios ordenar la lista de categorías por la cantidad de artículos en cada categoría de forma descendente.</w:t>
      </w:r>
    </w:p>
    <w:p w:rsidR="00000000" w:rsidDel="00000000" w:rsidP="00000000" w:rsidRDefault="00000000" w:rsidRPr="00000000" w14:paraId="0000003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CU08: Ordenar Categorías Alfabéticamente</w:t>
      </w:r>
    </w:p>
    <w:p w:rsidR="00000000" w:rsidDel="00000000" w:rsidP="00000000" w:rsidRDefault="00000000" w:rsidRPr="00000000" w14:paraId="00000032">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Este caso de uso permite a los usuarios ordenar la lista de categorías alfabéticamente en orden ascendente o descendente.</w:t>
      </w:r>
    </w:p>
    <w:p w:rsidR="00000000" w:rsidDel="00000000" w:rsidP="00000000" w:rsidRDefault="00000000" w:rsidRPr="00000000" w14:paraId="0000003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CU09: Aplicar Filtro por Rango de Cantidad de Artículos</w:t>
      </w:r>
    </w:p>
    <w:p w:rsidR="00000000" w:rsidDel="00000000" w:rsidP="00000000" w:rsidRDefault="00000000" w:rsidRPr="00000000" w14:paraId="00000034">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Descripción: Este caso de uso permite a los usuarios aplicar un filtro para mostrar solo las categorías que contengan una cantidad específica de artículos dentro de un rango dado.</w:t>
      </w:r>
    </w:p>
    <w:p w:rsidR="00000000" w:rsidDel="00000000" w:rsidP="00000000" w:rsidRDefault="00000000" w:rsidRPr="00000000" w14:paraId="00000035">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6">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r>
    </w:p>
    <w:p w:rsidR="00000000" w:rsidDel="00000000" w:rsidP="00000000" w:rsidRDefault="00000000" w:rsidRPr="00000000" w14:paraId="00000037">
      <w:pPr>
        <w:pStyle w:val="Heading2"/>
        <w:spacing w:line="480" w:lineRule="auto"/>
        <w:rPr/>
      </w:pPr>
      <w:bookmarkStart w:colFirst="0" w:colLast="0" w:name="_72u0to7kqdi" w:id="11"/>
      <w:bookmarkEnd w:id="11"/>
      <w:r w:rsidDel="00000000" w:rsidR="00000000" w:rsidRPr="00000000">
        <w:rPr>
          <w:rtl w:val="0"/>
        </w:rPr>
        <w:t xml:space="preserve">Ejecución de pruebas</w:t>
      </w:r>
    </w:p>
    <w:p w:rsidR="00000000" w:rsidDel="00000000" w:rsidP="00000000" w:rsidRDefault="00000000" w:rsidRPr="00000000" w14:paraId="00000038">
      <w:pPr>
        <w:spacing w:before="0"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Cada uno de  se encargó de ejecutar pruebas, documentando los datos utilizados para cada caso y el resultado de las mismas. Las pruebas ejecutadas por cada uno de los integrantes del equipo corresponden a los casos de prueba que se diseñaron anteriormente. </w:t>
      </w:r>
    </w:p>
    <w:p w:rsidR="00000000" w:rsidDel="00000000" w:rsidP="00000000" w:rsidRDefault="00000000" w:rsidRPr="00000000" w14:paraId="00000039">
      <w:pPr>
        <w:pStyle w:val="Heading2"/>
        <w:spacing w:before="0" w:line="480" w:lineRule="auto"/>
        <w:jc w:val="both"/>
        <w:rPr/>
      </w:pPr>
      <w:bookmarkStart w:colFirst="0" w:colLast="0" w:name="_yd8v6be5tivy" w:id="12"/>
      <w:bookmarkEnd w:id="12"/>
      <w:r w:rsidDel="00000000" w:rsidR="00000000" w:rsidRPr="00000000">
        <w:rPr>
          <w:rtl w:val="0"/>
        </w:rPr>
        <w:t xml:space="preserve">Resultados de las pruebas</w:t>
      </w:r>
    </w:p>
    <w:p w:rsidR="00000000" w:rsidDel="00000000" w:rsidP="00000000" w:rsidRDefault="00000000" w:rsidRPr="00000000" w14:paraId="0000003A">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deja el link que lleva al documento donde se encuentran los estados de todas las pruebas realizadas por el equipo, como también al link a “Trello” de los incidentes encontrados.</w:t>
      </w:r>
    </w:p>
    <w:p w:rsidR="00000000" w:rsidDel="00000000" w:rsidP="00000000" w:rsidRDefault="00000000" w:rsidRPr="00000000" w14:paraId="0000003B">
      <w:pPr>
        <w:spacing w:line="480" w:lineRule="auto"/>
        <w:jc w:val="left"/>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Google Sheet : </w:t>
      </w:r>
      <w:hyperlink r:id="rId9">
        <w:r w:rsidDel="00000000" w:rsidR="00000000" w:rsidRPr="00000000">
          <w:rPr>
            <w:rFonts w:ascii="Arial" w:cs="Arial" w:eastAsia="Arial" w:hAnsi="Arial"/>
            <w:color w:val="1155cc"/>
            <w:sz w:val="18"/>
            <w:szCs w:val="18"/>
            <w:u w:val="single"/>
            <w:rtl w:val="0"/>
          </w:rPr>
          <w:t xml:space="preserve">https://docs.google.com/spreadsheets/d/1owwQAiW4F4bp6Qqq7Qn_v0tS2MsS8OsvkwYhzckwjao/edit#gid=1209142859</w:t>
        </w:r>
      </w:hyperlink>
      <w:r w:rsidDel="00000000" w:rsidR="00000000" w:rsidRPr="00000000">
        <w:rPr>
          <w:rtl w:val="0"/>
        </w:rPr>
      </w:r>
    </w:p>
    <w:p w:rsidR="00000000" w:rsidDel="00000000" w:rsidP="00000000" w:rsidRDefault="00000000" w:rsidRPr="00000000" w14:paraId="0000003C">
      <w:pPr>
        <w:spacing w:line="480" w:lineRule="auto"/>
        <w:jc w:val="left"/>
        <w:rPr>
          <w:rFonts w:ascii="Arial" w:cs="Arial" w:eastAsia="Arial" w:hAnsi="Arial"/>
          <w:sz w:val="18"/>
          <w:szCs w:val="18"/>
        </w:rPr>
      </w:pPr>
      <w:r w:rsidDel="00000000" w:rsidR="00000000" w:rsidRPr="00000000">
        <w:rPr>
          <w:rFonts w:ascii="Arial" w:cs="Arial" w:eastAsia="Arial" w:hAnsi="Arial"/>
          <w:color w:val="000000"/>
          <w:sz w:val="22"/>
          <w:szCs w:val="22"/>
          <w:rtl w:val="0"/>
        </w:rPr>
        <w:t xml:space="preserve">Trello: </w:t>
      </w:r>
      <w:r w:rsidDel="00000000" w:rsidR="00000000" w:rsidRPr="00000000">
        <w:rPr>
          <w:rtl w:val="0"/>
        </w:rPr>
      </w:r>
    </w:p>
    <w:p w:rsidR="00000000" w:rsidDel="00000000" w:rsidP="00000000" w:rsidRDefault="00000000" w:rsidRPr="00000000" w14:paraId="0000003D">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18"/>
          <w:szCs w:val="18"/>
          <w:rtl w:val="0"/>
        </w:rPr>
        <w:t xml:space="preserve"> </w:t>
      </w:r>
      <w:hyperlink r:id="rId10">
        <w:r w:rsidDel="00000000" w:rsidR="00000000" w:rsidRPr="00000000">
          <w:rPr>
            <w:rFonts w:ascii="Arial" w:cs="Arial" w:eastAsia="Arial" w:hAnsi="Arial"/>
            <w:color w:val="1155cc"/>
            <w:sz w:val="18"/>
            <w:szCs w:val="18"/>
            <w:u w:val="single"/>
            <w:rtl w:val="0"/>
          </w:rPr>
          <w:t xml:space="preserve">https://trello.com/b/DsbL66K8/jap-proyecto-testing-grupo-5</w:t>
        </w:r>
      </w:hyperlink>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03E">
      <w:pPr>
        <w:pStyle w:val="Heading2"/>
        <w:spacing w:line="480" w:lineRule="auto"/>
        <w:rPr/>
      </w:pPr>
      <w:bookmarkStart w:colFirst="0" w:colLast="0" w:name="_5r16stvrvinz" w:id="13"/>
      <w:bookmarkEnd w:id="13"/>
      <w:r w:rsidDel="00000000" w:rsidR="00000000" w:rsidRPr="00000000">
        <w:rPr>
          <w:rtl w:val="0"/>
        </w:rPr>
        <w:t xml:space="preserve">Métricas</w:t>
      </w:r>
    </w:p>
    <w:p w:rsidR="00000000" w:rsidDel="00000000" w:rsidP="00000000" w:rsidRDefault="00000000" w:rsidRPr="00000000" w14:paraId="0000003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conclusión de las pruebas realizadas se generaron las siguientes métricas:</w:t>
      </w:r>
    </w:p>
    <w:p w:rsidR="00000000" w:rsidDel="00000000" w:rsidP="00000000" w:rsidRDefault="00000000" w:rsidRPr="00000000" w14:paraId="00000040">
      <w:pPr>
        <w:numPr>
          <w:ilvl w:val="0"/>
          <w:numId w:val="1"/>
        </w:numPr>
        <w:spacing w:after="0" w:afterAutospacing="0" w:before="0"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 </w:t>
      </w:r>
      <w:r w:rsidDel="00000000" w:rsidR="00000000" w:rsidRPr="00000000">
        <w:rPr>
          <w:rFonts w:ascii="Arial" w:cs="Arial" w:eastAsia="Arial" w:hAnsi="Arial"/>
          <w:color w:val="000000"/>
          <w:sz w:val="22"/>
          <w:szCs w:val="22"/>
          <w:rtl w:val="0"/>
        </w:rPr>
        <w:t xml:space="preserve">100% - Se diseñaron y ejecutaron pruebas para cada cada campo en cada formulario del sistema.</w:t>
      </w:r>
    </w:p>
    <w:p w:rsidR="00000000" w:rsidDel="00000000" w:rsidP="00000000" w:rsidRDefault="00000000" w:rsidRPr="00000000" w14:paraId="00000041">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 60%</w:t>
      </w:r>
    </w:p>
    <w:p w:rsidR="00000000" w:rsidDel="00000000" w:rsidP="00000000" w:rsidRDefault="00000000" w:rsidRPr="00000000" w14:paraId="00000042">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40%</w:t>
      </w:r>
    </w:p>
    <w:p w:rsidR="00000000" w:rsidDel="00000000" w:rsidP="00000000" w:rsidRDefault="00000000" w:rsidRPr="00000000" w14:paraId="00000043">
      <w:pPr>
        <w:numPr>
          <w:ilvl w:val="0"/>
          <w:numId w:val="1"/>
        </w:numPr>
        <w:spacing w:after="0" w:afterAutospacing="0"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 0%</w:t>
      </w:r>
    </w:p>
    <w:p w:rsidR="00000000" w:rsidDel="00000000" w:rsidP="00000000" w:rsidRDefault="00000000" w:rsidRPr="00000000" w14:paraId="00000044">
      <w:pPr>
        <w:numPr>
          <w:ilvl w:val="0"/>
          <w:numId w:val="1"/>
        </w:numPr>
        <w:spacing w:before="0" w:beforeAutospacing="0"/>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 0%</w:t>
      </w:r>
    </w:p>
    <w:p w:rsidR="00000000" w:rsidDel="00000000" w:rsidP="00000000" w:rsidRDefault="00000000" w:rsidRPr="00000000" w14:paraId="00000045">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6">
      <w:pPr>
        <w:pStyle w:val="Heading1"/>
        <w:rPr/>
      </w:pPr>
      <w:bookmarkStart w:colFirst="0" w:colLast="0" w:name="_isz6wjm3y2dj" w:id="14"/>
      <w:bookmarkEnd w:id="14"/>
      <w:r w:rsidDel="00000000" w:rsidR="00000000" w:rsidRPr="00000000">
        <w:rPr>
          <w:rtl w:val="0"/>
        </w:rPr>
        <w:t xml:space="preserve">Pruebas exploratorias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Además de la pruebas basadas abstractas y específicas también se realizaron pruebas exploratorias en la página. Para documentar los resultados de las mismas cada integrante generó un informe de la sesión exploratoria realizada. En este caso el informe que corresponde es el siguiente: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z w:val="22"/>
          <w:szCs w:val="22"/>
        </w:rPr>
      </w:pPr>
      <w:hyperlink r:id="rId11">
        <w:r w:rsidDel="00000000" w:rsidR="00000000" w:rsidRPr="00000000">
          <w:rPr>
            <w:color w:val="0000ee"/>
            <w:u w:val="single"/>
            <w:shd w:fill="auto" w:val="clear"/>
            <w:rtl w:val="0"/>
          </w:rPr>
          <w:t xml:space="preserve">Sesión de Testing Exploratorio Julián Moreno.docx</w:t>
        </w:r>
      </w:hyperlink>
      <w:r w:rsidDel="00000000" w:rsidR="00000000" w:rsidRPr="00000000">
        <w:rPr>
          <w:rtl w:val="0"/>
        </w:rPr>
      </w:r>
    </w:p>
    <w:p w:rsidR="00000000" w:rsidDel="00000000" w:rsidP="00000000" w:rsidRDefault="00000000" w:rsidRPr="00000000" w14:paraId="00000049">
      <w:pPr>
        <w:pStyle w:val="Heading1"/>
        <w:spacing w:line="480" w:lineRule="auto"/>
        <w:rPr/>
      </w:pPr>
      <w:bookmarkStart w:colFirst="0" w:colLast="0" w:name="_xyl59em8govw" w:id="15"/>
      <w:bookmarkEnd w:id="15"/>
      <w:r w:rsidDel="00000000" w:rsidR="00000000" w:rsidRPr="00000000">
        <w:rPr>
          <w:rtl w:val="0"/>
        </w:rPr>
        <w:t xml:space="preserve">Conclusión </w:t>
      </w:r>
    </w:p>
    <w:p w:rsidR="00000000" w:rsidDel="00000000" w:rsidP="00000000" w:rsidRDefault="00000000" w:rsidRPr="00000000" w14:paraId="0000004A">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Como forma de sintetizar todo lo especificado en el informe se puede concluir que la mayoría de las pruebas ejecutadas fallaron o no pueden ejecutarse, además estos incidentes corresponden a defectos críticos que comprometen el uso correcto de la plataforma. Por lo tanto se considera necesario realizar correcciones en el software que permitan subsanar esta situación, con el objetivo de cumplir con los requerimientos necesarios para poner en uso la página.</w:t>
      </w:r>
    </w:p>
    <w:sectPr>
      <w:headerReference r:id="rId12" w:type="default"/>
      <w:headerReference r:id="rId13" w:type="first"/>
      <w:footerReference r:id="rId14" w:type="default"/>
      <w:footerReference r:id="rId15"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2.png"/>
          <a:graphic>
            <a:graphicData uri="http://schemas.openxmlformats.org/drawingml/2006/picture">
              <pic:pic>
                <pic:nvPicPr>
                  <pic:cNvPr descr="Línea larga y fina para dividir las secciones del documento" id="0" name="image2.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piXssPZYgSAc9W3XLhv27TKmCV_AEHkU/edit#heading=h.3j2qqm3" TargetMode="External"/><Relationship Id="rId10" Type="http://schemas.openxmlformats.org/officeDocument/2006/relationships/hyperlink" Target="https://trello.com/b/DsbL66K8/jap-proyecto-testing-grupo-5"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owwQAiW4F4bp6Qqq7Qn_v0tS2MsS8OsvkwYhzckwjao/edit#gid=1209142859"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japceibal.github.io/e-mercado-TESTING/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