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line="240" w:lineRule="auto"/>
        <w:jc w:val="left"/>
        <w:rPr>
          <w:rFonts w:ascii="Roboto Slab" w:cs="Roboto Slab" w:eastAsia="Roboto Slab" w:hAnsi="Roboto Slab"/>
          <w:color w:val="0099e8"/>
          <w:sz w:val="40"/>
          <w:szCs w:val="40"/>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rPr>
          <w:color w:val="f09105"/>
        </w:rPr>
      </w:pPr>
      <w:r w:rsidDel="00000000" w:rsidR="00000000" w:rsidRPr="00000000">
        <w:rPr/>
        <w:drawing>
          <wp:inline distB="114300" distT="114300" distL="114300" distR="114300">
            <wp:extent cx="2990850" cy="1174750"/>
            <wp:effectExtent b="0" l="0" r="0" t="0"/>
            <wp:docPr id="5" name="image2.png"/>
            <a:graphic>
              <a:graphicData uri="http://schemas.openxmlformats.org/drawingml/2006/picture">
                <pic:pic>
                  <pic:nvPicPr>
                    <pic:cNvPr id="0" name="image2.png"/>
                    <pic:cNvPicPr preferRelativeResize="0"/>
                  </pic:nvPicPr>
                  <pic:blipFill>
                    <a:blip r:embed="rId6"/>
                    <a:srcRect b="-54853" l="0" r="0" t="-40740"/>
                    <a:stretch>
                      <a:fillRect/>
                    </a:stretch>
                  </pic:blipFill>
                  <pic:spPr>
                    <a:xfrm>
                      <a:off x="0" y="0"/>
                      <a:ext cx="2990850" cy="1174750"/>
                    </a:xfrm>
                    <a:prstGeom prst="rect"/>
                    <a:ln/>
                  </pic:spPr>
                </pic:pic>
              </a:graphicData>
            </a:graphic>
          </wp:inline>
        </w:drawing>
      </w:r>
      <w:r w:rsidDel="00000000" w:rsidR="00000000" w:rsidRPr="00000000">
        <w:rPr/>
        <w:drawing>
          <wp:inline distB="114300" distT="114300" distL="114300" distR="114300">
            <wp:extent cx="2838450" cy="1117600"/>
            <wp:effectExtent b="0" l="0" r="0" t="0"/>
            <wp:docPr id="8" name="image3.png"/>
            <a:graphic>
              <a:graphicData uri="http://schemas.openxmlformats.org/drawingml/2006/picture">
                <pic:pic>
                  <pic:nvPicPr>
                    <pic:cNvPr id="0" name="image3.png"/>
                    <pic:cNvPicPr preferRelativeResize="0"/>
                  </pic:nvPicPr>
                  <pic:blipFill>
                    <a:blip r:embed="rId7"/>
                    <a:srcRect b="14062" l="0" r="0" t="19047"/>
                    <a:stretch>
                      <a:fillRect/>
                    </a:stretch>
                  </pic:blipFill>
                  <pic:spPr>
                    <a:xfrm>
                      <a:off x="0" y="0"/>
                      <a:ext cx="283845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keepNext w:val="0"/>
        <w:keepLines w:val="0"/>
        <w:widowControl w:val="0"/>
        <w:spacing w:line="276" w:lineRule="auto"/>
        <w:rPr>
          <w:color w:val="0099e8"/>
        </w:rPr>
      </w:pPr>
      <w:bookmarkStart w:colFirst="0" w:colLast="0" w:name="_boy3ag5iwnhm" w:id="0"/>
      <w:bookmarkEnd w:id="0"/>
      <w:r w:rsidDel="00000000" w:rsidR="00000000" w:rsidRPr="00000000">
        <w:rPr>
          <w:rtl w:val="0"/>
        </w:rPr>
      </w:r>
    </w:p>
    <w:p w:rsidR="00000000" w:rsidDel="00000000" w:rsidP="00000000" w:rsidRDefault="00000000" w:rsidRPr="00000000" w14:paraId="00000006">
      <w:pPr>
        <w:pStyle w:val="Title"/>
        <w:keepNext w:val="0"/>
        <w:keepLines w:val="0"/>
        <w:widowControl w:val="0"/>
        <w:spacing w:line="276" w:lineRule="auto"/>
        <w:rPr>
          <w:color w:val="0099e8"/>
        </w:rPr>
      </w:pPr>
      <w:bookmarkStart w:colFirst="0" w:colLast="0" w:name="_t407xxhvh3jg" w:id="1"/>
      <w:bookmarkEnd w:id="1"/>
      <w:r w:rsidDel="00000000" w:rsidR="00000000" w:rsidRPr="00000000">
        <w:rPr>
          <w:color w:val="0099e8"/>
          <w:rtl w:val="0"/>
        </w:rPr>
        <w:t xml:space="preserve">Entrega 3</w:t>
      </w:r>
    </w:p>
    <w:p w:rsidR="00000000" w:rsidDel="00000000" w:rsidP="00000000" w:rsidRDefault="00000000" w:rsidRPr="00000000" w14:paraId="00000007">
      <w:pPr>
        <w:pStyle w:val="Subtitle"/>
        <w:keepNext w:val="0"/>
        <w:keepLines w:val="0"/>
        <w:widowControl w:val="0"/>
        <w:spacing w:before="0" w:lineRule="auto"/>
        <w:rPr/>
      </w:pPr>
      <w:bookmarkStart w:colFirst="0" w:colLast="0" w:name="_i5w5ymi3yyfj" w:id="2"/>
      <w:bookmarkEnd w:id="2"/>
      <w:r w:rsidDel="00000000" w:rsidR="00000000" w:rsidRPr="00000000">
        <w:rPr>
          <w:rtl w:val="0"/>
        </w:rPr>
        <w:t xml:space="preserve">Grupo 263 - Subgrupo 5</w:t>
      </w:r>
    </w:p>
    <w:p w:rsidR="00000000" w:rsidDel="00000000" w:rsidP="00000000" w:rsidRDefault="00000000" w:rsidRPr="00000000" w14:paraId="00000008">
      <w:pPr>
        <w:widowControl w:val="0"/>
        <w:jc w:val="left"/>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jc w:val="left"/>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rFonts w:ascii="Roboto Slab" w:cs="Roboto Slab" w:eastAsia="Roboto Slab" w:hAnsi="Roboto Slab"/>
          <w:i w:val="1"/>
          <w:color w:val="999999"/>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pStyle w:val="Title"/>
        <w:widowControl w:val="0"/>
        <w:rPr>
          <w:color w:val="0099e8"/>
          <w:sz w:val="34"/>
          <w:szCs w:val="34"/>
        </w:rPr>
      </w:pPr>
      <w:bookmarkStart w:colFirst="0" w:colLast="0" w:name="_mud5fpqm4ds1" w:id="3"/>
      <w:bookmarkEnd w:id="3"/>
      <w:r w:rsidDel="00000000" w:rsidR="00000000" w:rsidRPr="00000000">
        <w:rPr>
          <w:color w:val="0099e8"/>
          <w:sz w:val="34"/>
          <w:szCs w:val="34"/>
          <w:rtl w:val="0"/>
        </w:rPr>
        <w:t xml:space="preserve">PROYECTO FINAL TESTING - Jóvenes a Programar 2023</w:t>
      </w:r>
    </w:p>
    <w:p w:rsidR="00000000" w:rsidDel="00000000" w:rsidP="00000000" w:rsidRDefault="00000000" w:rsidRPr="00000000" w14:paraId="0000000F">
      <w:pPr>
        <w:pStyle w:val="Subtitle"/>
        <w:widowControl w:val="0"/>
        <w:spacing w:before="0" w:lineRule="auto"/>
        <w:rPr/>
      </w:pPr>
      <w:bookmarkStart w:colFirst="0" w:colLast="0" w:name="_fehj1nt7vcui" w:id="4"/>
      <w:bookmarkEnd w:id="4"/>
      <w:r w:rsidDel="00000000" w:rsidR="00000000" w:rsidRPr="00000000">
        <w:rPr>
          <w:rtl w:val="0"/>
        </w:rPr>
        <w:t xml:space="preserve">Valentín Alvarez - María Florencia Cardozo - Rodrigo Cazard - Nicolás Coppola - Leandro Gómez -  Julián Moreno - Luis Rodríguez - Bruna Salsamendi</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b w:val="1"/>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b w:val="1"/>
        </w:rPr>
      </w:pPr>
      <w:r w:rsidDel="00000000" w:rsidR="00000000" w:rsidRPr="00000000">
        <w:rPr>
          <w:rtl w:val="0"/>
        </w:rPr>
      </w:r>
    </w:p>
    <w:p w:rsidR="00000000" w:rsidDel="00000000" w:rsidP="00000000" w:rsidRDefault="00000000" w:rsidRPr="00000000" w14:paraId="00000012">
      <w:pPr>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3">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lhurqdtljq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Historial de cambios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c3yklfr3tmf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38jq9f7obw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Alcance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6vymkb6tjhm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realizadas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pd4c7b5j2ak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de regresión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heyu8l28lg5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de confirmación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jc w:val="left"/>
            <w:rPr>
              <w:rFonts w:ascii="Arial" w:cs="Arial" w:eastAsia="Arial" w:hAnsi="Arial"/>
              <w:b w:val="0"/>
              <w:i w:val="0"/>
              <w:smallCaps w:val="0"/>
              <w:strike w:val="0"/>
              <w:color w:val="1155cc"/>
              <w:sz w:val="22"/>
              <w:szCs w:val="22"/>
              <w:u w:val="single"/>
              <w:shd w:fill="auto" w:val="clear"/>
              <w:vertAlign w:val="baseline"/>
            </w:rPr>
          </w:pPr>
          <w:hyperlink w:anchor="_thiotn8jzhh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Alvarez, Valentín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jc w:val="left"/>
            <w:rPr>
              <w:rFonts w:ascii="Arial" w:cs="Arial" w:eastAsia="Arial" w:hAnsi="Arial"/>
              <w:b w:val="0"/>
              <w:i w:val="0"/>
              <w:smallCaps w:val="0"/>
              <w:strike w:val="0"/>
              <w:color w:val="1155cc"/>
              <w:sz w:val="22"/>
              <w:szCs w:val="22"/>
              <w:u w:val="single"/>
              <w:shd w:fill="auto" w:val="clear"/>
              <w:vertAlign w:val="baseline"/>
            </w:rPr>
          </w:pPr>
          <w:hyperlink w:anchor="_1t3fxhwyrjb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Cardozo, María Florencia</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jc w:val="left"/>
            <w:rPr>
              <w:rFonts w:ascii="Arial" w:cs="Arial" w:eastAsia="Arial" w:hAnsi="Arial"/>
              <w:b w:val="0"/>
              <w:i w:val="0"/>
              <w:smallCaps w:val="0"/>
              <w:strike w:val="0"/>
              <w:color w:val="1155cc"/>
              <w:sz w:val="22"/>
              <w:szCs w:val="22"/>
              <w:u w:val="single"/>
              <w:shd w:fill="auto" w:val="clear"/>
              <w:vertAlign w:val="baseline"/>
            </w:rPr>
          </w:pPr>
          <w:hyperlink w:anchor="_fh2okpylka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Cazard, Rodrigo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jc w:val="left"/>
            <w:rPr>
              <w:rFonts w:ascii="Arial" w:cs="Arial" w:eastAsia="Arial" w:hAnsi="Arial"/>
              <w:b w:val="0"/>
              <w:i w:val="0"/>
              <w:smallCaps w:val="0"/>
              <w:strike w:val="0"/>
              <w:color w:val="1155cc"/>
              <w:sz w:val="22"/>
              <w:szCs w:val="22"/>
              <w:u w:val="single"/>
              <w:shd w:fill="auto" w:val="clear"/>
              <w:vertAlign w:val="baseline"/>
            </w:rPr>
          </w:pPr>
          <w:hyperlink w:anchor="_aed6ru1o5n5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Coppola, Nicolás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jc w:val="left"/>
            <w:rPr>
              <w:rFonts w:ascii="Arial" w:cs="Arial" w:eastAsia="Arial" w:hAnsi="Arial"/>
              <w:b w:val="0"/>
              <w:i w:val="0"/>
              <w:smallCaps w:val="0"/>
              <w:strike w:val="0"/>
              <w:color w:val="1155cc"/>
              <w:sz w:val="22"/>
              <w:szCs w:val="22"/>
              <w:u w:val="single"/>
              <w:shd w:fill="auto" w:val="clear"/>
              <w:vertAlign w:val="baseline"/>
            </w:rPr>
          </w:pPr>
          <w:hyperlink w:anchor="_awsmqvlik5e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Gómez, Leandro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rFonts w:ascii="Arial" w:cs="Arial" w:eastAsia="Arial" w:hAnsi="Arial"/>
              <w:b w:val="0"/>
              <w:i w:val="0"/>
              <w:smallCaps w:val="0"/>
              <w:strike w:val="0"/>
              <w:color w:val="1155cc"/>
              <w:sz w:val="22"/>
              <w:szCs w:val="22"/>
              <w:u w:val="single"/>
              <w:shd w:fill="auto" w:val="clear"/>
              <w:vertAlign w:val="baseline"/>
            </w:rPr>
          </w:pPr>
          <w:hyperlink w:anchor="_635uhsl2a3a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Moreno, Julián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jc w:val="left"/>
            <w:rPr>
              <w:rFonts w:ascii="Arial" w:cs="Arial" w:eastAsia="Arial" w:hAnsi="Arial"/>
              <w:b w:val="0"/>
              <w:i w:val="0"/>
              <w:smallCaps w:val="0"/>
              <w:strike w:val="0"/>
              <w:color w:val="1155cc"/>
              <w:sz w:val="22"/>
              <w:szCs w:val="22"/>
              <w:u w:val="single"/>
              <w:shd w:fill="auto" w:val="clear"/>
              <w:vertAlign w:val="baseline"/>
            </w:rPr>
          </w:pPr>
          <w:hyperlink w:anchor="_e946p42nmcn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Rodríguez, Luis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jc w:val="left"/>
            <w:rPr>
              <w:rFonts w:ascii="Arial" w:cs="Arial" w:eastAsia="Arial" w:hAnsi="Arial"/>
              <w:b w:val="0"/>
              <w:i w:val="0"/>
              <w:smallCaps w:val="0"/>
              <w:strike w:val="0"/>
              <w:color w:val="1155cc"/>
              <w:sz w:val="22"/>
              <w:szCs w:val="22"/>
              <w:u w:val="single"/>
              <w:shd w:fill="auto" w:val="clear"/>
              <w:vertAlign w:val="baseline"/>
            </w:rPr>
          </w:pPr>
          <w:hyperlink w:anchor="_27q6jlp5np4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Salsamendi, Bruna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i w:val="0"/>
              <w:smallCaps w:val="0"/>
              <w:strike w:val="0"/>
              <w:color w:val="1155cc"/>
              <w:sz w:val="22"/>
              <w:szCs w:val="22"/>
              <w:u w:val="single"/>
              <w:shd w:fill="auto" w:val="clear"/>
              <w:vertAlign w:val="baseline"/>
            </w:rPr>
          </w:pPr>
          <w:hyperlink w:anchor="_9svvg4mn0hj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Pruebas en base de datos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33b82mll8t2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Métricas versión 1 vs Métricas versión 2</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tfuepnivrwv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Hackatón de mejoras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jc w:val="left"/>
            <w:rPr>
              <w:rFonts w:ascii="Arial" w:cs="Arial" w:eastAsia="Arial" w:hAnsi="Arial"/>
              <w:b w:val="0"/>
              <w:i w:val="0"/>
              <w:smallCaps w:val="0"/>
              <w:strike w:val="0"/>
              <w:color w:val="1155cc"/>
              <w:sz w:val="22"/>
              <w:szCs w:val="22"/>
              <w:u w:val="single"/>
              <w:shd w:fill="auto" w:val="clear"/>
              <w:vertAlign w:val="baseline"/>
            </w:rPr>
          </w:pPr>
          <w:hyperlink w:anchor="_qx5qv4jrgmt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Conclusión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keepNext w:val="0"/>
        <w:keepLines w:val="0"/>
        <w:widowControl w:val="0"/>
        <w:jc w:val="left"/>
        <w:rPr/>
      </w:pPr>
      <w:bookmarkStart w:colFirst="0" w:colLast="0" w:name="_5ppatwt221ak" w:id="5"/>
      <w:bookmarkEnd w:id="5"/>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line="480" w:lineRule="auto"/>
        <w:rPr/>
      </w:pPr>
      <w:bookmarkStart w:colFirst="0" w:colLast="0" w:name="_wlhurqdtljqv" w:id="6"/>
      <w:bookmarkEnd w:id="6"/>
      <w:r w:rsidDel="00000000" w:rsidR="00000000" w:rsidRPr="00000000">
        <w:rPr>
          <w:rtl w:val="0"/>
        </w:rPr>
        <w:t xml:space="preserve">Historial de cambios</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560"/>
        <w:gridCol w:w="1725"/>
        <w:gridCol w:w="4695"/>
        <w:tblGridChange w:id="0">
          <w:tblGrid>
            <w:gridCol w:w="1380"/>
            <w:gridCol w:w="1560"/>
            <w:gridCol w:w="1725"/>
            <w:gridCol w:w="469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28">
            <w:pPr>
              <w:widowControl w:val="0"/>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Versión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9">
            <w:pPr>
              <w:widowControl w:val="0"/>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Fecha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Responsable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B">
            <w:pPr>
              <w:widowControl w:val="0"/>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Resumen del cambio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 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29/10/2023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Elaboración del documento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 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12/11/2023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Todos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añadieron pruebas de regresión y confirmación, sus resultados y comparaciones entre los resultados de la versión 1 y los de la versión 2</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spacing w:before="200" w:line="480" w:lineRule="auto"/>
        <w:rPr/>
      </w:pPr>
      <w:bookmarkStart w:colFirst="0" w:colLast="0" w:name="_c3yklfr3tmfs" w:id="7"/>
      <w:bookmarkEnd w:id="7"/>
      <w:r w:rsidDel="00000000" w:rsidR="00000000" w:rsidRPr="00000000">
        <w:rPr>
          <w:rtl w:val="0"/>
        </w:rPr>
        <w:t xml:space="preserve">Introducción</w:t>
      </w:r>
    </w:p>
    <w:p w:rsidR="00000000" w:rsidDel="00000000" w:rsidP="00000000" w:rsidRDefault="00000000" w:rsidRPr="00000000" w14:paraId="00000036">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Este informe corresponde a la etapa 3 del proyecto final del curso de Testing de Jóvenes a Programar 2023, y tiene como objetivo documentar las diferencias encontradas entre la primera y la segunda versión de la página de E-Mercado. En este documento se deja registro sobre el análisis realizado por los integrantes del equipo sobre si se realizaron correcciones de los incidentes reportados en la etapa anterior, así como reportar los nuevos. Para esto se llevaron a cabo pruebas de regresión y confirmación principalmente. El enlace del sistema web testeado en esta etapa es el siguiente: </w:t>
      </w:r>
      <w:hyperlink r:id="rId8">
        <w:r w:rsidDel="00000000" w:rsidR="00000000" w:rsidRPr="00000000">
          <w:rPr>
            <w:rFonts w:ascii="Arial" w:cs="Arial" w:eastAsia="Arial" w:hAnsi="Arial"/>
            <w:color w:val="1155cc"/>
            <w:sz w:val="22"/>
            <w:szCs w:val="22"/>
            <w:u w:val="single"/>
            <w:rtl w:val="0"/>
          </w:rPr>
          <w:t xml:space="preserve">https://japceibal.github.io/proyecto-testing-retestingOF/</w:t>
        </w:r>
      </w:hyperlink>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37">
      <w:pPr>
        <w:pStyle w:val="Heading1"/>
        <w:keepNext w:val="0"/>
        <w:keepLines w:val="0"/>
        <w:widowControl w:val="0"/>
        <w:spacing w:line="480" w:lineRule="auto"/>
        <w:rPr/>
      </w:pPr>
      <w:bookmarkStart w:colFirst="0" w:colLast="0" w:name="_p4ymr8okyaxg" w:id="8"/>
      <w:bookmarkEnd w:id="8"/>
      <w:r w:rsidDel="00000000" w:rsidR="00000000" w:rsidRPr="00000000">
        <w:rPr>
          <w:rtl w:val="0"/>
        </w:rPr>
      </w:r>
    </w:p>
    <w:p w:rsidR="00000000" w:rsidDel="00000000" w:rsidP="00000000" w:rsidRDefault="00000000" w:rsidRPr="00000000" w14:paraId="00000038">
      <w:pPr>
        <w:pStyle w:val="Heading1"/>
        <w:keepNext w:val="0"/>
        <w:keepLines w:val="0"/>
        <w:widowControl w:val="0"/>
        <w:spacing w:line="480" w:lineRule="auto"/>
        <w:rPr/>
      </w:pPr>
      <w:bookmarkStart w:colFirst="0" w:colLast="0" w:name="_38jq9f7obw08" w:id="9"/>
      <w:bookmarkEnd w:id="9"/>
      <w:r w:rsidDel="00000000" w:rsidR="00000000" w:rsidRPr="00000000">
        <w:rPr>
          <w:rtl w:val="0"/>
        </w:rPr>
        <w:t xml:space="preserve">Alcance</w:t>
      </w:r>
    </w:p>
    <w:p w:rsidR="00000000" w:rsidDel="00000000" w:rsidP="00000000" w:rsidRDefault="00000000" w:rsidRPr="00000000" w14:paraId="00000039">
      <w:pPr>
        <w:spacing w:line="480" w:lineRule="auto"/>
        <w:jc w:val="both"/>
        <w:rPr>
          <w:rFonts w:ascii="Arial" w:cs="Arial" w:eastAsia="Arial" w:hAnsi="Arial"/>
          <w:color w:val="000000"/>
          <w:sz w:val="22"/>
          <w:szCs w:val="22"/>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Se pretende documentar si se cumplió con todos los objetivos previstos para esta etapa del proyecto, siguiendo el plan de acción diseñado en la etapa 1 y logrando realizar diferentes tipos de pruebas  en la plataforma exitosamente.</w:t>
      </w:r>
    </w:p>
    <w:p w:rsidR="00000000" w:rsidDel="00000000" w:rsidP="00000000" w:rsidRDefault="00000000" w:rsidRPr="00000000" w14:paraId="0000003A">
      <w:pPr>
        <w:pStyle w:val="Heading1"/>
        <w:keepNext w:val="0"/>
        <w:keepLines w:val="0"/>
        <w:widowControl w:val="0"/>
        <w:rPr/>
      </w:pPr>
      <w:bookmarkStart w:colFirst="0" w:colLast="0" w:name="_6vymkb6tjhmm" w:id="10"/>
      <w:bookmarkEnd w:id="10"/>
      <w:r w:rsidDel="00000000" w:rsidR="00000000" w:rsidRPr="00000000">
        <w:rPr>
          <w:rtl w:val="0"/>
        </w:rPr>
        <w:t xml:space="preserve">Pruebas realizadas</w:t>
      </w:r>
    </w:p>
    <w:p w:rsidR="00000000" w:rsidDel="00000000" w:rsidP="00000000" w:rsidRDefault="00000000" w:rsidRPr="00000000" w14:paraId="0000003B">
      <w:pPr>
        <w:spacing w:line="480" w:lineRule="auto"/>
        <w:jc w:val="both"/>
        <w:rPr>
          <w:rFonts w:ascii="Arial" w:cs="Arial" w:eastAsia="Arial" w:hAnsi="Arial"/>
          <w:color w:val="000000"/>
          <w:sz w:val="22"/>
          <w:szCs w:val="22"/>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Para esta etapa se realizaron las pruebas de regresión y confirmación correspondientes a las pruebas que se habían realizado en la etapa previa. </w:t>
      </w:r>
    </w:p>
    <w:p w:rsidR="00000000" w:rsidDel="00000000" w:rsidP="00000000" w:rsidRDefault="00000000" w:rsidRPr="00000000" w14:paraId="0000003C">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Todos los casos de pruebas realizados, así como los incidentes reportados se encuentran documentados en el siguiente archivo: </w:t>
      </w:r>
    </w:p>
    <w:p w:rsidR="00000000" w:rsidDel="00000000" w:rsidP="00000000" w:rsidRDefault="00000000" w:rsidRPr="00000000" w14:paraId="0000003D">
      <w:pPr>
        <w:spacing w:line="480" w:lineRule="auto"/>
        <w:ind w:left="0" w:firstLine="0"/>
        <w:jc w:val="both"/>
        <w:rPr>
          <w:rFonts w:ascii="Arial" w:cs="Arial" w:eastAsia="Arial" w:hAnsi="Arial"/>
          <w:color w:val="000000"/>
          <w:sz w:val="22"/>
          <w:szCs w:val="22"/>
        </w:rPr>
      </w:pPr>
      <w:hyperlink r:id="rId9">
        <w:r w:rsidDel="00000000" w:rsidR="00000000" w:rsidRPr="00000000">
          <w:rPr>
            <w:color w:val="0000ee"/>
            <w:u w:val="single"/>
            <w:shd w:fill="auto" w:val="clear"/>
            <w:rtl w:val="0"/>
          </w:rPr>
          <w:t xml:space="preserve">Datos de prueba - Casos de prueba -  Versión 2</w:t>
        </w:r>
      </w:hyperlink>
      <w:r w:rsidDel="00000000" w:rsidR="00000000" w:rsidRPr="00000000">
        <w:rPr>
          <w:rtl w:val="0"/>
        </w:rPr>
      </w:r>
    </w:p>
    <w:p w:rsidR="00000000" w:rsidDel="00000000" w:rsidP="00000000" w:rsidRDefault="00000000" w:rsidRPr="00000000" w14:paraId="0000003E">
      <w:pPr>
        <w:pStyle w:val="Heading2"/>
        <w:spacing w:line="480" w:lineRule="auto"/>
        <w:ind w:left="0" w:firstLine="0"/>
        <w:jc w:val="both"/>
        <w:rPr/>
      </w:pPr>
      <w:bookmarkStart w:colFirst="0" w:colLast="0" w:name="_pd4c7b5j2ak3" w:id="11"/>
      <w:bookmarkEnd w:id="11"/>
      <w:r w:rsidDel="00000000" w:rsidR="00000000" w:rsidRPr="00000000">
        <w:rPr>
          <w:rtl w:val="0"/>
        </w:rPr>
        <w:t xml:space="preserve">Pruebas de regresión</w:t>
      </w:r>
    </w:p>
    <w:p w:rsidR="00000000" w:rsidDel="00000000" w:rsidP="00000000" w:rsidRDefault="00000000" w:rsidRPr="00000000" w14:paraId="0000003F">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Los casos de prueba específicos que fueron seleccionados para ser realizados como pruebas de regresión son aquellas que en la etapa anterior tenían como estado “Pasó” y fueron ejecutadas en Selenium IDE de forma automática. El resultado para todas ellas fue “Pasó”  por lo que en este sentido se podría decir que el sistema no regresionó.</w:t>
      </w:r>
    </w:p>
    <w:p w:rsidR="00000000" w:rsidDel="00000000" w:rsidP="00000000" w:rsidRDefault="00000000" w:rsidRPr="00000000" w14:paraId="00000040">
      <w:pPr>
        <w:pStyle w:val="Heading2"/>
        <w:rPr/>
      </w:pPr>
      <w:bookmarkStart w:colFirst="0" w:colLast="0" w:name="_heyu8l28lg50" w:id="12"/>
      <w:bookmarkEnd w:id="12"/>
      <w:r w:rsidDel="00000000" w:rsidR="00000000" w:rsidRPr="00000000">
        <w:rPr>
          <w:rtl w:val="0"/>
        </w:rPr>
        <w:t xml:space="preserve">Pruebas de confirmación</w:t>
      </w:r>
    </w:p>
    <w:p w:rsidR="00000000" w:rsidDel="00000000" w:rsidP="00000000" w:rsidRDefault="00000000" w:rsidRPr="00000000" w14:paraId="00000041">
      <w:pPr>
        <w:spacing w:line="480" w:lineRule="auto"/>
        <w:jc w:val="both"/>
        <w:rPr>
          <w:rFonts w:ascii="Arial" w:cs="Arial" w:eastAsia="Arial" w:hAnsi="Arial"/>
          <w:color w:val="000000"/>
          <w:sz w:val="22"/>
          <w:szCs w:val="22"/>
        </w:rPr>
      </w:pPr>
      <w:r w:rsidDel="00000000" w:rsidR="00000000" w:rsidRPr="00000000">
        <w:rPr>
          <w:color w:val="000000"/>
          <w:rtl w:val="0"/>
        </w:rPr>
        <w:tab/>
      </w:r>
      <w:r w:rsidDel="00000000" w:rsidR="00000000" w:rsidRPr="00000000">
        <w:rPr>
          <w:rFonts w:ascii="Arial" w:cs="Arial" w:eastAsia="Arial" w:hAnsi="Arial"/>
          <w:color w:val="000000"/>
          <w:sz w:val="22"/>
          <w:szCs w:val="22"/>
          <w:rtl w:val="0"/>
        </w:rPr>
        <w:t xml:space="preserve">Dentro de cada informe individual se detalla la información correspondiente a las pruebas de confirmación que realizó cada integrante y  los resultados obtenidos por cada uno.</w:t>
      </w:r>
    </w:p>
    <w:p w:rsidR="00000000" w:rsidDel="00000000" w:rsidP="00000000" w:rsidRDefault="00000000" w:rsidRPr="00000000" w14:paraId="00000042">
      <w:pPr>
        <w:pStyle w:val="Heading3"/>
        <w:spacing w:line="480" w:lineRule="auto"/>
        <w:ind w:firstLine="720"/>
        <w:jc w:val="both"/>
        <w:rPr/>
      </w:pPr>
      <w:bookmarkStart w:colFirst="0" w:colLast="0" w:name="_thiotn8jzhht" w:id="13"/>
      <w:bookmarkEnd w:id="13"/>
      <w:r w:rsidDel="00000000" w:rsidR="00000000" w:rsidRPr="00000000">
        <w:rPr>
          <w:rtl w:val="0"/>
        </w:rPr>
        <w:t xml:space="preserve">Alvarez, Valentín </w:t>
      </w:r>
    </w:p>
    <w:p w:rsidR="00000000" w:rsidDel="00000000" w:rsidP="00000000" w:rsidRDefault="00000000" w:rsidRPr="00000000" w14:paraId="00000043">
      <w:pPr>
        <w:spacing w:line="480" w:lineRule="auto"/>
        <w:jc w:val="both"/>
        <w:rPr>
          <w:rFonts w:ascii="Arial" w:cs="Arial" w:eastAsia="Arial" w:hAnsi="Arial"/>
          <w:color w:val="000000"/>
          <w:sz w:val="22"/>
          <w:szCs w:val="22"/>
        </w:rPr>
      </w:pPr>
      <w:hyperlink r:id="rId10">
        <w:r w:rsidDel="00000000" w:rsidR="00000000" w:rsidRPr="00000000">
          <w:rPr>
            <w:color w:val="0000ee"/>
            <w:u w:val="single"/>
            <w:shd w:fill="auto" w:val="clear"/>
            <w:rtl w:val="0"/>
          </w:rPr>
          <w:t xml:space="preserve">Entrega 3 informe individual - Valentín Alvarez</w:t>
        </w:r>
      </w:hyperlink>
      <w:r w:rsidDel="00000000" w:rsidR="00000000" w:rsidRPr="00000000">
        <w:rPr>
          <w:rtl w:val="0"/>
        </w:rPr>
      </w:r>
    </w:p>
    <w:p w:rsidR="00000000" w:rsidDel="00000000" w:rsidP="00000000" w:rsidRDefault="00000000" w:rsidRPr="00000000" w14:paraId="00000044">
      <w:pPr>
        <w:pStyle w:val="Heading3"/>
        <w:spacing w:line="480" w:lineRule="auto"/>
        <w:ind w:firstLine="720"/>
        <w:rPr/>
      </w:pPr>
      <w:bookmarkStart w:colFirst="0" w:colLast="0" w:name="_1t3fxhwyrjb7" w:id="14"/>
      <w:bookmarkEnd w:id="14"/>
      <w:r w:rsidDel="00000000" w:rsidR="00000000" w:rsidRPr="00000000">
        <w:rPr>
          <w:rtl w:val="0"/>
        </w:rPr>
        <w:t xml:space="preserve">Cardozo, María Florencia</w:t>
      </w:r>
    </w:p>
    <w:p w:rsidR="00000000" w:rsidDel="00000000" w:rsidP="00000000" w:rsidRDefault="00000000" w:rsidRPr="00000000" w14:paraId="00000045">
      <w:pPr>
        <w:spacing w:line="480" w:lineRule="auto"/>
        <w:jc w:val="both"/>
        <w:rPr>
          <w:rFonts w:ascii="Arial" w:cs="Arial" w:eastAsia="Arial" w:hAnsi="Arial"/>
          <w:color w:val="000000"/>
          <w:sz w:val="22"/>
          <w:szCs w:val="22"/>
        </w:rPr>
      </w:pPr>
      <w:hyperlink r:id="rId11">
        <w:r w:rsidDel="00000000" w:rsidR="00000000" w:rsidRPr="00000000">
          <w:rPr>
            <w:color w:val="0000ee"/>
            <w:u w:val="single"/>
            <w:shd w:fill="auto" w:val="clear"/>
            <w:rtl w:val="0"/>
          </w:rPr>
          <w:t xml:space="preserve">Entrega 3 informe individual - María Florencia Cardozo </w:t>
        </w:r>
      </w:hyperlink>
      <w:r w:rsidDel="00000000" w:rsidR="00000000" w:rsidRPr="00000000">
        <w:rPr>
          <w:rtl w:val="0"/>
        </w:rPr>
      </w:r>
    </w:p>
    <w:p w:rsidR="00000000" w:rsidDel="00000000" w:rsidP="00000000" w:rsidRDefault="00000000" w:rsidRPr="00000000" w14:paraId="00000046">
      <w:pPr>
        <w:pStyle w:val="Heading3"/>
        <w:spacing w:line="480" w:lineRule="auto"/>
        <w:ind w:firstLine="720"/>
        <w:jc w:val="both"/>
        <w:rPr/>
      </w:pPr>
      <w:bookmarkStart w:colFirst="0" w:colLast="0" w:name="_fh2okpylka9" w:id="15"/>
      <w:bookmarkEnd w:id="15"/>
      <w:r w:rsidDel="00000000" w:rsidR="00000000" w:rsidRPr="00000000">
        <w:rPr>
          <w:rtl w:val="0"/>
        </w:rPr>
        <w:t xml:space="preserve">Cazard, Rodrigo</w:t>
      </w:r>
    </w:p>
    <w:p w:rsidR="00000000" w:rsidDel="00000000" w:rsidP="00000000" w:rsidRDefault="00000000" w:rsidRPr="00000000" w14:paraId="00000047">
      <w:pPr>
        <w:spacing w:line="480" w:lineRule="auto"/>
        <w:jc w:val="both"/>
        <w:rPr>
          <w:rFonts w:ascii="Arial" w:cs="Arial" w:eastAsia="Arial" w:hAnsi="Arial"/>
          <w:color w:val="000000"/>
          <w:sz w:val="22"/>
          <w:szCs w:val="22"/>
        </w:rPr>
      </w:pPr>
      <w:hyperlink r:id="rId12">
        <w:r w:rsidDel="00000000" w:rsidR="00000000" w:rsidRPr="00000000">
          <w:rPr>
            <w:color w:val="0000ee"/>
            <w:u w:val="single"/>
            <w:shd w:fill="auto" w:val="clear"/>
            <w:rtl w:val="0"/>
          </w:rPr>
          <w:t xml:space="preserve">Entrega 3 informe individual - Rodrigo Cazard</w:t>
        </w:r>
      </w:hyperlink>
      <w:r w:rsidDel="00000000" w:rsidR="00000000" w:rsidRPr="00000000">
        <w:rPr>
          <w:rtl w:val="0"/>
        </w:rPr>
      </w:r>
    </w:p>
    <w:p w:rsidR="00000000" w:rsidDel="00000000" w:rsidP="00000000" w:rsidRDefault="00000000" w:rsidRPr="00000000" w14:paraId="00000048">
      <w:pPr>
        <w:pStyle w:val="Heading3"/>
        <w:spacing w:line="480" w:lineRule="auto"/>
        <w:ind w:firstLine="720"/>
        <w:jc w:val="both"/>
        <w:rPr/>
      </w:pPr>
      <w:bookmarkStart w:colFirst="0" w:colLast="0" w:name="_aed6ru1o5n5x" w:id="16"/>
      <w:bookmarkEnd w:id="16"/>
      <w:r w:rsidDel="00000000" w:rsidR="00000000" w:rsidRPr="00000000">
        <w:rPr>
          <w:rtl w:val="0"/>
        </w:rPr>
        <w:t xml:space="preserve">Coppola, Nicolás</w:t>
      </w:r>
    </w:p>
    <w:p w:rsidR="00000000" w:rsidDel="00000000" w:rsidP="00000000" w:rsidRDefault="00000000" w:rsidRPr="00000000" w14:paraId="00000049">
      <w:pPr>
        <w:spacing w:line="480" w:lineRule="auto"/>
        <w:jc w:val="both"/>
        <w:rPr>
          <w:rFonts w:ascii="Arial" w:cs="Arial" w:eastAsia="Arial" w:hAnsi="Arial"/>
          <w:color w:val="000000"/>
          <w:sz w:val="22"/>
          <w:szCs w:val="22"/>
        </w:rPr>
      </w:pPr>
      <w:hyperlink r:id="rId13">
        <w:r w:rsidDel="00000000" w:rsidR="00000000" w:rsidRPr="00000000">
          <w:rPr>
            <w:color w:val="0000ee"/>
            <w:u w:val="single"/>
            <w:shd w:fill="auto" w:val="clear"/>
            <w:rtl w:val="0"/>
          </w:rPr>
          <w:t xml:space="preserve">Entrega 3 informe individual -  Nicolás Coppola</w:t>
        </w:r>
      </w:hyperlink>
      <w:r w:rsidDel="00000000" w:rsidR="00000000" w:rsidRPr="00000000">
        <w:rPr>
          <w:rtl w:val="0"/>
        </w:rPr>
      </w:r>
    </w:p>
    <w:p w:rsidR="00000000" w:rsidDel="00000000" w:rsidP="00000000" w:rsidRDefault="00000000" w:rsidRPr="00000000" w14:paraId="0000004A">
      <w:pPr>
        <w:pStyle w:val="Heading3"/>
        <w:spacing w:line="480" w:lineRule="auto"/>
        <w:ind w:firstLine="720"/>
        <w:jc w:val="both"/>
        <w:rPr/>
      </w:pPr>
      <w:bookmarkStart w:colFirst="0" w:colLast="0" w:name="_awsmqvlik5ek" w:id="17"/>
      <w:bookmarkEnd w:id="17"/>
      <w:r w:rsidDel="00000000" w:rsidR="00000000" w:rsidRPr="00000000">
        <w:rPr>
          <w:rtl w:val="0"/>
        </w:rPr>
        <w:t xml:space="preserve">Gómez, Leandro</w:t>
      </w:r>
    </w:p>
    <w:p w:rsidR="00000000" w:rsidDel="00000000" w:rsidP="00000000" w:rsidRDefault="00000000" w:rsidRPr="00000000" w14:paraId="0000004B">
      <w:pPr>
        <w:spacing w:line="480" w:lineRule="auto"/>
        <w:jc w:val="both"/>
        <w:rPr>
          <w:rFonts w:ascii="Arial" w:cs="Arial" w:eastAsia="Arial" w:hAnsi="Arial"/>
          <w:color w:val="000000"/>
          <w:sz w:val="22"/>
          <w:szCs w:val="22"/>
        </w:rPr>
      </w:pPr>
      <w:hyperlink r:id="rId14">
        <w:r w:rsidDel="00000000" w:rsidR="00000000" w:rsidRPr="00000000">
          <w:rPr>
            <w:color w:val="0000ee"/>
            <w:u w:val="single"/>
            <w:shd w:fill="auto" w:val="clear"/>
            <w:rtl w:val="0"/>
          </w:rPr>
          <w:t xml:space="preserve">Entrega 3 informe individual - Leandro Gomez</w:t>
        </w:r>
      </w:hyperlink>
      <w:r w:rsidDel="00000000" w:rsidR="00000000" w:rsidRPr="00000000">
        <w:rPr>
          <w:rtl w:val="0"/>
        </w:rPr>
      </w:r>
    </w:p>
    <w:p w:rsidR="00000000" w:rsidDel="00000000" w:rsidP="00000000" w:rsidRDefault="00000000" w:rsidRPr="00000000" w14:paraId="0000004C">
      <w:pPr>
        <w:pStyle w:val="Heading3"/>
        <w:spacing w:line="480" w:lineRule="auto"/>
        <w:ind w:firstLine="720"/>
        <w:jc w:val="both"/>
        <w:rPr/>
      </w:pPr>
      <w:bookmarkStart w:colFirst="0" w:colLast="0" w:name="_635uhsl2a3am" w:id="18"/>
      <w:bookmarkEnd w:id="18"/>
      <w:r w:rsidDel="00000000" w:rsidR="00000000" w:rsidRPr="00000000">
        <w:rPr>
          <w:rtl w:val="0"/>
        </w:rPr>
        <w:t xml:space="preserve">Moreno, Julián</w:t>
      </w:r>
    </w:p>
    <w:p w:rsidR="00000000" w:rsidDel="00000000" w:rsidP="00000000" w:rsidRDefault="00000000" w:rsidRPr="00000000" w14:paraId="0000004D">
      <w:pPr>
        <w:spacing w:line="480" w:lineRule="auto"/>
        <w:jc w:val="both"/>
        <w:rPr>
          <w:rFonts w:ascii="Arial" w:cs="Arial" w:eastAsia="Arial" w:hAnsi="Arial"/>
          <w:color w:val="000000"/>
          <w:sz w:val="22"/>
          <w:szCs w:val="22"/>
        </w:rPr>
      </w:pPr>
      <w:hyperlink r:id="rId15">
        <w:r w:rsidDel="00000000" w:rsidR="00000000" w:rsidRPr="00000000">
          <w:rPr>
            <w:color w:val="0000ee"/>
            <w:u w:val="single"/>
            <w:shd w:fill="auto" w:val="clear"/>
            <w:rtl w:val="0"/>
          </w:rPr>
          <w:t xml:space="preserve">Entrega 3 informe individual - Julián Moreno</w:t>
        </w:r>
      </w:hyperlink>
      <w:r w:rsidDel="00000000" w:rsidR="00000000" w:rsidRPr="00000000">
        <w:rPr>
          <w:rtl w:val="0"/>
        </w:rPr>
      </w:r>
    </w:p>
    <w:p w:rsidR="00000000" w:rsidDel="00000000" w:rsidP="00000000" w:rsidRDefault="00000000" w:rsidRPr="00000000" w14:paraId="0000004E">
      <w:pPr>
        <w:pStyle w:val="Heading3"/>
        <w:spacing w:line="480" w:lineRule="auto"/>
        <w:ind w:firstLine="720"/>
        <w:jc w:val="both"/>
        <w:rPr/>
      </w:pPr>
      <w:bookmarkStart w:colFirst="0" w:colLast="0" w:name="_e946p42nmcnl" w:id="19"/>
      <w:bookmarkEnd w:id="19"/>
      <w:r w:rsidDel="00000000" w:rsidR="00000000" w:rsidRPr="00000000">
        <w:rPr>
          <w:rtl w:val="0"/>
        </w:rPr>
        <w:t xml:space="preserve">Rodríguez, Luis</w:t>
      </w:r>
    </w:p>
    <w:p w:rsidR="00000000" w:rsidDel="00000000" w:rsidP="00000000" w:rsidRDefault="00000000" w:rsidRPr="00000000" w14:paraId="0000004F">
      <w:pPr>
        <w:spacing w:line="480" w:lineRule="auto"/>
        <w:jc w:val="both"/>
        <w:rPr>
          <w:rFonts w:ascii="Arial" w:cs="Arial" w:eastAsia="Arial" w:hAnsi="Arial"/>
          <w:color w:val="000000"/>
          <w:sz w:val="22"/>
          <w:szCs w:val="22"/>
        </w:rPr>
      </w:pPr>
      <w:hyperlink r:id="rId16">
        <w:r w:rsidDel="00000000" w:rsidR="00000000" w:rsidRPr="00000000">
          <w:rPr>
            <w:color w:val="0000ee"/>
            <w:u w:val="single"/>
            <w:shd w:fill="auto" w:val="clear"/>
            <w:rtl w:val="0"/>
          </w:rPr>
          <w:t xml:space="preserve">Entrega 3 informe individual - Luis Rodríguez</w:t>
        </w:r>
      </w:hyperlink>
      <w:r w:rsidDel="00000000" w:rsidR="00000000" w:rsidRPr="00000000">
        <w:rPr>
          <w:rtl w:val="0"/>
        </w:rPr>
      </w:r>
    </w:p>
    <w:p w:rsidR="00000000" w:rsidDel="00000000" w:rsidP="00000000" w:rsidRDefault="00000000" w:rsidRPr="00000000" w14:paraId="00000050">
      <w:pPr>
        <w:pStyle w:val="Heading3"/>
        <w:spacing w:line="480" w:lineRule="auto"/>
        <w:ind w:firstLine="720"/>
        <w:rPr/>
      </w:pPr>
      <w:bookmarkStart w:colFirst="0" w:colLast="0" w:name="_27q6jlp5np4o" w:id="20"/>
      <w:bookmarkEnd w:id="20"/>
      <w:r w:rsidDel="00000000" w:rsidR="00000000" w:rsidRPr="00000000">
        <w:rPr>
          <w:rtl w:val="0"/>
        </w:rPr>
        <w:t xml:space="preserve">Salsamendi, Bruna</w:t>
      </w:r>
    </w:p>
    <w:p w:rsidR="00000000" w:rsidDel="00000000" w:rsidP="00000000" w:rsidRDefault="00000000" w:rsidRPr="00000000" w14:paraId="00000051">
      <w:pPr>
        <w:spacing w:line="480" w:lineRule="auto"/>
        <w:jc w:val="both"/>
        <w:rPr/>
      </w:pPr>
      <w:hyperlink r:id="rId17">
        <w:r w:rsidDel="00000000" w:rsidR="00000000" w:rsidRPr="00000000">
          <w:rPr>
            <w:color w:val="0000ee"/>
            <w:u w:val="single"/>
            <w:shd w:fill="auto" w:val="clear"/>
            <w:rtl w:val="0"/>
          </w:rPr>
          <w:t xml:space="preserve">Entrega 3 informe individual - Bruna Salsamendi</w:t>
        </w:r>
      </w:hyperlink>
      <w:r w:rsidDel="00000000" w:rsidR="00000000" w:rsidRPr="00000000">
        <w:rPr>
          <w:rtl w:val="0"/>
        </w:rPr>
      </w:r>
    </w:p>
    <w:p w:rsidR="00000000" w:rsidDel="00000000" w:rsidP="00000000" w:rsidRDefault="00000000" w:rsidRPr="00000000" w14:paraId="00000052">
      <w:pPr>
        <w:pStyle w:val="Heading2"/>
        <w:keepNext w:val="0"/>
        <w:keepLines w:val="0"/>
        <w:widowControl w:val="0"/>
        <w:rPr>
          <w:rFonts w:ascii="Arial" w:cs="Arial" w:eastAsia="Arial" w:hAnsi="Arial"/>
          <w:color w:val="000000"/>
          <w:sz w:val="22"/>
          <w:szCs w:val="22"/>
        </w:rPr>
      </w:pPr>
      <w:bookmarkStart w:colFirst="0" w:colLast="0" w:name="_9svvg4mn0hjg" w:id="21"/>
      <w:bookmarkEnd w:id="21"/>
      <w:r w:rsidDel="00000000" w:rsidR="00000000" w:rsidRPr="00000000">
        <w:rPr>
          <w:rtl w:val="0"/>
        </w:rPr>
        <w:t xml:space="preserve">Pruebas en base de datos </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53">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Para las pruebas de base de datos se generó el siguiente documento: </w:t>
      </w:r>
      <w:hyperlink r:id="rId18">
        <w:r w:rsidDel="00000000" w:rsidR="00000000" w:rsidRPr="00000000">
          <w:rPr>
            <w:color w:val="0000ee"/>
            <w:u w:val="single"/>
            <w:shd w:fill="auto" w:val="clear"/>
            <w:rtl w:val="0"/>
          </w:rPr>
          <w:t xml:space="preserve">Retesting base de datos</w:t>
        </w:r>
      </w:hyperlink>
      <w:r w:rsidDel="00000000" w:rsidR="00000000" w:rsidRPr="00000000">
        <w:rPr>
          <w:rtl w:val="0"/>
        </w:rPr>
      </w:r>
    </w:p>
    <w:p w:rsidR="00000000" w:rsidDel="00000000" w:rsidP="00000000" w:rsidRDefault="00000000" w:rsidRPr="00000000" w14:paraId="00000054">
      <w:pPr>
        <w:pStyle w:val="Heading1"/>
        <w:rPr/>
      </w:pPr>
      <w:bookmarkStart w:colFirst="0" w:colLast="0" w:name="_33b82mll8t28" w:id="22"/>
      <w:bookmarkEnd w:id="22"/>
      <w:r w:rsidDel="00000000" w:rsidR="00000000" w:rsidRPr="00000000">
        <w:rPr>
          <w:rtl w:val="0"/>
        </w:rPr>
        <w:t xml:space="preserve">Métricas versión 1 vs Métricas versión 2</w:t>
      </w:r>
    </w:p>
    <w:p w:rsidR="00000000" w:rsidDel="00000000" w:rsidP="00000000" w:rsidRDefault="00000000" w:rsidRPr="00000000" w14:paraId="00000055">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 el fin de documentar los resultados de todas la pruebas realizadas a lo largo de la etapa se generaron las siguientes métricas:</w:t>
      </w:r>
    </w:p>
    <w:p w:rsidR="00000000" w:rsidDel="00000000" w:rsidP="00000000" w:rsidRDefault="00000000" w:rsidRPr="00000000" w14:paraId="00000056">
      <w:pPr>
        <w:spacing w:line="48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Cobertura = 85%  48</w:t>
      </w:r>
    </w:p>
    <w:p w:rsidR="00000000" w:rsidDel="00000000" w:rsidP="00000000" w:rsidRDefault="00000000" w:rsidRPr="00000000" w14:paraId="00000057">
      <w:pPr>
        <w:spacing w:line="480" w:lineRule="auto"/>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Ejecución de pruebas = 100% </w:t>
      </w:r>
    </w:p>
    <w:p w:rsidR="00000000" w:rsidDel="00000000" w:rsidP="00000000" w:rsidRDefault="00000000" w:rsidRPr="00000000" w14:paraId="00000058">
      <w:pPr>
        <w:numPr>
          <w:ilvl w:val="0"/>
          <w:numId w:val="1"/>
        </w:numPr>
        <w:spacing w:after="0" w:afterAutospacing="0" w:line="480" w:lineRule="auto"/>
        <w:ind w:left="720" w:hanging="360"/>
        <w:jc w:val="left"/>
      </w:pPr>
      <w:r w:rsidDel="00000000" w:rsidR="00000000" w:rsidRPr="00000000">
        <w:rPr>
          <w:rFonts w:ascii="Arial" w:cs="Arial" w:eastAsia="Arial" w:hAnsi="Arial"/>
          <w:color w:val="000000"/>
          <w:sz w:val="22"/>
          <w:szCs w:val="22"/>
          <w:rtl w:val="0"/>
        </w:rPr>
        <w:t xml:space="preserve">Porcentaje de casos de prueba aprobados = 63% </w:t>
      </w:r>
    </w:p>
    <w:p w:rsidR="00000000" w:rsidDel="00000000" w:rsidP="00000000" w:rsidRDefault="00000000" w:rsidRPr="00000000" w14:paraId="00000059">
      <w:pPr>
        <w:numPr>
          <w:ilvl w:val="0"/>
          <w:numId w:val="1"/>
        </w:numPr>
        <w:spacing w:after="0" w:afterAutospacing="0" w:before="0" w:beforeAutospacing="0" w:line="480" w:lineRule="auto"/>
        <w:ind w:left="720" w:hanging="360"/>
        <w:jc w:val="left"/>
      </w:pPr>
      <w:r w:rsidDel="00000000" w:rsidR="00000000" w:rsidRPr="00000000">
        <w:rPr>
          <w:rFonts w:ascii="Arial" w:cs="Arial" w:eastAsia="Arial" w:hAnsi="Arial"/>
          <w:color w:val="000000"/>
          <w:sz w:val="22"/>
          <w:szCs w:val="22"/>
          <w:rtl w:val="0"/>
        </w:rPr>
        <w:t xml:space="preserve">Porcentaje de casos de prueba fallidos = 30% </w:t>
      </w:r>
    </w:p>
    <w:p w:rsidR="00000000" w:rsidDel="00000000" w:rsidP="00000000" w:rsidRDefault="00000000" w:rsidRPr="00000000" w14:paraId="0000005A">
      <w:pPr>
        <w:numPr>
          <w:ilvl w:val="0"/>
          <w:numId w:val="1"/>
        </w:numPr>
        <w:spacing w:after="0" w:afterAutospacing="0" w:before="0" w:beforeAutospacing="0" w:line="480" w:lineRule="auto"/>
        <w:ind w:left="720" w:hanging="360"/>
        <w:jc w:val="left"/>
      </w:pPr>
      <w:r w:rsidDel="00000000" w:rsidR="00000000" w:rsidRPr="00000000">
        <w:rPr>
          <w:rFonts w:ascii="Arial" w:cs="Arial" w:eastAsia="Arial" w:hAnsi="Arial"/>
          <w:color w:val="000000"/>
          <w:sz w:val="22"/>
          <w:szCs w:val="22"/>
          <w:rtl w:val="0"/>
        </w:rPr>
        <w:t xml:space="preserve">Porcentaje de casos de prueba bloqueados = 3% </w:t>
      </w:r>
    </w:p>
    <w:p w:rsidR="00000000" w:rsidDel="00000000" w:rsidP="00000000" w:rsidRDefault="00000000" w:rsidRPr="00000000" w14:paraId="0000005B">
      <w:pPr>
        <w:numPr>
          <w:ilvl w:val="0"/>
          <w:numId w:val="1"/>
        </w:numPr>
        <w:spacing w:after="0" w:afterAutospacing="0" w:before="0" w:beforeAutospacing="0" w:line="480" w:lineRule="auto"/>
        <w:ind w:left="720" w:hanging="360"/>
        <w:jc w:val="left"/>
      </w:pPr>
      <w:r w:rsidDel="00000000" w:rsidR="00000000" w:rsidRPr="00000000">
        <w:rPr>
          <w:rFonts w:ascii="Arial" w:cs="Arial" w:eastAsia="Arial" w:hAnsi="Arial"/>
          <w:color w:val="000000"/>
          <w:sz w:val="22"/>
          <w:szCs w:val="22"/>
          <w:rtl w:val="0"/>
        </w:rPr>
        <w:t xml:space="preserve">Porcentaje de casos de prueba diferidos = 4% </w:t>
      </w:r>
    </w:p>
    <w:p w:rsidR="00000000" w:rsidDel="00000000" w:rsidP="00000000" w:rsidRDefault="00000000" w:rsidRPr="00000000" w14:paraId="0000005C">
      <w:pPr>
        <w:numPr>
          <w:ilvl w:val="0"/>
          <w:numId w:val="1"/>
        </w:numPr>
        <w:spacing w:after="0" w:afterAutospacing="0" w:before="0" w:beforeAutospacing="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Casos de pruebas totales = 146</w:t>
      </w:r>
    </w:p>
    <w:p w:rsidR="00000000" w:rsidDel="00000000" w:rsidP="00000000" w:rsidRDefault="00000000" w:rsidRPr="00000000" w14:paraId="0000005D">
      <w:pPr>
        <w:numPr>
          <w:ilvl w:val="0"/>
          <w:numId w:val="1"/>
        </w:numPr>
        <w:spacing w:after="0" w:afterAutospacing="0" w:before="0" w:beforeAutospacing="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Caso de pruebas ejecutados = 146</w:t>
      </w:r>
    </w:p>
    <w:p w:rsidR="00000000" w:rsidDel="00000000" w:rsidP="00000000" w:rsidRDefault="00000000" w:rsidRPr="00000000" w14:paraId="0000005E">
      <w:pPr>
        <w:numPr>
          <w:ilvl w:val="0"/>
          <w:numId w:val="1"/>
        </w:numPr>
        <w:spacing w:after="0" w:afterAutospacing="0" w:before="0" w:beforeAutospacing="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Reportes de incidentes = 29</w:t>
      </w:r>
    </w:p>
    <w:p w:rsidR="00000000" w:rsidDel="00000000" w:rsidP="00000000" w:rsidRDefault="00000000" w:rsidRPr="00000000" w14:paraId="0000005F">
      <w:pPr>
        <w:numPr>
          <w:ilvl w:val="0"/>
          <w:numId w:val="1"/>
        </w:numPr>
        <w:spacing w:before="0" w:beforeAutospacing="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Sugerencias del hackatón = 21</w:t>
      </w:r>
    </w:p>
    <w:p w:rsidR="00000000" w:rsidDel="00000000" w:rsidP="00000000" w:rsidRDefault="00000000" w:rsidRPr="00000000" w14:paraId="00000060">
      <w:pPr>
        <w:spacing w:line="48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3960000" cy="3049200"/>
            <wp:effectExtent b="0" l="0" r="0" t="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960000" cy="3049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48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3960000" cy="2930400"/>
            <wp:effectExtent b="0" l="0" r="0" t="0"/>
            <wp:docPr id="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960000" cy="2930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line="480" w:lineRule="auto"/>
        <w:ind w:left="72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3">
      <w:pPr>
        <w:spacing w:line="480" w:lineRule="auto"/>
        <w:jc w:val="both"/>
        <w:rPr/>
      </w:pPr>
      <w:r w:rsidDel="00000000" w:rsidR="00000000" w:rsidRPr="00000000">
        <w:rPr>
          <w:rFonts w:ascii="Arial" w:cs="Arial" w:eastAsia="Arial" w:hAnsi="Arial"/>
          <w:color w:val="000000"/>
          <w:sz w:val="22"/>
          <w:szCs w:val="22"/>
          <w:rtl w:val="0"/>
        </w:rPr>
        <w:t xml:space="preserve">También se muestran  a continuación las métricas de la versión anterior con el fin de poder comparar los resultados.</w:t>
      </w:r>
      <w:r w:rsidDel="00000000" w:rsidR="00000000" w:rsidRPr="00000000">
        <w:rPr>
          <w:rtl w:val="0"/>
        </w:rPr>
      </w:r>
    </w:p>
    <w:p w:rsidR="00000000" w:rsidDel="00000000" w:rsidP="00000000" w:rsidRDefault="00000000" w:rsidRPr="00000000" w14:paraId="00000064">
      <w:pPr>
        <w:ind w:lef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Cobertura = 85% </w:t>
      </w:r>
    </w:p>
    <w:p w:rsidR="00000000" w:rsidDel="00000000" w:rsidP="00000000" w:rsidRDefault="00000000" w:rsidRPr="00000000" w14:paraId="00000065">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Ejecución de pruebas = 100% </w:t>
      </w:r>
    </w:p>
    <w:p w:rsidR="00000000" w:rsidDel="00000000" w:rsidP="00000000" w:rsidRDefault="00000000" w:rsidRPr="00000000" w14:paraId="00000066">
      <w:pPr>
        <w:numPr>
          <w:ilvl w:val="0"/>
          <w:numId w:val="1"/>
        </w:numPr>
        <w:spacing w:after="0" w:afterAutospacing="0" w:line="480" w:lineRule="auto"/>
        <w:ind w:left="720" w:hanging="360"/>
        <w:jc w:val="left"/>
      </w:pPr>
      <w:r w:rsidDel="00000000" w:rsidR="00000000" w:rsidRPr="00000000">
        <w:rPr>
          <w:rFonts w:ascii="Arial" w:cs="Arial" w:eastAsia="Arial" w:hAnsi="Arial"/>
          <w:color w:val="000000"/>
          <w:sz w:val="22"/>
          <w:szCs w:val="22"/>
          <w:rtl w:val="0"/>
        </w:rPr>
        <w:t xml:space="preserve">Porcentaje de casos de prueba aprobados = 59%</w:t>
      </w:r>
    </w:p>
    <w:p w:rsidR="00000000" w:rsidDel="00000000" w:rsidP="00000000" w:rsidRDefault="00000000" w:rsidRPr="00000000" w14:paraId="00000067">
      <w:pPr>
        <w:numPr>
          <w:ilvl w:val="0"/>
          <w:numId w:val="1"/>
        </w:numPr>
        <w:spacing w:after="0" w:afterAutospacing="0" w:before="0" w:beforeAutospacing="0" w:line="480" w:lineRule="auto"/>
        <w:ind w:left="720" w:hanging="360"/>
        <w:jc w:val="left"/>
      </w:pPr>
      <w:r w:rsidDel="00000000" w:rsidR="00000000" w:rsidRPr="00000000">
        <w:rPr>
          <w:rFonts w:ascii="Arial" w:cs="Arial" w:eastAsia="Arial" w:hAnsi="Arial"/>
          <w:color w:val="000000"/>
          <w:sz w:val="22"/>
          <w:szCs w:val="22"/>
          <w:rtl w:val="0"/>
        </w:rPr>
        <w:t xml:space="preserve">Porcentaje de casos de prueba fallidos = 34%</w:t>
      </w:r>
    </w:p>
    <w:p w:rsidR="00000000" w:rsidDel="00000000" w:rsidP="00000000" w:rsidRDefault="00000000" w:rsidRPr="00000000" w14:paraId="00000068">
      <w:pPr>
        <w:numPr>
          <w:ilvl w:val="0"/>
          <w:numId w:val="1"/>
        </w:numPr>
        <w:spacing w:after="0" w:afterAutospacing="0" w:before="0" w:beforeAutospacing="0" w:line="480" w:lineRule="auto"/>
        <w:ind w:left="720" w:hanging="360"/>
        <w:jc w:val="left"/>
      </w:pPr>
      <w:r w:rsidDel="00000000" w:rsidR="00000000" w:rsidRPr="00000000">
        <w:rPr>
          <w:rFonts w:ascii="Arial" w:cs="Arial" w:eastAsia="Arial" w:hAnsi="Arial"/>
          <w:color w:val="000000"/>
          <w:sz w:val="22"/>
          <w:szCs w:val="22"/>
          <w:rtl w:val="0"/>
        </w:rPr>
        <w:t xml:space="preserve">Porcentaje de casos de prueba bloqueados = 2%</w:t>
      </w:r>
    </w:p>
    <w:p w:rsidR="00000000" w:rsidDel="00000000" w:rsidP="00000000" w:rsidRDefault="00000000" w:rsidRPr="00000000" w14:paraId="00000069">
      <w:pPr>
        <w:numPr>
          <w:ilvl w:val="0"/>
          <w:numId w:val="1"/>
        </w:numPr>
        <w:spacing w:after="0" w:afterAutospacing="0" w:before="0" w:beforeAutospacing="0" w:line="480" w:lineRule="auto"/>
        <w:ind w:left="720" w:hanging="360"/>
        <w:jc w:val="left"/>
      </w:pPr>
      <w:r w:rsidDel="00000000" w:rsidR="00000000" w:rsidRPr="00000000">
        <w:rPr>
          <w:rFonts w:ascii="Arial" w:cs="Arial" w:eastAsia="Arial" w:hAnsi="Arial"/>
          <w:color w:val="000000"/>
          <w:sz w:val="22"/>
          <w:szCs w:val="22"/>
          <w:rtl w:val="0"/>
        </w:rPr>
        <w:t xml:space="preserve">Porcentaje de casos de prueba diferidos = 5%</w:t>
      </w:r>
    </w:p>
    <w:p w:rsidR="00000000" w:rsidDel="00000000" w:rsidP="00000000" w:rsidRDefault="00000000" w:rsidRPr="00000000" w14:paraId="0000006A">
      <w:pPr>
        <w:numPr>
          <w:ilvl w:val="0"/>
          <w:numId w:val="1"/>
        </w:numPr>
        <w:spacing w:after="0" w:afterAutospacing="0" w:before="0" w:beforeAutospacing="0" w:line="48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Casos de pruebas totales = 146</w:t>
      </w:r>
    </w:p>
    <w:p w:rsidR="00000000" w:rsidDel="00000000" w:rsidP="00000000" w:rsidRDefault="00000000" w:rsidRPr="00000000" w14:paraId="0000006B">
      <w:pPr>
        <w:numPr>
          <w:ilvl w:val="0"/>
          <w:numId w:val="1"/>
        </w:numPr>
        <w:spacing w:after="0" w:afterAutospacing="0" w:before="0" w:beforeAutospacing="0" w:line="48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Caso de pruebas ejecutados = 146</w:t>
      </w:r>
    </w:p>
    <w:p w:rsidR="00000000" w:rsidDel="00000000" w:rsidP="00000000" w:rsidRDefault="00000000" w:rsidRPr="00000000" w14:paraId="0000006C">
      <w:pPr>
        <w:numPr>
          <w:ilvl w:val="0"/>
          <w:numId w:val="1"/>
        </w:numPr>
        <w:spacing w:after="0" w:afterAutospacing="0" w:before="0" w:beforeAutospacing="0" w:line="48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Reportes de incidentes = 32</w:t>
      </w:r>
    </w:p>
    <w:p w:rsidR="00000000" w:rsidDel="00000000" w:rsidP="00000000" w:rsidRDefault="00000000" w:rsidRPr="00000000" w14:paraId="0000006D">
      <w:pPr>
        <w:numPr>
          <w:ilvl w:val="0"/>
          <w:numId w:val="1"/>
        </w:numPr>
        <w:spacing w:before="0" w:beforeAutospacing="0" w:line="48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Sugerencias = 24</w:t>
      </w:r>
    </w:p>
    <w:p w:rsidR="00000000" w:rsidDel="00000000" w:rsidP="00000000" w:rsidRDefault="00000000" w:rsidRPr="00000000" w14:paraId="0000006E">
      <w:pPr>
        <w:spacing w:line="480" w:lineRule="auto"/>
        <w:ind w:lef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Métrica de felicidad (encuesta de satisfacción del equipo) = 88% </w:t>
      </w:r>
    </w:p>
    <w:p w:rsidR="00000000" w:rsidDel="00000000" w:rsidP="00000000" w:rsidRDefault="00000000" w:rsidRPr="00000000" w14:paraId="0000006F">
      <w:pPr>
        <w:ind w:lef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Gráficas que corresponden a las métricas de la versión 1:</w:t>
      </w:r>
    </w:p>
    <w:p w:rsidR="00000000" w:rsidDel="00000000" w:rsidP="00000000" w:rsidRDefault="00000000" w:rsidRPr="00000000" w14:paraId="00000070">
      <w:pPr>
        <w:ind w:lef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1">
      <w:pPr>
        <w:spacing w:line="480"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4171950" cy="2787650"/>
            <wp:effectExtent b="0" l="0" r="0" t="0"/>
            <wp:docPr id="2" name="image7.png"/>
            <a:graphic>
              <a:graphicData uri="http://schemas.openxmlformats.org/drawingml/2006/picture">
                <pic:pic>
                  <pic:nvPicPr>
                    <pic:cNvPr id="0" name="image7.png"/>
                    <pic:cNvPicPr preferRelativeResize="0"/>
                  </pic:nvPicPr>
                  <pic:blipFill>
                    <a:blip r:embed="rId21"/>
                    <a:srcRect b="8197" l="0" r="0" t="7129"/>
                    <a:stretch>
                      <a:fillRect/>
                    </a:stretch>
                  </pic:blipFill>
                  <pic:spPr>
                    <a:xfrm>
                      <a:off x="0" y="0"/>
                      <a:ext cx="4171950" cy="27876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480" w:lineRule="auto"/>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3">
      <w:pPr>
        <w:spacing w:line="480"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4003200" cy="2880000"/>
            <wp:effectExtent b="0" l="0" r="0" t="0"/>
            <wp:docPr id="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0032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1"/>
        <w:rPr/>
      </w:pPr>
      <w:bookmarkStart w:colFirst="0" w:colLast="0" w:name="_tfuepnivrwvr" w:id="23"/>
      <w:bookmarkEnd w:id="23"/>
      <w:r w:rsidDel="00000000" w:rsidR="00000000" w:rsidRPr="00000000">
        <w:rPr>
          <w:rtl w:val="0"/>
        </w:rPr>
        <w:t xml:space="preserve">Hackatón de mejoras</w:t>
      </w:r>
    </w:p>
    <w:p w:rsidR="00000000" w:rsidDel="00000000" w:rsidP="00000000" w:rsidRDefault="00000000" w:rsidRPr="00000000" w14:paraId="00000075">
      <w:pPr>
        <w:spacing w:line="480" w:lineRule="auto"/>
        <w:jc w:val="both"/>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Con el fin de lograr un producto que no solo cumpla con los requisitos sino que también sea innovador se generó una lista con recomendaciones que proponen los integrantes del grupo para futuras versiones del sistema. Las mejoras planteadas se pueden encontrar en el siguiente documento: </w:t>
      </w:r>
      <w:hyperlink r:id="rId23">
        <w:r w:rsidDel="00000000" w:rsidR="00000000" w:rsidRPr="00000000">
          <w:rPr>
            <w:color w:val="0000ee"/>
            <w:u w:val="single"/>
            <w:shd w:fill="auto" w:val="clear"/>
            <w:rtl w:val="0"/>
          </w:rPr>
          <w:t xml:space="preserve">Hackatón de mejoras</w:t>
        </w:r>
      </w:hyperlink>
      <w:r w:rsidDel="00000000" w:rsidR="00000000" w:rsidRPr="00000000">
        <w:rPr>
          <w:rtl w:val="0"/>
        </w:rPr>
      </w:r>
    </w:p>
    <w:p w:rsidR="00000000" w:rsidDel="00000000" w:rsidP="00000000" w:rsidRDefault="00000000" w:rsidRPr="00000000" w14:paraId="00000076">
      <w:pPr>
        <w:pStyle w:val="Heading1"/>
        <w:spacing w:line="480" w:lineRule="auto"/>
        <w:rPr/>
      </w:pPr>
      <w:bookmarkStart w:colFirst="0" w:colLast="0" w:name="_qx5qv4jrgmtc" w:id="24"/>
      <w:bookmarkEnd w:id="24"/>
      <w:r w:rsidDel="00000000" w:rsidR="00000000" w:rsidRPr="00000000">
        <w:rPr>
          <w:rtl w:val="0"/>
        </w:rPr>
        <w:t xml:space="preserve">Conclusión</w:t>
      </w:r>
    </w:p>
    <w:p w:rsidR="00000000" w:rsidDel="00000000" w:rsidP="00000000" w:rsidRDefault="00000000" w:rsidRPr="00000000" w14:paraId="00000077">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En lo que respecta a la nueva versión de la página se puede concluir que, si bien algunos de los incidentes reportados fueron corregidos, el sistema todavía tiene defectos críticos que comprometen el uso correcto de la plataforma. Todavía se considera necesario realizar correcciones en el software que permitan subsanar esta situación, con el objetivo de cumplir con los requerimientos necesarios para poner en uso la página.</w:t>
      </w:r>
    </w:p>
    <w:sectPr>
      <w:headerReference r:id="rId24" w:type="default"/>
      <w:headerReference r:id="rId25" w:type="first"/>
      <w:footerReference r:id="rId26" w:type="default"/>
      <w:footerReference r:id="rId27"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C">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7" name="image9.png"/>
          <a:graphic>
            <a:graphicData uri="http://schemas.openxmlformats.org/drawingml/2006/picture">
              <pic:pic>
                <pic:nvPicPr>
                  <pic:cNvPr id="0" name="image9.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4" name="image6.png"/>
          <a:graphic>
            <a:graphicData uri="http://schemas.openxmlformats.org/drawingml/2006/picture">
              <pic:pic>
                <pic:nvPicPr>
                  <pic:cNvPr descr="Línea larga y fina para dividir las secciones del documento" id="0" name="image6.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8.png"/><Relationship Id="rId21" Type="http://schemas.openxmlformats.org/officeDocument/2006/relationships/image" Target="media/image7.png"/><Relationship Id="rId24" Type="http://schemas.openxmlformats.org/officeDocument/2006/relationships/header" Target="header1.xml"/><Relationship Id="rId23" Type="http://schemas.openxmlformats.org/officeDocument/2006/relationships/hyperlink" Target="https://docs.google.com/document/d/1pRKZ8XH0XmUijbjzHMhLOF2tlRm8mpEs3vHDfYrCq9M/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d4hd9BhpPFLVZqZHRYoLe3jrPavEGfAszexGcRXeWBs/edit#gid=0" TargetMode="External"/><Relationship Id="rId26" Type="http://schemas.openxmlformats.org/officeDocument/2006/relationships/footer" Target="footer2.xml"/><Relationship Id="rId25" Type="http://schemas.openxmlformats.org/officeDocument/2006/relationships/header" Target="head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japceibal.github.io/proyecto-testing-retestingOF/" TargetMode="External"/><Relationship Id="rId11" Type="http://schemas.openxmlformats.org/officeDocument/2006/relationships/hyperlink" Target="https://docs.google.com/document/d/1S8oM5YabIRGicPXCjvpBPD1wv1A3julx8QZ7RwHncfs/edit" TargetMode="External"/><Relationship Id="rId10" Type="http://schemas.openxmlformats.org/officeDocument/2006/relationships/hyperlink" Target="https://docs.google.com/document/d/1ih5aKqMtd-JgfQk-vlBtCXbTrbOOErrpmDQxgIwFR8o/edit" TargetMode="External"/><Relationship Id="rId13" Type="http://schemas.openxmlformats.org/officeDocument/2006/relationships/hyperlink" Target="https://docs.google.com/document/d/1AC7xlInkiT9_EF5W5Rk_tO6rC6qUMkU24jc29mdOph4/edit" TargetMode="External"/><Relationship Id="rId12" Type="http://schemas.openxmlformats.org/officeDocument/2006/relationships/hyperlink" Target="https://docs.google.com/document/d/1h1LztSLRWegFkQhlcMNM9VueYNDB5qXi5xMto7TgvFY/edit" TargetMode="External"/><Relationship Id="rId15" Type="http://schemas.openxmlformats.org/officeDocument/2006/relationships/hyperlink" Target="https://docs.google.com/document/d/1RDuEwS5G67F4dL2rA2CsgOH79UQHkH3X5ipZyMppiAM/edit" TargetMode="External"/><Relationship Id="rId14" Type="http://schemas.openxmlformats.org/officeDocument/2006/relationships/hyperlink" Target="https://docs.google.com/document/d/1GfBx8sASkdVQ5erma1uujjW7jtER9mRfEYKHKuKdZqs/edit" TargetMode="External"/><Relationship Id="rId17" Type="http://schemas.openxmlformats.org/officeDocument/2006/relationships/hyperlink" Target="https://docs.google.com/document/d/1NySUTv76aRQpQHNQ66mGCzdTCf0KhubLOin1XnLUep4/edit" TargetMode="External"/><Relationship Id="rId16" Type="http://schemas.openxmlformats.org/officeDocument/2006/relationships/hyperlink" Target="https://docs.google.com/document/d/1hGNyTyWXV1HF4s_VxZYNZOabr5XZiFJzV6loa9BiAmI/edit" TargetMode="External"/><Relationship Id="rId19" Type="http://schemas.openxmlformats.org/officeDocument/2006/relationships/image" Target="media/image4.png"/><Relationship Id="rId18" Type="http://schemas.openxmlformats.org/officeDocument/2006/relationships/hyperlink" Target="https://docs.google.com/document/d/1ZA8FEhvShYM7gRrDTPRAokyhdqlQqqagYJ1wzZHM4h8/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