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90C" w:rsidRPr="0023490C" w:rsidRDefault="0023490C" w:rsidP="0023490C">
      <w:pPr>
        <w:pBdr>
          <w:bottom w:val="single" w:sz="4" w:space="1" w:color="auto"/>
        </w:pBdr>
        <w:spacing w:after="0" w:line="240" w:lineRule="auto"/>
        <w:jc w:val="center"/>
        <w:rPr>
          <w:b/>
          <w:color w:val="1F497D" w:themeColor="text2"/>
          <w:sz w:val="28"/>
          <w:szCs w:val="28"/>
        </w:rPr>
      </w:pPr>
      <w:r w:rsidRPr="0023490C">
        <w:rPr>
          <w:b/>
          <w:color w:val="1F497D" w:themeColor="text2"/>
          <w:sz w:val="28"/>
          <w:szCs w:val="28"/>
        </w:rPr>
        <w:t>COMPTE RENDU DE RÉ</w:t>
      </w:r>
      <w:r w:rsidR="00371EA1" w:rsidRPr="0023490C">
        <w:rPr>
          <w:b/>
          <w:color w:val="1F497D" w:themeColor="text2"/>
          <w:sz w:val="28"/>
          <w:szCs w:val="28"/>
        </w:rPr>
        <w:t>UNION D</w:t>
      </w:r>
      <w:r w:rsidRPr="0023490C">
        <w:rPr>
          <w:b/>
          <w:color w:val="1F497D" w:themeColor="text2"/>
          <w:sz w:val="28"/>
          <w:szCs w:val="28"/>
        </w:rPr>
        <w:t>igital Campus</w:t>
      </w:r>
    </w:p>
    <w:p w:rsidR="00F716A7" w:rsidRPr="0023490C" w:rsidRDefault="00371EA1" w:rsidP="0023490C">
      <w:pPr>
        <w:pBdr>
          <w:bottom w:val="single" w:sz="4" w:space="1" w:color="auto"/>
        </w:pBdr>
        <w:spacing w:after="0" w:line="240" w:lineRule="auto"/>
        <w:jc w:val="center"/>
        <w:rPr>
          <w:b/>
          <w:color w:val="1F497D" w:themeColor="text2"/>
          <w:sz w:val="28"/>
          <w:szCs w:val="28"/>
        </w:rPr>
      </w:pPr>
      <w:r w:rsidRPr="0023490C">
        <w:rPr>
          <w:b/>
          <w:color w:val="1F497D" w:themeColor="text2"/>
          <w:sz w:val="28"/>
          <w:szCs w:val="28"/>
        </w:rPr>
        <w:t>25/03/2019</w:t>
      </w:r>
    </w:p>
    <w:p w:rsidR="00D605FE" w:rsidRPr="0023490C" w:rsidRDefault="00D605FE" w:rsidP="0023490C">
      <w:pPr>
        <w:spacing w:after="0" w:line="240" w:lineRule="auto"/>
      </w:pPr>
    </w:p>
    <w:p w:rsidR="00371EA1" w:rsidRPr="0023490C" w:rsidRDefault="00371EA1" w:rsidP="0023490C">
      <w:pPr>
        <w:spacing w:after="0" w:line="240" w:lineRule="auto"/>
        <w:rPr>
          <w:color w:val="1F497D" w:themeColor="text2"/>
          <w:sz w:val="28"/>
          <w:szCs w:val="28"/>
        </w:rPr>
      </w:pPr>
      <w:r w:rsidRPr="0023490C">
        <w:rPr>
          <w:b/>
          <w:color w:val="1F497D" w:themeColor="text2"/>
          <w:sz w:val="28"/>
          <w:szCs w:val="28"/>
        </w:rPr>
        <w:t>Présents</w:t>
      </w:r>
    </w:p>
    <w:p w:rsidR="00371EA1" w:rsidRPr="0023490C" w:rsidRDefault="0023490C" w:rsidP="0023490C">
      <w:pPr>
        <w:spacing w:after="0" w:line="240" w:lineRule="auto"/>
      </w:pPr>
      <w:r w:rsidRPr="0023490C">
        <w:t>Xavier</w:t>
      </w:r>
      <w:r w:rsidR="00371EA1" w:rsidRPr="0023490C">
        <w:t xml:space="preserve"> </w:t>
      </w:r>
      <w:r w:rsidRPr="0023490C">
        <w:t>de</w:t>
      </w:r>
      <w:r w:rsidR="00371EA1" w:rsidRPr="0023490C">
        <w:t xml:space="preserve"> BOISSEZON</w:t>
      </w:r>
    </w:p>
    <w:p w:rsidR="00371EA1" w:rsidRPr="0023490C" w:rsidRDefault="00371EA1" w:rsidP="0023490C">
      <w:pPr>
        <w:spacing w:after="0" w:line="240" w:lineRule="auto"/>
      </w:pPr>
      <w:r w:rsidRPr="0023490C">
        <w:t>Maëlle BIOTTEAU</w:t>
      </w:r>
    </w:p>
    <w:p w:rsidR="00371EA1" w:rsidRPr="0023490C" w:rsidRDefault="00371EA1" w:rsidP="0023490C">
      <w:pPr>
        <w:spacing w:after="0" w:line="240" w:lineRule="auto"/>
      </w:pPr>
      <w:r w:rsidRPr="0023490C">
        <w:t>Equipe de développement de l’ECOLE DIGITAL CAMPUS</w:t>
      </w:r>
    </w:p>
    <w:p w:rsidR="00371EA1" w:rsidRPr="0023490C" w:rsidRDefault="00371EA1" w:rsidP="0023490C">
      <w:pPr>
        <w:spacing w:after="0" w:line="240" w:lineRule="auto"/>
      </w:pPr>
      <w:proofErr w:type="spellStart"/>
      <w:r w:rsidRPr="0023490C">
        <w:t>Chrystel</w:t>
      </w:r>
      <w:proofErr w:type="spellEnd"/>
      <w:r w:rsidRPr="0023490C">
        <w:t xml:space="preserve"> FORTUNY (stagiaire)</w:t>
      </w:r>
    </w:p>
    <w:p w:rsidR="00371EA1" w:rsidRPr="0023490C" w:rsidRDefault="00371EA1" w:rsidP="0023490C">
      <w:pPr>
        <w:spacing w:after="0" w:line="240" w:lineRule="auto"/>
      </w:pPr>
      <w:r w:rsidRPr="0023490C">
        <w:t>Sandra GRANDBARBE (stagiaire)</w:t>
      </w:r>
    </w:p>
    <w:p w:rsidR="00371EA1" w:rsidRPr="0023490C" w:rsidRDefault="00371EA1" w:rsidP="0023490C">
      <w:pPr>
        <w:spacing w:after="0" w:line="240" w:lineRule="auto"/>
      </w:pPr>
    </w:p>
    <w:p w:rsidR="00371EA1" w:rsidRPr="0023490C" w:rsidRDefault="00371EA1" w:rsidP="0023490C">
      <w:pPr>
        <w:spacing w:after="0" w:line="240" w:lineRule="auto"/>
      </w:pPr>
      <w:r w:rsidRPr="0023490C">
        <w:rPr>
          <w:b/>
          <w:color w:val="1F497D" w:themeColor="text2"/>
          <w:sz w:val="28"/>
          <w:szCs w:val="28"/>
        </w:rPr>
        <w:t>Ordre du jour</w:t>
      </w:r>
      <w:r w:rsidRPr="0023490C">
        <w:rPr>
          <w:color w:val="1F497D" w:themeColor="text2"/>
          <w:sz w:val="28"/>
          <w:szCs w:val="28"/>
        </w:rPr>
        <w:t> :</w:t>
      </w:r>
      <w:r w:rsidRPr="0023490C">
        <w:rPr>
          <w:color w:val="1F497D" w:themeColor="text2"/>
        </w:rPr>
        <w:t xml:space="preserve"> </w:t>
      </w:r>
      <w:r w:rsidRPr="0023490C">
        <w:t>Présentation site internet OPTIMIPS</w:t>
      </w:r>
    </w:p>
    <w:p w:rsidR="00371EA1" w:rsidRPr="0023490C" w:rsidRDefault="00371EA1" w:rsidP="0023490C">
      <w:pPr>
        <w:spacing w:after="0" w:line="240" w:lineRule="auto"/>
      </w:pPr>
    </w:p>
    <w:p w:rsidR="00D20296" w:rsidRPr="0023490C" w:rsidRDefault="00D20296" w:rsidP="0023490C">
      <w:pPr>
        <w:spacing w:after="0" w:line="240" w:lineRule="auto"/>
      </w:pPr>
      <w:r w:rsidRPr="0023490C">
        <w:rPr>
          <w:b/>
          <w:color w:val="1F497D" w:themeColor="text2"/>
          <w:sz w:val="28"/>
          <w:szCs w:val="28"/>
        </w:rPr>
        <w:t>Conclusion :</w:t>
      </w:r>
      <w:r w:rsidRPr="0023490C">
        <w:t xml:space="preserve"> Le site n’est pas encore tout à fait opérationnel. </w:t>
      </w:r>
    </w:p>
    <w:p w:rsidR="00D20296" w:rsidRPr="0023490C" w:rsidRDefault="00D20296" w:rsidP="0023490C">
      <w:pPr>
        <w:spacing w:after="0" w:line="240" w:lineRule="auto"/>
      </w:pPr>
      <w:r w:rsidRPr="0023490C">
        <w:t xml:space="preserve">Il a été convenu de deux nouvelles réunions </w:t>
      </w:r>
    </w:p>
    <w:p w:rsidR="00D20296" w:rsidRPr="0023490C" w:rsidRDefault="00D20296" w:rsidP="0023490C">
      <w:pPr>
        <w:spacing w:after="0" w:line="240" w:lineRule="auto"/>
      </w:pPr>
      <w:r w:rsidRPr="0023490C">
        <w:t>-</w:t>
      </w:r>
      <w:r w:rsidRPr="0023490C">
        <w:tab/>
        <w:t>Le vendredi 5 avril à 14 h 30 au service MPR (+ ou – mercredi 3 avril)</w:t>
      </w:r>
    </w:p>
    <w:p w:rsidR="00D20296" w:rsidRPr="0023490C" w:rsidRDefault="00D20296" w:rsidP="0023490C">
      <w:pPr>
        <w:spacing w:after="0" w:line="240" w:lineRule="auto"/>
      </w:pPr>
      <w:r w:rsidRPr="0023490C">
        <w:t>-</w:t>
      </w:r>
      <w:r w:rsidRPr="0023490C">
        <w:tab/>
        <w:t xml:space="preserve">Le 19 avril de 13h à 17h sur l’hôpital de </w:t>
      </w:r>
      <w:proofErr w:type="spellStart"/>
      <w:r w:rsidRPr="0023490C">
        <w:t>Rangueil</w:t>
      </w:r>
      <w:proofErr w:type="spellEnd"/>
      <w:r w:rsidRPr="0023490C">
        <w:t xml:space="preserve"> au service MPR pour faire le point sur les avancées, idéalement avec Valentin </w:t>
      </w:r>
      <w:proofErr w:type="spellStart"/>
      <w:r w:rsidRPr="0023490C">
        <w:t>Delpy</w:t>
      </w:r>
      <w:proofErr w:type="spellEnd"/>
    </w:p>
    <w:p w:rsidR="00D20296" w:rsidRPr="0023490C" w:rsidRDefault="00D20296" w:rsidP="0023490C">
      <w:pPr>
        <w:spacing w:after="0" w:line="240" w:lineRule="auto"/>
      </w:pPr>
    </w:p>
    <w:p w:rsidR="0023490C" w:rsidRPr="0023490C" w:rsidRDefault="0023490C" w:rsidP="0023490C">
      <w:pPr>
        <w:spacing w:after="0" w:line="240" w:lineRule="auto"/>
        <w:rPr>
          <w:b/>
          <w:color w:val="1F497D" w:themeColor="text2"/>
          <w:sz w:val="28"/>
          <w:szCs w:val="28"/>
        </w:rPr>
      </w:pPr>
      <w:r w:rsidRPr="0023490C">
        <w:rPr>
          <w:b/>
          <w:color w:val="1F497D" w:themeColor="text2"/>
          <w:sz w:val="28"/>
          <w:szCs w:val="28"/>
        </w:rPr>
        <w:t>Récapitulatif des livrables attendus pour le 2 avril 2019 :</w:t>
      </w:r>
    </w:p>
    <w:p w:rsidR="0023490C" w:rsidRPr="0023490C" w:rsidRDefault="0023490C" w:rsidP="0023490C">
      <w:pPr>
        <w:spacing w:after="0" w:line="240" w:lineRule="auto"/>
      </w:pPr>
    </w:p>
    <w:p w:rsidR="0023490C" w:rsidRPr="0023490C" w:rsidRDefault="0023490C" w:rsidP="0023490C">
      <w:pPr>
        <w:spacing w:after="0" w:line="240" w:lineRule="auto"/>
        <w:rPr>
          <w:b/>
          <w:color w:val="1F497D" w:themeColor="text2"/>
          <w:sz w:val="24"/>
        </w:rPr>
      </w:pPr>
      <w:r w:rsidRPr="0023490C">
        <w:rPr>
          <w:b/>
          <w:color w:val="1F497D" w:themeColor="text2"/>
          <w:sz w:val="24"/>
        </w:rPr>
        <w:t xml:space="preserve">MB + AJ + </w:t>
      </w:r>
      <w:proofErr w:type="spellStart"/>
      <w:r w:rsidRPr="0023490C">
        <w:rPr>
          <w:b/>
          <w:color w:val="1F497D" w:themeColor="text2"/>
          <w:sz w:val="24"/>
        </w:rPr>
        <w:t>XdB</w:t>
      </w:r>
      <w:proofErr w:type="spellEnd"/>
    </w:p>
    <w:p w:rsidR="0023490C" w:rsidRPr="0023490C" w:rsidRDefault="0023490C" w:rsidP="0023490C">
      <w:pPr>
        <w:spacing w:after="0" w:line="240" w:lineRule="auto"/>
      </w:pPr>
      <w:r w:rsidRPr="0023490C">
        <w:t>Réfléchir l’arborescence du site</w:t>
      </w:r>
    </w:p>
    <w:p w:rsidR="0023490C" w:rsidRPr="0023490C" w:rsidRDefault="0023490C" w:rsidP="0023490C">
      <w:pPr>
        <w:spacing w:after="0" w:line="240" w:lineRule="auto"/>
      </w:pPr>
      <w:r w:rsidRPr="0023490C">
        <w:t>Relire tous les contenus, vignettes, consoles</w:t>
      </w:r>
    </w:p>
    <w:p w:rsidR="0023490C" w:rsidRPr="0023490C" w:rsidRDefault="0023490C" w:rsidP="0023490C">
      <w:pPr>
        <w:spacing w:after="0" w:line="240" w:lineRule="auto"/>
      </w:pPr>
      <w:r w:rsidRPr="0023490C">
        <w:t>Valider les parcours</w:t>
      </w:r>
    </w:p>
    <w:p w:rsidR="0023490C" w:rsidRPr="0023490C" w:rsidRDefault="0023490C" w:rsidP="0023490C">
      <w:pPr>
        <w:spacing w:after="0" w:line="240" w:lineRule="auto"/>
      </w:pPr>
      <w:r w:rsidRPr="0023490C">
        <w:t>Faire les phases de questions chabot</w:t>
      </w:r>
    </w:p>
    <w:p w:rsidR="0023490C" w:rsidRPr="0023490C" w:rsidRDefault="0023490C" w:rsidP="0023490C">
      <w:pPr>
        <w:spacing w:after="0" w:line="240" w:lineRule="auto"/>
        <w:rPr>
          <w:color w:val="1F497D" w:themeColor="text2"/>
          <w:sz w:val="24"/>
        </w:rPr>
      </w:pPr>
    </w:p>
    <w:p w:rsidR="0023490C" w:rsidRPr="0023490C" w:rsidRDefault="0023490C" w:rsidP="0023490C">
      <w:pPr>
        <w:spacing w:after="0" w:line="240" w:lineRule="auto"/>
        <w:rPr>
          <w:b/>
          <w:color w:val="1F497D" w:themeColor="text2"/>
          <w:sz w:val="24"/>
        </w:rPr>
      </w:pPr>
      <w:r w:rsidRPr="0023490C">
        <w:rPr>
          <w:b/>
          <w:color w:val="1F497D" w:themeColor="text2"/>
          <w:sz w:val="24"/>
        </w:rPr>
        <w:t>DC</w:t>
      </w:r>
    </w:p>
    <w:p w:rsidR="0023490C" w:rsidRPr="0023490C" w:rsidRDefault="0023490C" w:rsidP="0023490C">
      <w:pPr>
        <w:spacing w:after="0" w:line="240" w:lineRule="auto"/>
      </w:pPr>
      <w:r w:rsidRPr="0023490C">
        <w:t>Rajouter une colonne pour enfant : oui/non ; Une colonne adulte : oui/non ; Une colonne personne âgée : oui/non</w:t>
      </w:r>
    </w:p>
    <w:p w:rsidR="0023490C" w:rsidRPr="0023490C" w:rsidRDefault="0023490C" w:rsidP="0023490C">
      <w:pPr>
        <w:spacing w:after="0" w:line="240" w:lineRule="auto"/>
      </w:pPr>
      <w:r w:rsidRPr="0023490C">
        <w:t>Créer une page sport = dans les TC léger moyen (cas particulier) == lien cliquable qui renvoie sur la page</w:t>
      </w:r>
    </w:p>
    <w:p w:rsidR="0023490C" w:rsidRPr="0023490C" w:rsidRDefault="0023490C" w:rsidP="0023490C">
      <w:pPr>
        <w:spacing w:after="0" w:line="240" w:lineRule="auto"/>
      </w:pPr>
      <w:r w:rsidRPr="0023490C">
        <w:t xml:space="preserve">Créer le </w:t>
      </w:r>
      <w:proofErr w:type="spellStart"/>
      <w:r w:rsidRPr="0023490C">
        <w:t>Chatbot</w:t>
      </w:r>
      <w:proofErr w:type="spellEnd"/>
      <w:r w:rsidRPr="0023490C">
        <w:t>, montrer un chabot fonctionnel et expliquer comment le modifier</w:t>
      </w:r>
    </w:p>
    <w:p w:rsidR="0023490C" w:rsidRPr="0023490C" w:rsidRDefault="0023490C" w:rsidP="0023490C">
      <w:pPr>
        <w:spacing w:after="0" w:line="240" w:lineRule="auto"/>
      </w:pPr>
      <w:r w:rsidRPr="0023490C">
        <w:t>Modification de la base de données pour intégrer la colonne et surtout noter les compétences techniques nécessaires pour cela</w:t>
      </w:r>
    </w:p>
    <w:p w:rsidR="0023490C" w:rsidRPr="0023490C" w:rsidRDefault="0023490C" w:rsidP="0023490C">
      <w:pPr>
        <w:spacing w:after="0" w:line="240" w:lineRule="auto"/>
      </w:pPr>
      <w:r w:rsidRPr="0023490C">
        <w:t>Faires des illustrations (photos, avatars ? le tout libre de droit) qui pourront être ré exploité dans tout le site</w:t>
      </w:r>
    </w:p>
    <w:p w:rsidR="0023490C" w:rsidRPr="0023490C" w:rsidRDefault="0023490C" w:rsidP="0023490C">
      <w:pPr>
        <w:spacing w:after="0" w:line="240" w:lineRule="auto"/>
      </w:pPr>
      <w:r w:rsidRPr="0023490C">
        <w:t>Refaire la page d’accueil</w:t>
      </w:r>
    </w:p>
    <w:p w:rsidR="0023490C" w:rsidRPr="0023490C" w:rsidRDefault="0023490C" w:rsidP="0023490C">
      <w:pPr>
        <w:spacing w:after="0" w:line="240" w:lineRule="auto"/>
      </w:pPr>
      <w:r w:rsidRPr="0023490C">
        <w:t>Intégrer les textes (donner une lisibilité au site pour correction)</w:t>
      </w:r>
    </w:p>
    <w:p w:rsidR="0023490C" w:rsidRPr="0023490C" w:rsidRDefault="0023490C" w:rsidP="0023490C">
      <w:pPr>
        <w:spacing w:after="0" w:line="240" w:lineRule="auto"/>
      </w:pPr>
      <w:r w:rsidRPr="0023490C">
        <w:t>Intégrer les images des structures</w:t>
      </w:r>
    </w:p>
    <w:p w:rsidR="0023490C" w:rsidRPr="0023490C" w:rsidRDefault="0023490C" w:rsidP="0023490C">
      <w:pPr>
        <w:spacing w:after="0" w:line="240" w:lineRule="auto"/>
      </w:pPr>
      <w:r w:rsidRPr="0023490C">
        <w:t>Indiquer le format qui devra être utilisé pour l’image en entête</w:t>
      </w:r>
    </w:p>
    <w:p w:rsidR="0023490C" w:rsidRPr="0023490C" w:rsidRDefault="0023490C" w:rsidP="0023490C">
      <w:pPr>
        <w:spacing w:after="0" w:line="240" w:lineRule="auto"/>
      </w:pPr>
      <w:r w:rsidRPr="0023490C">
        <w:t>Travailler l’aspect du site (attention préjugés handicap, sexiste, minorités)</w:t>
      </w:r>
    </w:p>
    <w:p w:rsidR="0023490C" w:rsidRPr="0023490C" w:rsidRDefault="0023490C" w:rsidP="0023490C">
      <w:pPr>
        <w:spacing w:after="0" w:line="240" w:lineRule="auto"/>
      </w:pPr>
      <w:r w:rsidRPr="0023490C">
        <w:t xml:space="preserve">Visuel avatar page d'accueil à modifier (moins </w:t>
      </w:r>
      <w:proofErr w:type="spellStart"/>
      <w:r w:rsidRPr="0023490C">
        <w:t>genré</w:t>
      </w:r>
      <w:proofErr w:type="spellEnd"/>
      <w:r w:rsidRPr="0023490C">
        <w:t>)</w:t>
      </w:r>
    </w:p>
    <w:p w:rsidR="0023490C" w:rsidRPr="0023490C" w:rsidRDefault="0023490C" w:rsidP="0023490C">
      <w:pPr>
        <w:spacing w:after="0" w:line="240" w:lineRule="auto"/>
      </w:pPr>
      <w:r w:rsidRPr="0023490C">
        <w:t>Faire le cahier des charges ARS (coût hébergement et l’entretien du site, sécurité du site plugin, volume, qualifié ou non pour entretien du site ?, code administrateur)</w:t>
      </w:r>
    </w:p>
    <w:p w:rsidR="0023490C" w:rsidRPr="00647104" w:rsidRDefault="0023490C" w:rsidP="0023490C">
      <w:pPr>
        <w:spacing w:after="0" w:line="240" w:lineRule="auto"/>
        <w:rPr>
          <w:i/>
          <w:color w:val="4F81BD" w:themeColor="accent1"/>
        </w:rPr>
      </w:pPr>
      <w:r w:rsidRPr="0023490C">
        <w:t xml:space="preserve">Régler le problème au niveau du log : </w:t>
      </w:r>
      <w:r w:rsidRPr="00647104">
        <w:rPr>
          <w:i/>
          <w:color w:val="4F81BD" w:themeColor="accent1"/>
        </w:rPr>
        <w:t xml:space="preserve">« DC propose qu’un tiers </w:t>
      </w:r>
      <w:r w:rsidR="00647104" w:rsidRPr="00647104">
        <w:rPr>
          <w:i/>
          <w:color w:val="4F81BD" w:themeColor="accent1"/>
        </w:rPr>
        <w:t>récupère</w:t>
      </w:r>
      <w:r w:rsidRPr="00647104">
        <w:rPr>
          <w:i/>
          <w:color w:val="4F81BD" w:themeColor="accent1"/>
        </w:rPr>
        <w:t xml:space="preserve"> les mails, afin que l’on puisse envoyer les logs aux différents centres. Dans ce cas, DC propose utilisation de </w:t>
      </w:r>
      <w:proofErr w:type="spellStart"/>
      <w:r w:rsidRPr="00647104">
        <w:rPr>
          <w:i/>
          <w:color w:val="4F81BD" w:themeColor="accent1"/>
        </w:rPr>
        <w:t>Mailship</w:t>
      </w:r>
      <w:proofErr w:type="spellEnd"/>
      <w:r w:rsidRPr="00647104">
        <w:rPr>
          <w:i/>
          <w:color w:val="4F81BD" w:themeColor="accent1"/>
        </w:rPr>
        <w:t xml:space="preserve"> pour faire la campagne de mailing. </w:t>
      </w:r>
      <w:proofErr w:type="spellStart"/>
      <w:r w:rsidRPr="00647104">
        <w:rPr>
          <w:i/>
          <w:color w:val="4F81BD" w:themeColor="accent1"/>
        </w:rPr>
        <w:t>XdB</w:t>
      </w:r>
      <w:proofErr w:type="spellEnd"/>
      <w:r w:rsidRPr="00647104">
        <w:rPr>
          <w:i/>
          <w:color w:val="4F81BD" w:themeColor="accent1"/>
        </w:rPr>
        <w:t xml:space="preserve"> OK, mais attention à faire vérifier le mail.</w:t>
      </w:r>
    </w:p>
    <w:p w:rsidR="0023490C" w:rsidRPr="00647104" w:rsidRDefault="0023490C" w:rsidP="0023490C">
      <w:pPr>
        <w:spacing w:after="0" w:line="240" w:lineRule="auto"/>
        <w:rPr>
          <w:i/>
          <w:color w:val="4F81BD" w:themeColor="accent1"/>
        </w:rPr>
      </w:pPr>
      <w:r w:rsidRPr="00647104">
        <w:rPr>
          <w:i/>
          <w:color w:val="4F81BD" w:themeColor="accent1"/>
        </w:rPr>
        <w:t xml:space="preserve">TODO : faire un pré-test sur différentes adresses pour voir si le mail n’atterrit pas en spam (ex. adresse CHU </w:t>
      </w:r>
      <w:proofErr w:type="spellStart"/>
      <w:r w:rsidRPr="00647104">
        <w:rPr>
          <w:i/>
          <w:color w:val="4F81BD" w:themeColor="accent1"/>
        </w:rPr>
        <w:t>XdB</w:t>
      </w:r>
      <w:proofErr w:type="spellEnd"/>
      <w:r w:rsidRPr="00647104">
        <w:rPr>
          <w:i/>
          <w:color w:val="4F81BD" w:themeColor="accent1"/>
        </w:rPr>
        <w:t xml:space="preserve"> &amp; MB, </w:t>
      </w:r>
      <w:proofErr w:type="spellStart"/>
      <w:r w:rsidRPr="00647104">
        <w:rPr>
          <w:i/>
          <w:color w:val="4F81BD" w:themeColor="accent1"/>
        </w:rPr>
        <w:t>gmail</w:t>
      </w:r>
      <w:proofErr w:type="spellEnd"/>
      <w:r w:rsidRPr="00647104">
        <w:rPr>
          <w:i/>
          <w:color w:val="4F81BD" w:themeColor="accent1"/>
        </w:rPr>
        <w:t xml:space="preserve"> AJ, Inserm MB + autres). »</w:t>
      </w:r>
    </w:p>
    <w:p w:rsidR="0023490C" w:rsidRPr="0023490C" w:rsidRDefault="0023490C" w:rsidP="0023490C">
      <w:pPr>
        <w:spacing w:after="0" w:line="240" w:lineRule="auto"/>
      </w:pPr>
      <w:r w:rsidRPr="0023490C">
        <w:t>Liens page jaune pour la recherche de praticiens</w:t>
      </w:r>
    </w:p>
    <w:p w:rsidR="0023490C" w:rsidRPr="0023490C" w:rsidRDefault="0023490C" w:rsidP="0023490C">
      <w:pPr>
        <w:spacing w:after="0" w:line="240" w:lineRule="auto"/>
      </w:pPr>
      <w:r w:rsidRPr="0023490C">
        <w:lastRenderedPageBreak/>
        <w:t xml:space="preserve">Lien / icones pour passer de la </w:t>
      </w:r>
      <w:proofErr w:type="spellStart"/>
      <w:r w:rsidRPr="0023490C">
        <w:t>carto</w:t>
      </w:r>
      <w:proofErr w:type="spellEnd"/>
      <w:r w:rsidRPr="0023490C">
        <w:t>, à la vignette, aux parcours</w:t>
      </w:r>
    </w:p>
    <w:p w:rsidR="0023490C" w:rsidRPr="0023490C" w:rsidRDefault="0023490C" w:rsidP="0023490C">
      <w:pPr>
        <w:spacing w:after="0" w:line="240" w:lineRule="auto"/>
      </w:pPr>
      <w:r w:rsidRPr="0023490C">
        <w:t>Rajouter une colonne dans la BDD enfant/adulte ou les deux.</w:t>
      </w:r>
    </w:p>
    <w:p w:rsidR="0023490C" w:rsidRPr="0023490C" w:rsidRDefault="0023490C" w:rsidP="0023490C">
      <w:pPr>
        <w:spacing w:after="0" w:line="240" w:lineRule="auto"/>
      </w:pPr>
      <w:r w:rsidRPr="0023490C">
        <w:t>Dans la recherche : enfant ou les deux, adultes ou les deux. Valeur par défauts.</w:t>
      </w:r>
    </w:p>
    <w:p w:rsidR="0023490C" w:rsidRPr="0023490C" w:rsidRDefault="0023490C" w:rsidP="0023490C">
      <w:pPr>
        <w:spacing w:after="0" w:line="240" w:lineRule="auto"/>
      </w:pPr>
      <w:r w:rsidRPr="0023490C">
        <w:t>Reprendre le tableau des critères de recherches envoyé par Alice.</w:t>
      </w:r>
    </w:p>
    <w:p w:rsidR="0023490C" w:rsidRPr="0023490C" w:rsidRDefault="0023490C" w:rsidP="0023490C">
      <w:pPr>
        <w:spacing w:after="0" w:line="240" w:lineRule="auto"/>
      </w:pPr>
      <w:r w:rsidRPr="0023490C">
        <w:t>Afficher tous les champs pour un utilisateur et rendre opérationnelle la modification de contenu.</w:t>
      </w:r>
    </w:p>
    <w:p w:rsidR="0023490C" w:rsidRPr="0023490C" w:rsidRDefault="0023490C" w:rsidP="0023490C">
      <w:pPr>
        <w:spacing w:after="0" w:line="240" w:lineRule="auto"/>
      </w:pPr>
      <w:r w:rsidRPr="0023490C">
        <w:t>Pouvoir éditer l’ensemble des infos d'une structure (même en l’absence d’email) et que ce soit modifiable</w:t>
      </w:r>
    </w:p>
    <w:p w:rsidR="0023490C" w:rsidRPr="0023490C" w:rsidRDefault="0023490C" w:rsidP="0023490C">
      <w:pPr>
        <w:spacing w:after="0" w:line="240" w:lineRule="auto"/>
      </w:pPr>
      <w:r w:rsidRPr="0023490C">
        <w:t>Pouvoir créer une nouvelle structure à partir d’un email « bateau » étant donné qu’à l’heure actuelle l’application demande obligatoirement une adresse email pour enregistrer une structure dans le site</w:t>
      </w:r>
    </w:p>
    <w:p w:rsidR="0023490C" w:rsidRPr="0023490C" w:rsidRDefault="0023490C" w:rsidP="0023490C">
      <w:pPr>
        <w:spacing w:after="0" w:line="240" w:lineRule="auto"/>
      </w:pPr>
      <w:r w:rsidRPr="0023490C">
        <w:t>Lorsque les données ont été modifiées, être dans la possibilité d’avoir un visu sur la dernière mise à jour (date)</w:t>
      </w:r>
    </w:p>
    <w:p w:rsidR="0023490C" w:rsidRPr="0023490C" w:rsidRDefault="0023490C" w:rsidP="0023490C">
      <w:pPr>
        <w:spacing w:after="0" w:line="240" w:lineRule="auto"/>
      </w:pPr>
      <w:r w:rsidRPr="0023490C">
        <w:t>Rendre opérationnel la modification des contenus et avoir un affichage de tous les champs (petit stylet)</w:t>
      </w:r>
    </w:p>
    <w:p w:rsidR="0023490C" w:rsidRPr="0023490C" w:rsidRDefault="0023490C" w:rsidP="0023490C">
      <w:pPr>
        <w:spacing w:after="0" w:line="240" w:lineRule="auto"/>
      </w:pPr>
      <w:r w:rsidRPr="0023490C">
        <w:t>Pouvoir lier les 122 structures (à l’email manquant) de la base de données à la plateforme de gestion du site à l’aide du codage de l’email « bateau ».</w:t>
      </w:r>
    </w:p>
    <w:p w:rsidR="0023490C" w:rsidRPr="0023490C" w:rsidRDefault="0023490C" w:rsidP="0023490C">
      <w:pPr>
        <w:spacing w:after="0" w:line="240" w:lineRule="auto"/>
      </w:pPr>
      <w:r w:rsidRPr="0023490C">
        <w:t>Rajouter des contours gris autour des champs de textes</w:t>
      </w:r>
    </w:p>
    <w:p w:rsidR="0023490C" w:rsidRPr="0023490C" w:rsidRDefault="0023490C" w:rsidP="0023490C">
      <w:pPr>
        <w:spacing w:after="0" w:line="240" w:lineRule="auto"/>
      </w:pPr>
      <w:r w:rsidRPr="0023490C">
        <w:t>Créer le texte explicatif, texte de confidentialité pour les structures</w:t>
      </w:r>
    </w:p>
    <w:p w:rsidR="0023490C" w:rsidRPr="0023490C" w:rsidRDefault="0023490C" w:rsidP="0023490C">
      <w:pPr>
        <w:spacing w:after="0" w:line="240" w:lineRule="auto"/>
      </w:pPr>
      <w:r w:rsidRPr="0023490C">
        <w:t>Mettre format dimension image en tête</w:t>
      </w:r>
    </w:p>
    <w:p w:rsidR="0023490C" w:rsidRPr="0023490C" w:rsidRDefault="0023490C" w:rsidP="0023490C">
      <w:pPr>
        <w:spacing w:after="0" w:line="240" w:lineRule="auto"/>
      </w:pPr>
      <w:r w:rsidRPr="0023490C">
        <w:t>Rajouter le bouton pour créer une nouvelle page</w:t>
      </w:r>
    </w:p>
    <w:p w:rsidR="0023490C" w:rsidRPr="0023490C" w:rsidRDefault="0023490C" w:rsidP="0023490C">
      <w:pPr>
        <w:spacing w:after="0" w:line="240" w:lineRule="auto"/>
      </w:pPr>
      <w:r w:rsidRPr="0023490C">
        <w:t>Rajouter un pictogramme pour rajouter une image</w:t>
      </w:r>
    </w:p>
    <w:p w:rsidR="0023490C" w:rsidRPr="0023490C" w:rsidRDefault="0023490C" w:rsidP="0023490C">
      <w:pPr>
        <w:spacing w:after="0" w:line="240" w:lineRule="auto"/>
      </w:pPr>
      <w:r w:rsidRPr="0023490C">
        <w:t xml:space="preserve">Faire un tuto pour les utilisateurs (pour </w:t>
      </w:r>
      <w:proofErr w:type="spellStart"/>
      <w:r w:rsidRPr="0023490C">
        <w:t>néophythes</w:t>
      </w:r>
      <w:proofErr w:type="spellEnd"/>
      <w:r w:rsidRPr="0023490C">
        <w:t xml:space="preserve">) en lien avec les </w:t>
      </w:r>
      <w:proofErr w:type="spellStart"/>
      <w:r w:rsidRPr="0023490C">
        <w:t>AMAs</w:t>
      </w:r>
      <w:proofErr w:type="spellEnd"/>
      <w:r w:rsidRPr="0023490C">
        <w:t>, mais commencer à amorcer le travail (travail pouvant être effectuer par n’importe quel membre DC avec l’idée d’impression d’écran pour expliquer les 4 / 5 manip essentielles pour modifier le texte)</w:t>
      </w:r>
    </w:p>
    <w:p w:rsidR="0023490C" w:rsidRPr="0023490C" w:rsidRDefault="0023490C" w:rsidP="0023490C">
      <w:pPr>
        <w:spacing w:after="0" w:line="240" w:lineRule="auto"/>
      </w:pPr>
      <w:r w:rsidRPr="0023490C">
        <w:t>Rajouter une fenêtre pop-up « ? » (</w:t>
      </w:r>
      <w:proofErr w:type="gramStart"/>
      <w:r w:rsidRPr="0023490C">
        <w:t>partie</w:t>
      </w:r>
      <w:proofErr w:type="gramEnd"/>
      <w:r w:rsidRPr="0023490C">
        <w:t xml:space="preserve"> « point d’interrogation » notamment pour les définitions)</w:t>
      </w:r>
    </w:p>
    <w:p w:rsidR="0023490C" w:rsidRPr="0023490C" w:rsidRDefault="0023490C" w:rsidP="0023490C">
      <w:pPr>
        <w:spacing w:after="0" w:line="240" w:lineRule="auto"/>
      </w:pPr>
      <w:r w:rsidRPr="0023490C">
        <w:t>Faire un document technique pour tuilage avec Valentin (tuto) + prise de contact avant le 23 avril (semaine du 1er avril) = Alexandre + un DC qui a moins codé</w:t>
      </w:r>
      <w:r w:rsidR="00D36DB5">
        <w:t xml:space="preserve"> (Baptiste ?)</w:t>
      </w:r>
      <w:bookmarkStart w:id="0" w:name="_GoBack"/>
      <w:bookmarkEnd w:id="0"/>
    </w:p>
    <w:p w:rsidR="0023490C" w:rsidRPr="0023490C" w:rsidRDefault="0023490C" w:rsidP="0023490C">
      <w:pPr>
        <w:spacing w:after="0" w:line="240" w:lineRule="auto"/>
      </w:pPr>
      <w:r w:rsidRPr="0023490C">
        <w:t xml:space="preserve">Prendre en compte le dernier mail d'Alice pour les </w:t>
      </w:r>
      <w:proofErr w:type="spellStart"/>
      <w:r w:rsidRPr="0023490C">
        <w:t>modifs</w:t>
      </w:r>
      <w:proofErr w:type="spellEnd"/>
      <w:r w:rsidRPr="0023490C">
        <w:t xml:space="preserve">, </w:t>
      </w:r>
      <w:proofErr w:type="spellStart"/>
      <w:r w:rsidRPr="0023490C">
        <w:t>ie</w:t>
      </w:r>
      <w:proofErr w:type="spellEnd"/>
      <w:r w:rsidRPr="0023490C">
        <w:t xml:space="preserve"> :</w:t>
      </w:r>
    </w:p>
    <w:p w:rsidR="0023490C" w:rsidRPr="00647104" w:rsidRDefault="0023490C" w:rsidP="0023490C">
      <w:pPr>
        <w:spacing w:after="0" w:line="240" w:lineRule="auto"/>
        <w:rPr>
          <w:i/>
          <w:color w:val="4F81BD" w:themeColor="accent1"/>
        </w:rPr>
      </w:pPr>
      <w:r w:rsidRPr="00647104">
        <w:rPr>
          <w:i/>
          <w:color w:val="4F81BD" w:themeColor="accent1"/>
        </w:rPr>
        <w:t xml:space="preserve">- sur la page d'accueil il n’y a qu’une petite partie de tout le texte prévu, il s'agit du doc "page accueil généralités" </w:t>
      </w:r>
    </w:p>
    <w:p w:rsidR="0023490C" w:rsidRPr="00647104" w:rsidRDefault="0023490C" w:rsidP="0023490C">
      <w:pPr>
        <w:spacing w:after="0" w:line="240" w:lineRule="auto"/>
        <w:rPr>
          <w:i/>
          <w:color w:val="4F81BD" w:themeColor="accent1"/>
        </w:rPr>
      </w:pPr>
      <w:r w:rsidRPr="00647104">
        <w:rPr>
          <w:i/>
          <w:color w:val="4F81BD" w:themeColor="accent1"/>
        </w:rPr>
        <w:t xml:space="preserve">Il faut reprendre à peu près la forme que j 'ai donné car là on a l 'impression d'un paragraphe TC léger et un autre TC modéré-sévère alors </w:t>
      </w:r>
      <w:proofErr w:type="spellStart"/>
      <w:r w:rsidRPr="00647104">
        <w:rPr>
          <w:i/>
          <w:color w:val="4F81BD" w:themeColor="accent1"/>
        </w:rPr>
        <w:t>qu</w:t>
      </w:r>
      <w:proofErr w:type="spellEnd"/>
      <w:r w:rsidRPr="00647104">
        <w:rPr>
          <w:i/>
          <w:color w:val="4F81BD" w:themeColor="accent1"/>
        </w:rPr>
        <w:t xml:space="preserve"> il ne s'agit que de définitions avec 2-3 </w:t>
      </w:r>
      <w:proofErr w:type="gramStart"/>
      <w:r w:rsidRPr="00647104">
        <w:rPr>
          <w:i/>
          <w:color w:val="4F81BD" w:themeColor="accent1"/>
        </w:rPr>
        <w:t>lignes..</w:t>
      </w:r>
      <w:proofErr w:type="gramEnd"/>
    </w:p>
    <w:p w:rsidR="0023490C" w:rsidRPr="00647104" w:rsidRDefault="0023490C" w:rsidP="0023490C">
      <w:pPr>
        <w:spacing w:after="0" w:line="240" w:lineRule="auto"/>
        <w:rPr>
          <w:i/>
          <w:color w:val="4F81BD" w:themeColor="accent1"/>
        </w:rPr>
      </w:pPr>
      <w:r w:rsidRPr="00647104">
        <w:rPr>
          <w:i/>
          <w:color w:val="4F81BD" w:themeColor="accent1"/>
        </w:rPr>
        <w:t xml:space="preserve">Dans Traumatisme crânien léger : il ne faut pas mettre sous forme de cases" perte de connaissance, </w:t>
      </w:r>
      <w:proofErr w:type="gramStart"/>
      <w:r w:rsidRPr="00647104">
        <w:rPr>
          <w:i/>
          <w:color w:val="4F81BD" w:themeColor="accent1"/>
        </w:rPr>
        <w:t>confusion,  crise</w:t>
      </w:r>
      <w:proofErr w:type="gramEnd"/>
      <w:r w:rsidRPr="00647104">
        <w:rPr>
          <w:i/>
          <w:color w:val="4F81BD" w:themeColor="accent1"/>
        </w:rPr>
        <w:t xml:space="preserve"> d’épilepsie", dans le texte original il s'agit en fait de 3 signes cités parmi de nombreux signes possibles et c’est pour ça que ça finit par "..." Il faut remettre sous cette forme.</w:t>
      </w:r>
    </w:p>
    <w:p w:rsidR="0023490C" w:rsidRPr="00647104" w:rsidRDefault="0023490C" w:rsidP="0023490C">
      <w:pPr>
        <w:spacing w:after="0" w:line="240" w:lineRule="auto"/>
        <w:rPr>
          <w:i/>
          <w:color w:val="4F81BD" w:themeColor="accent1"/>
        </w:rPr>
      </w:pPr>
      <w:r w:rsidRPr="00647104">
        <w:rPr>
          <w:i/>
          <w:color w:val="4F81BD" w:themeColor="accent1"/>
        </w:rPr>
        <w:t>On pourra rediscuter d'ajouter un lien vers la page TC léger à la fin de cette définition pour plus de précisions. Du coup on ferait pareil à la fin de la définition TC modéré sévère, mais bon les onglets sont juste au-dessus pour ceux qui veulent aller chercher des infos plus précises.</w:t>
      </w:r>
    </w:p>
    <w:p w:rsidR="0023490C" w:rsidRPr="00647104" w:rsidRDefault="0023490C" w:rsidP="0023490C">
      <w:pPr>
        <w:spacing w:after="0" w:line="240" w:lineRule="auto"/>
        <w:rPr>
          <w:i/>
          <w:color w:val="4F81BD" w:themeColor="accent1"/>
        </w:rPr>
      </w:pPr>
      <w:r w:rsidRPr="00647104">
        <w:rPr>
          <w:i/>
          <w:color w:val="4F81BD" w:themeColor="accent1"/>
        </w:rPr>
        <w:t xml:space="preserve">- dans la définition Traumatisme crânien modéré et sévère : il faudrait remettre le lien "score de Glasgow" quand on le </w:t>
      </w:r>
      <w:proofErr w:type="spellStart"/>
      <w:r w:rsidRPr="00647104">
        <w:rPr>
          <w:i/>
          <w:color w:val="4F81BD" w:themeColor="accent1"/>
        </w:rPr>
        <w:t>cite</w:t>
      </w:r>
      <w:proofErr w:type="spellEnd"/>
      <w:r w:rsidRPr="00647104">
        <w:rPr>
          <w:i/>
          <w:color w:val="4F81BD" w:themeColor="accent1"/>
        </w:rPr>
        <w:t xml:space="preserve"> (comme dans TC léger). </w:t>
      </w:r>
    </w:p>
    <w:p w:rsidR="0023490C" w:rsidRPr="00647104" w:rsidRDefault="0023490C" w:rsidP="0023490C">
      <w:pPr>
        <w:spacing w:after="0" w:line="240" w:lineRule="auto"/>
        <w:rPr>
          <w:i/>
          <w:color w:val="4F81BD" w:themeColor="accent1"/>
        </w:rPr>
      </w:pPr>
      <w:r w:rsidRPr="00647104">
        <w:rPr>
          <w:i/>
          <w:color w:val="4F81BD" w:themeColor="accent1"/>
        </w:rPr>
        <w:t xml:space="preserve">Je modifie la phrase d’explication sur le score de Glasgow pour que ce soit plus clair: </w:t>
      </w:r>
    </w:p>
    <w:p w:rsidR="0023490C" w:rsidRPr="00647104" w:rsidRDefault="0023490C" w:rsidP="0023490C">
      <w:pPr>
        <w:spacing w:after="0" w:line="240" w:lineRule="auto"/>
        <w:rPr>
          <w:i/>
          <w:color w:val="4F81BD" w:themeColor="accent1"/>
        </w:rPr>
      </w:pPr>
      <w:r w:rsidRPr="00647104">
        <w:rPr>
          <w:i/>
          <w:color w:val="4F81BD" w:themeColor="accent1"/>
        </w:rPr>
        <w:t>"L’échelle de coma de Glasgow est beaucoup utilisée dans la phase initiale. Il s’agit d’une échelle qui évalue l’état de conscience du patient. En additionnant les scores cliniques de l’ouverture des yeux, de la réponse verbale et de la réponse motrice on obtient un score total qui varie de 3 à 15. "</w:t>
      </w:r>
    </w:p>
    <w:p w:rsidR="0023490C" w:rsidRPr="00647104" w:rsidRDefault="0023490C" w:rsidP="0023490C">
      <w:pPr>
        <w:spacing w:after="0" w:line="240" w:lineRule="auto"/>
        <w:rPr>
          <w:i/>
          <w:color w:val="4F81BD" w:themeColor="accent1"/>
        </w:rPr>
      </w:pPr>
      <w:r w:rsidRPr="00647104">
        <w:rPr>
          <w:i/>
          <w:color w:val="4F81BD" w:themeColor="accent1"/>
        </w:rPr>
        <w:t>- ! il y a le parcours de soin qui apparait en bas de la page mais attention ce schéma correspond uniquement au parcours de soin TC modéré- sévère (séparé en 2 schémas...) et doit apparaitre dans l’onglet TC modéré-sévère et non pas sur la page d’accueil.</w:t>
      </w:r>
    </w:p>
    <w:p w:rsidR="0023490C" w:rsidRPr="00647104" w:rsidRDefault="0023490C" w:rsidP="0023490C">
      <w:pPr>
        <w:spacing w:after="0" w:line="240" w:lineRule="auto"/>
        <w:rPr>
          <w:i/>
          <w:color w:val="4F81BD" w:themeColor="accent1"/>
        </w:rPr>
      </w:pPr>
      <w:r w:rsidRPr="00647104">
        <w:rPr>
          <w:i/>
          <w:color w:val="4F81BD" w:themeColor="accent1"/>
        </w:rPr>
        <w:t>- bien réécrire le terme "traumatisme crânien" au moins pour les titres à chaque fois que j'ai écrit TC. Dans le texte ça ne me choque pas que ce soit écrit TC vu que le mot revient vraiment souvent.</w:t>
      </w:r>
    </w:p>
    <w:p w:rsidR="0023490C" w:rsidRPr="0023490C" w:rsidRDefault="0023490C" w:rsidP="0023490C">
      <w:pPr>
        <w:spacing w:after="0" w:line="240" w:lineRule="auto"/>
      </w:pPr>
    </w:p>
    <w:sectPr w:rsidR="0023490C" w:rsidRPr="00234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100"/>
    <w:multiLevelType w:val="hybridMultilevel"/>
    <w:tmpl w:val="53463CA8"/>
    <w:lvl w:ilvl="0" w:tplc="9C7E26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A1"/>
    <w:rsid w:val="00014A2F"/>
    <w:rsid w:val="0023490C"/>
    <w:rsid w:val="00371EA1"/>
    <w:rsid w:val="003A1635"/>
    <w:rsid w:val="00405D7C"/>
    <w:rsid w:val="00570E96"/>
    <w:rsid w:val="005F229A"/>
    <w:rsid w:val="00647104"/>
    <w:rsid w:val="00996578"/>
    <w:rsid w:val="009D28D0"/>
    <w:rsid w:val="00A665C0"/>
    <w:rsid w:val="00D20296"/>
    <w:rsid w:val="00D36DB5"/>
    <w:rsid w:val="00D36DC5"/>
    <w:rsid w:val="00D60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17A2"/>
  <w15:chartTrackingRefBased/>
  <w15:docId w15:val="{F19691C3-2BEB-42F8-AE3A-ABD8B32E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1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944</Words>
  <Characters>5195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CHU TOULOUSE</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REED-RG.SEC</dc:creator>
  <cp:keywords/>
  <dc:description/>
  <cp:lastModifiedBy>Biotteau</cp:lastModifiedBy>
  <cp:revision>3</cp:revision>
  <dcterms:created xsi:type="dcterms:W3CDTF">2019-03-26T20:01:00Z</dcterms:created>
  <dcterms:modified xsi:type="dcterms:W3CDTF">2019-03-26T20:09:00Z</dcterms:modified>
</cp:coreProperties>
</file>