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50DA" w:rsidRDefault="00000000">
      <w:pPr>
        <w:pStyle w:val="Title"/>
        <w:jc w:val="center"/>
      </w:pPr>
      <w:r>
        <w:t>TREESPORA – TECHNICAL ARCHITECTURE DOCUMENT</w:t>
      </w:r>
    </w:p>
    <w:p w:rsidR="008D50DA" w:rsidRDefault="00000000">
      <w:pPr>
        <w:jc w:val="center"/>
      </w:pPr>
      <w:r>
        <w:t>Version 1.1  |  Status: Draft</w:t>
      </w:r>
    </w:p>
    <w:p w:rsidR="008D50DA" w:rsidRDefault="00000000">
      <w:pPr>
        <w:spacing w:after="120"/>
      </w:pPr>
      <w:r>
        <w:t xml:space="preserve">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50DA" w:rsidTr="008D5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D50DA" w:rsidRDefault="00000000">
            <w:r>
              <w:t>Owner</w:t>
            </w:r>
          </w:p>
        </w:tc>
        <w:tc>
          <w:tcPr>
            <w:tcW w:w="4320" w:type="dxa"/>
          </w:tcPr>
          <w:p w:rsidR="008D50DA" w:rsidRDefault="00BB6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VTM</w:t>
            </w:r>
          </w:p>
        </w:tc>
      </w:tr>
      <w:tr w:rsidR="008D50DA" w:rsidTr="008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D50DA" w:rsidRDefault="00000000">
            <w:r>
              <w:t>Version</w:t>
            </w:r>
          </w:p>
        </w:tc>
        <w:tc>
          <w:tcPr>
            <w:tcW w:w="4320" w:type="dxa"/>
          </w:tcPr>
          <w:p w:rsidR="008D50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</w:t>
            </w:r>
          </w:p>
        </w:tc>
      </w:tr>
      <w:tr w:rsidR="008D50DA" w:rsidTr="008D50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D50DA" w:rsidRDefault="00000000">
            <w:r>
              <w:t>Status</w:t>
            </w:r>
          </w:p>
        </w:tc>
        <w:tc>
          <w:tcPr>
            <w:tcW w:w="4320" w:type="dxa"/>
          </w:tcPr>
          <w:p w:rsidR="008D50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</w:t>
            </w:r>
          </w:p>
        </w:tc>
      </w:tr>
      <w:tr w:rsidR="008D50DA" w:rsidTr="008D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D50DA" w:rsidRDefault="00000000">
            <w:r>
              <w:t>Scope</w:t>
            </w:r>
          </w:p>
        </w:tc>
        <w:tc>
          <w:tcPr>
            <w:tcW w:w="4320" w:type="dxa"/>
          </w:tcPr>
          <w:p w:rsidR="008D50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Definirea arhitecturii tehnice end-to-end pentru aplicația Treespora</w:t>
            </w:r>
          </w:p>
        </w:tc>
      </w:tr>
    </w:tbl>
    <w:p w:rsidR="008D50DA" w:rsidRDefault="00000000">
      <w:pPr>
        <w:spacing w:after="240"/>
      </w:pPr>
      <w:r>
        <w:t xml:space="preserve"> </w:t>
      </w:r>
    </w:p>
    <w:p w:rsidR="008D50DA" w:rsidRDefault="00000000">
      <w:pPr>
        <w:pStyle w:val="Heading1"/>
        <w:spacing w:before="360" w:after="120"/>
      </w:pPr>
      <w:r>
        <w:t>1. PURPOSE OF THIS DOCUMENT</w:t>
      </w:r>
    </w:p>
    <w:p w:rsidR="008D50DA" w:rsidRDefault="00000000">
      <w:r>
        <w:t>Acest document descrie arhitectura tehnică completă a aplicației Treespora. Este folosit ca single source of truth pentru dezvoltatori, investitori tehnici și noi membri ai echipei.</w:t>
      </w:r>
    </w:p>
    <w:p w:rsidR="008D50DA" w:rsidRDefault="00000000">
      <w:r>
        <w:t>Documentul explică, în mod clar și structurat:</w:t>
      </w:r>
    </w:p>
    <w:p w:rsidR="008D50DA" w:rsidRDefault="00000000">
      <w:pPr>
        <w:pStyle w:val="ListBullet"/>
        <w:spacing w:after="0"/>
      </w:pPr>
      <w:r>
        <w:t>ce tehnologii folosim și de ce;</w:t>
      </w:r>
    </w:p>
    <w:p w:rsidR="008D50DA" w:rsidRDefault="00000000">
      <w:pPr>
        <w:pStyle w:val="ListBullet"/>
        <w:spacing w:after="0"/>
      </w:pPr>
      <w:r>
        <w:t>cum comunică sistemele între ele;</w:t>
      </w:r>
    </w:p>
    <w:p w:rsidR="008D50DA" w:rsidRDefault="00000000">
      <w:pPr>
        <w:pStyle w:val="ListBullet"/>
        <w:spacing w:after="0"/>
      </w:pPr>
      <w:r>
        <w:t>cum sunt structurate serviciile și datele;</w:t>
      </w:r>
    </w:p>
    <w:p w:rsidR="008D50DA" w:rsidRDefault="00000000">
      <w:pPr>
        <w:pStyle w:val="ListBullet"/>
        <w:spacing w:after="0"/>
      </w:pPr>
      <w:r>
        <w:t>cum sunt gestionate AI, background tasks, autentificarea și securitatea.</w:t>
      </w:r>
    </w:p>
    <w:p w:rsidR="008D50DA" w:rsidRDefault="00000000">
      <w:pPr>
        <w:pStyle w:val="Heading1"/>
        <w:spacing w:before="360" w:after="120"/>
      </w:pPr>
      <w:r>
        <w:t>2. HIGH-LEVEL SYSTEM OVERVIEW</w:t>
      </w:r>
    </w:p>
    <w:p w:rsidR="008D50DA" w:rsidRDefault="00000000">
      <w:r>
        <w:t>Treespora este o aplicație AI-powered de personal development și productivity. Arhitectura este împărțită în 6 zone principale:</w:t>
      </w:r>
    </w:p>
    <w:p w:rsidR="008D50DA" w:rsidRDefault="00000000">
      <w:pPr>
        <w:pStyle w:val="ListNumber"/>
        <w:spacing w:after="0"/>
      </w:pPr>
      <w:r>
        <w:t>Mobile Frontend – Flutter (Dart)</w:t>
      </w:r>
    </w:p>
    <w:p w:rsidR="008D50DA" w:rsidRDefault="00000000">
      <w:pPr>
        <w:pStyle w:val="ListNumber"/>
        <w:spacing w:after="0"/>
      </w:pPr>
      <w:r>
        <w:t>Backend API – FastAPI (Python)</w:t>
      </w:r>
    </w:p>
    <w:p w:rsidR="008D50DA" w:rsidRDefault="00000000">
      <w:pPr>
        <w:pStyle w:val="ListNumber"/>
        <w:spacing w:after="0"/>
      </w:pPr>
      <w:r>
        <w:t>Database – Supabase PostgreSQL</w:t>
      </w:r>
    </w:p>
    <w:p w:rsidR="008D50DA" w:rsidRDefault="00000000">
      <w:pPr>
        <w:pStyle w:val="ListNumber"/>
        <w:spacing w:after="0"/>
      </w:pPr>
      <w:r>
        <w:t>Authentication – Supabase Auth + Google Auth</w:t>
      </w:r>
    </w:p>
    <w:p w:rsidR="008D50DA" w:rsidRDefault="00000000">
      <w:pPr>
        <w:pStyle w:val="ListNumber"/>
        <w:spacing w:after="0"/>
      </w:pPr>
      <w:r>
        <w:t>Queue + Background Processing – Redis + Dramatiq</w:t>
      </w:r>
    </w:p>
    <w:p w:rsidR="008D50DA" w:rsidRDefault="00000000">
      <w:pPr>
        <w:pStyle w:val="ListNumber"/>
        <w:spacing w:after="0"/>
      </w:pPr>
      <w:r>
        <w:t>AI Models Layer – OpenRouter (OpenAI, Anthropic, Gemini, DeepSeek etc.)</w:t>
      </w:r>
    </w:p>
    <w:p w:rsidR="008D50DA" w:rsidRDefault="00000000">
      <w:r>
        <w:t>Diagramă logică (descriere textuală):</w:t>
      </w:r>
    </w:p>
    <w:p w:rsidR="008D50DA" w:rsidRDefault="00000000">
      <w:r>
        <w:rPr>
          <w:rFonts w:ascii="Consolas" w:hAnsi="Consolas"/>
        </w:rPr>
        <w:t>Flutter App  ⇄  FastAPI Backend  ⇄  Supabase (Postgres)</w:t>
      </w:r>
      <w:r>
        <w:rPr>
          <w:rFonts w:ascii="Consolas" w:hAnsi="Consolas"/>
        </w:rPr>
        <w:br/>
        <w:t xml:space="preserve">                     │      │</w:t>
      </w:r>
      <w:r>
        <w:rPr>
          <w:rFonts w:ascii="Consolas" w:hAnsi="Consolas"/>
        </w:rPr>
        <w:br/>
        <w:t xml:space="preserve">                     │      └→ Redis Queue (Dramatiq workers)</w:t>
      </w:r>
      <w:r>
        <w:rPr>
          <w:rFonts w:ascii="Consolas" w:hAnsi="Consolas"/>
        </w:rPr>
        <w:br/>
        <w:t xml:space="preserve">                     └→ OpenRouter AI Models</w:t>
      </w:r>
    </w:p>
    <w:p w:rsidR="008D50DA" w:rsidRDefault="00000000">
      <w:pPr>
        <w:pStyle w:val="Heading1"/>
        <w:spacing w:before="360" w:after="120"/>
      </w:pPr>
      <w:r>
        <w:lastRenderedPageBreak/>
        <w:t>3. FRONTEND ARCHITECTURE (FLUTTER)</w:t>
      </w:r>
    </w:p>
    <w:p w:rsidR="008D50DA" w:rsidRDefault="00000000">
      <w:pPr>
        <w:pStyle w:val="Heading2"/>
        <w:spacing w:before="240" w:after="80"/>
      </w:pPr>
      <w:r>
        <w:t>3.1 Tech Stack și structură</w:t>
      </w:r>
    </w:p>
    <w:p w:rsidR="008D50DA" w:rsidRDefault="00000000">
      <w:r>
        <w:t>Frontend-ul este implementat în Flutter (Dart), cross-platform pentru Android și iOS. Structura principală a proiectului este modulară, orientată pe feature-uri.</w:t>
      </w:r>
    </w:p>
    <w:p w:rsidR="008D50DA" w:rsidRDefault="00000000">
      <w:pPr>
        <w:pStyle w:val="ListBullet"/>
        <w:spacing w:after="0"/>
      </w:pPr>
      <w:r>
        <w:t>core/ – rute, tema aplicației, pagini globale;</w:t>
      </w:r>
    </w:p>
    <w:p w:rsidR="008D50DA" w:rsidRDefault="00000000">
      <w:pPr>
        <w:pStyle w:val="ListBullet"/>
        <w:spacing w:after="0"/>
      </w:pPr>
      <w:r>
        <w:t>features/ – module pe domenii (auth, onboarding, goals, check-in, progress);</w:t>
      </w:r>
    </w:p>
    <w:p w:rsidR="008D50DA" w:rsidRDefault="00000000">
      <w:pPr>
        <w:pStyle w:val="ListBullet"/>
        <w:spacing w:after="0"/>
      </w:pPr>
      <w:r>
        <w:t>widgets/ – componente UI reutilizabile.</w:t>
      </w:r>
    </w:p>
    <w:p w:rsidR="008D50DA" w:rsidRDefault="00000000">
      <w:pPr>
        <w:pStyle w:val="Heading2"/>
        <w:spacing w:before="240" w:after="80"/>
      </w:pPr>
      <w:r>
        <w:t>3.2 State management</w:t>
      </w:r>
    </w:p>
    <w:p w:rsidR="008D50DA" w:rsidRDefault="00000000">
      <w:r>
        <w:t>Pentru managementul de stare folosim Provider (sau un wrapper subțire peste el). Este simplu, ușor de înțeles și suficient pentru MVP și primele mii de utilizatori.</w:t>
      </w:r>
    </w:p>
    <w:p w:rsidR="008D50DA" w:rsidRDefault="00000000">
      <w:pPr>
        <w:pStyle w:val="Heading2"/>
        <w:spacing w:before="240" w:after="80"/>
      </w:pPr>
      <w:r>
        <w:t>3.3 Networking</w:t>
      </w:r>
    </w:p>
    <w:p w:rsidR="008D50DA" w:rsidRDefault="00000000">
      <w:r>
        <w:t>Frontend-ul comunică cu backend-ul prin HTTPS, folosind un singur ApiClient în Dart:</w:t>
      </w:r>
    </w:p>
    <w:p w:rsidR="008D50DA" w:rsidRDefault="00000000">
      <w:pPr>
        <w:pStyle w:val="ListBullet"/>
        <w:spacing w:after="0"/>
      </w:pPr>
      <w:r>
        <w:t>baseUrl per environment (dev, staging, production);</w:t>
      </w:r>
    </w:p>
    <w:p w:rsidR="008D50DA" w:rsidRDefault="00000000">
      <w:pPr>
        <w:pStyle w:val="ListBullet"/>
        <w:spacing w:after="0"/>
      </w:pPr>
      <w:r>
        <w:t>metode generice get/post/put/delete;</w:t>
      </w:r>
    </w:p>
    <w:p w:rsidR="008D50DA" w:rsidRDefault="00000000">
      <w:pPr>
        <w:pStyle w:val="ListBullet"/>
        <w:spacing w:after="0"/>
      </w:pPr>
      <w:r>
        <w:t>injectarea tokenului de autentificare în headers;</w:t>
      </w:r>
    </w:p>
    <w:p w:rsidR="008D50DA" w:rsidRDefault="00000000">
      <w:pPr>
        <w:pStyle w:val="ListBullet"/>
        <w:spacing w:after="0"/>
      </w:pPr>
      <w:r>
        <w:t>niciun secret hardcodat în aplicație.</w:t>
      </w:r>
    </w:p>
    <w:p w:rsidR="008D50DA" w:rsidRDefault="00000000">
      <w:pPr>
        <w:pStyle w:val="Heading2"/>
        <w:spacing w:before="240" w:after="80"/>
      </w:pPr>
      <w:r>
        <w:t>3.4 Responsabilități</w:t>
      </w:r>
    </w:p>
    <w:p w:rsidR="008D50DA" w:rsidRDefault="00000000">
      <w:r>
        <w:t>Frontend-ul este responsabil pentru:</w:t>
      </w:r>
    </w:p>
    <w:p w:rsidR="008D50DA" w:rsidRDefault="00000000">
      <w:pPr>
        <w:pStyle w:val="ListBullet"/>
        <w:spacing w:after="0"/>
      </w:pPr>
      <w:r>
        <w:t>colectarea datelor de onboarding și a obiectivelor utilizatorului;</w:t>
      </w:r>
    </w:p>
    <w:p w:rsidR="008D50DA" w:rsidRDefault="00000000">
      <w:pPr>
        <w:pStyle w:val="ListBullet"/>
        <w:spacing w:after="0"/>
      </w:pPr>
      <w:r>
        <w:t>trimiterea request-urilor către backend (goals, check-in, progress);</w:t>
      </w:r>
    </w:p>
    <w:p w:rsidR="008D50DA" w:rsidRDefault="00000000">
      <w:pPr>
        <w:pStyle w:val="ListBullet"/>
        <w:spacing w:after="0"/>
      </w:pPr>
      <w:r>
        <w:t>afișarea planului AI și a task-urilor zilnice;</w:t>
      </w:r>
    </w:p>
    <w:p w:rsidR="008D50DA" w:rsidRDefault="00000000">
      <w:pPr>
        <w:pStyle w:val="ListBullet"/>
        <w:spacing w:after="0"/>
      </w:pPr>
      <w:r>
        <w:t>randarea vizualizării progresului (omulețul pe trepte / ladder);</w:t>
      </w:r>
    </w:p>
    <w:p w:rsidR="008D50DA" w:rsidRDefault="00000000">
      <w:pPr>
        <w:pStyle w:val="ListBullet"/>
        <w:spacing w:after="0"/>
      </w:pPr>
      <w:r>
        <w:t>gestionarea unui cache local ușor (ultimul plan, ultimele taskuri).</w:t>
      </w:r>
    </w:p>
    <w:p w:rsidR="008D50DA" w:rsidRDefault="00000000">
      <w:pPr>
        <w:pStyle w:val="Heading1"/>
        <w:spacing w:before="360" w:after="120"/>
      </w:pPr>
      <w:r>
        <w:t>4. BACKEND ARCHITECTURE (FASTAPI)</w:t>
      </w:r>
    </w:p>
    <w:p w:rsidR="008D50DA" w:rsidRDefault="00000000">
      <w:pPr>
        <w:pStyle w:val="Heading2"/>
        <w:spacing w:before="240" w:after="80"/>
      </w:pPr>
      <w:r>
        <w:t>4.1 Structură directoare</w:t>
      </w:r>
    </w:p>
    <w:p w:rsidR="008D50DA" w:rsidRDefault="00000000">
      <w:r>
        <w:rPr>
          <w:rFonts w:ascii="Consolas" w:hAnsi="Consolas"/>
          <w:sz w:val="18"/>
        </w:rPr>
        <w:t>backend/</w:t>
      </w:r>
      <w:r>
        <w:rPr>
          <w:rFonts w:ascii="Consolas" w:hAnsi="Consolas"/>
          <w:sz w:val="18"/>
        </w:rPr>
        <w:br/>
        <w:t xml:space="preserve">  app/</w:t>
      </w:r>
      <w:r>
        <w:rPr>
          <w:rFonts w:ascii="Consolas" w:hAnsi="Consolas"/>
          <w:sz w:val="18"/>
        </w:rPr>
        <w:br/>
        <w:t xml:space="preserve">    api/         # Endpoints (auth, onboarding, goals, check-in, progress)</w:t>
      </w:r>
      <w:r>
        <w:rPr>
          <w:rFonts w:ascii="Consolas" w:hAnsi="Consolas"/>
          <w:sz w:val="18"/>
        </w:rPr>
        <w:br/>
        <w:t xml:space="preserve">    services/    # Business logic (AI orchestration, recalibrare, goals)</w:t>
      </w:r>
      <w:r>
        <w:rPr>
          <w:rFonts w:ascii="Consolas" w:hAnsi="Consolas"/>
          <w:sz w:val="18"/>
        </w:rPr>
        <w:br/>
        <w:t xml:space="preserve">    db/          # conexiune DB, migrări, repositories</w:t>
      </w:r>
      <w:r>
        <w:rPr>
          <w:rFonts w:ascii="Consolas" w:hAnsi="Consolas"/>
          <w:sz w:val="18"/>
        </w:rPr>
        <w:br/>
        <w:t xml:space="preserve">    schemas/     # Pydantic models pentru request/response</w:t>
      </w:r>
      <w:r>
        <w:rPr>
          <w:rFonts w:ascii="Consolas" w:hAnsi="Consolas"/>
          <w:sz w:val="18"/>
        </w:rPr>
        <w:br/>
        <w:t xml:space="preserve">    core/        # config, logging, middlewares, security</w:t>
      </w:r>
      <w:r>
        <w:rPr>
          <w:rFonts w:ascii="Consolas" w:hAnsi="Consolas"/>
          <w:sz w:val="18"/>
        </w:rPr>
        <w:br/>
        <w:t xml:space="preserve">    queue/       # setup Redis + Dramatiq, definirea taskurilor async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workers/</w:t>
      </w:r>
      <w:r>
        <w:rPr>
          <w:rFonts w:ascii="Consolas" w:hAnsi="Consolas"/>
          <w:sz w:val="18"/>
        </w:rPr>
        <w:br/>
        <w:t xml:space="preserve">    tasks/       # implementare concretă pentru jobs (AI, notificări etc.)</w:t>
      </w:r>
    </w:p>
    <w:p w:rsidR="008D50DA" w:rsidRDefault="00000000">
      <w:pPr>
        <w:pStyle w:val="Heading2"/>
        <w:spacing w:before="240" w:after="80"/>
      </w:pPr>
      <w:r>
        <w:t>4.2 Principii API</w:t>
      </w:r>
    </w:p>
    <w:p w:rsidR="008D50DA" w:rsidRDefault="00000000">
      <w:pPr>
        <w:pStyle w:val="ListBullet"/>
        <w:spacing w:after="0"/>
      </w:pPr>
      <w:r>
        <w:t>REST, JSON only;</w:t>
      </w:r>
    </w:p>
    <w:p w:rsidR="008D50DA" w:rsidRDefault="00000000">
      <w:pPr>
        <w:pStyle w:val="ListBullet"/>
        <w:spacing w:after="0"/>
      </w:pPr>
      <w:r>
        <w:t>versioning: toate endpoint-urile sub prefix /v1/;</w:t>
      </w:r>
    </w:p>
    <w:p w:rsidR="008D50DA" w:rsidRDefault="00000000">
      <w:pPr>
        <w:pStyle w:val="ListBullet"/>
        <w:spacing w:after="0"/>
      </w:pPr>
      <w:r>
        <w:t>input validation cu Pydantic;</w:t>
      </w:r>
    </w:p>
    <w:p w:rsidR="008D50DA" w:rsidRDefault="00000000">
      <w:pPr>
        <w:pStyle w:val="ListBullet"/>
        <w:spacing w:after="0"/>
      </w:pPr>
      <w:r>
        <w:t>auth obligatoriu pentru endpoint-urile legate de datele utilizatorului;</w:t>
      </w:r>
    </w:p>
    <w:p w:rsidR="008D50DA" w:rsidRDefault="00000000">
      <w:pPr>
        <w:pStyle w:val="ListBullet"/>
        <w:spacing w:after="0"/>
      </w:pPr>
      <w:r>
        <w:t>structură standard pentru erori (cod, mesaj, detalii).</w:t>
      </w:r>
    </w:p>
    <w:p w:rsidR="008D50DA" w:rsidRDefault="00000000">
      <w:pPr>
        <w:pStyle w:val="Heading2"/>
        <w:spacing w:before="240" w:after="80"/>
      </w:pPr>
      <w:r>
        <w:t>4.3 Module de domeniu</w:t>
      </w:r>
    </w:p>
    <w:p w:rsidR="008D50DA" w:rsidRDefault="00000000">
      <w:r>
        <w:t>Module principale:</w:t>
      </w:r>
    </w:p>
    <w:p w:rsidR="008D50DA" w:rsidRDefault="00000000">
      <w:pPr>
        <w:pStyle w:val="ListBullet"/>
        <w:spacing w:after="0"/>
      </w:pPr>
      <w:r>
        <w:t>auth – login, logout, refresh token, integrare Supabase &amp; Google Auth;</w:t>
      </w:r>
    </w:p>
    <w:p w:rsidR="008D50DA" w:rsidRDefault="00000000">
      <w:pPr>
        <w:pStyle w:val="ListBullet"/>
        <w:spacing w:after="0"/>
      </w:pPr>
      <w:r>
        <w:t>onboarding – salvare răspunsuri, pregătire input pentru AI;</w:t>
      </w:r>
    </w:p>
    <w:p w:rsidR="008D50DA" w:rsidRDefault="00000000">
      <w:pPr>
        <w:pStyle w:val="ListBullet"/>
        <w:spacing w:after="0"/>
      </w:pPr>
      <w:r>
        <w:t>goals – CRUD obiective, generare plan inițial AI, versiuni de plan;</w:t>
      </w:r>
    </w:p>
    <w:p w:rsidR="008D50DA" w:rsidRDefault="00000000">
      <w:pPr>
        <w:pStyle w:val="ListBullet"/>
        <w:spacing w:after="0"/>
      </w:pPr>
      <w:r>
        <w:t>check_in – salvare check-in zilnic, trimitere job de recalibrare;</w:t>
      </w:r>
    </w:p>
    <w:p w:rsidR="008D50DA" w:rsidRDefault="00000000">
      <w:pPr>
        <w:pStyle w:val="ListBullet"/>
        <w:spacing w:after="0"/>
      </w:pPr>
      <w:r>
        <w:t>progress – calcularea progresului și date pentru vizualizarea avatarului.</w:t>
      </w:r>
    </w:p>
    <w:p w:rsidR="008D50DA" w:rsidRDefault="00000000">
      <w:pPr>
        <w:pStyle w:val="Heading2"/>
        <w:spacing w:before="240" w:after="80"/>
      </w:pPr>
      <w:r>
        <w:t>4.4 Separation of Concerns</w:t>
      </w:r>
    </w:p>
    <w:p w:rsidR="008D50DA" w:rsidRDefault="00000000">
      <w:pPr>
        <w:pStyle w:val="ListBullet"/>
        <w:spacing w:after="0"/>
      </w:pPr>
      <w:r>
        <w:t>api/ – HTTP, mapping request/response;</w:t>
      </w:r>
    </w:p>
    <w:p w:rsidR="008D50DA" w:rsidRDefault="00000000">
      <w:pPr>
        <w:pStyle w:val="ListBullet"/>
        <w:spacing w:after="0"/>
      </w:pPr>
      <w:r>
        <w:t>services/ – logica de business și apeluri către AI;</w:t>
      </w:r>
    </w:p>
    <w:p w:rsidR="008D50DA" w:rsidRDefault="00000000">
      <w:pPr>
        <w:pStyle w:val="ListBullet"/>
        <w:spacing w:after="0"/>
      </w:pPr>
      <w:r>
        <w:t>db/ – interacțiuni cu baza de date (repositories);</w:t>
      </w:r>
    </w:p>
    <w:p w:rsidR="008D50DA" w:rsidRDefault="00000000">
      <w:pPr>
        <w:pStyle w:val="ListBullet"/>
        <w:spacing w:after="0"/>
      </w:pPr>
      <w:r>
        <w:t>queue/ – definirea joburilor async și integrarea cu Redis;</w:t>
      </w:r>
    </w:p>
    <w:p w:rsidR="008D50DA" w:rsidRDefault="00000000">
      <w:pPr>
        <w:pStyle w:val="ListBullet"/>
        <w:spacing w:after="0"/>
      </w:pPr>
      <w:r>
        <w:t>core/ – configurație, logging, security, middlewares.</w:t>
      </w:r>
    </w:p>
    <w:p w:rsidR="008D50DA" w:rsidRDefault="00000000">
      <w:pPr>
        <w:pStyle w:val="Heading1"/>
        <w:spacing w:before="360" w:after="120"/>
      </w:pPr>
      <w:r>
        <w:t>5. DATABASE ARCHITECTURE (SUPABASE POSTGRESQL)</w:t>
      </w:r>
    </w:p>
    <w:p w:rsidR="008D50DA" w:rsidRDefault="00000000">
      <w:pPr>
        <w:pStyle w:val="Heading2"/>
        <w:spacing w:before="240" w:after="80"/>
      </w:pPr>
      <w:r>
        <w:t>5.1 Principii generale</w:t>
      </w:r>
    </w:p>
    <w:p w:rsidR="008D50DA" w:rsidRDefault="00000000">
      <w:r>
        <w:t>Baza de date folosește PostgreSQL gestionat de Supabase. Environment-urile de dev și production au baze separate, cu aceeași schemă.</w:t>
      </w:r>
    </w:p>
    <w:p w:rsidR="008D50DA" w:rsidRDefault="00000000">
      <w:pPr>
        <w:pStyle w:val="ListBullet"/>
        <w:spacing w:after="0"/>
      </w:pPr>
      <w:r>
        <w:t>integritate referențială (foreign keys);</w:t>
      </w:r>
    </w:p>
    <w:p w:rsidR="008D50DA" w:rsidRDefault="00000000">
      <w:pPr>
        <w:pStyle w:val="ListBullet"/>
        <w:spacing w:after="0"/>
      </w:pPr>
      <w:r>
        <w:t>constrângeri clare (NOT NULL, CHECK);</w:t>
      </w:r>
    </w:p>
    <w:p w:rsidR="008D50DA" w:rsidRDefault="00000000">
      <w:pPr>
        <w:pStyle w:val="ListBullet"/>
        <w:spacing w:after="0"/>
      </w:pPr>
      <w:r>
        <w:t>indexuri pentru câmpurile folosite frecvent în query-uri.</w:t>
      </w:r>
    </w:p>
    <w:p w:rsidR="008D50DA" w:rsidRDefault="00000000">
      <w:pPr>
        <w:pStyle w:val="Heading2"/>
        <w:spacing w:before="240" w:after="80"/>
      </w:pPr>
      <w:r>
        <w:t>5.2 Tabele principale (rezumat)</w:t>
      </w:r>
    </w:p>
    <w:p w:rsidR="008D50DA" w:rsidRDefault="00000000">
      <w:r>
        <w:t>Structura logică a tabelelor principale:</w:t>
      </w:r>
    </w:p>
    <w:p w:rsidR="008D50DA" w:rsidRDefault="00000000">
      <w:pPr>
        <w:pStyle w:val="ListBullet"/>
        <w:spacing w:after="0"/>
      </w:pPr>
      <w:r>
        <w:t>users – datele de bază ale utilizatorului (email, auth_provider_id, created_at);</w:t>
      </w:r>
    </w:p>
    <w:p w:rsidR="008D50DA" w:rsidRDefault="00000000">
      <w:pPr>
        <w:pStyle w:val="ListBullet"/>
        <w:spacing w:after="0"/>
      </w:pPr>
      <w:r>
        <w:t>goals – obiectivele utilizatorilor (title, description, target_date, difficulty_level);</w:t>
      </w:r>
    </w:p>
    <w:p w:rsidR="008D50DA" w:rsidRDefault="00000000">
      <w:pPr>
        <w:pStyle w:val="ListBullet"/>
        <w:spacing w:after="0"/>
      </w:pPr>
      <w:r>
        <w:t>ai_plans – planurile generate de AI (plan_json, version, timestamps);</w:t>
      </w:r>
    </w:p>
    <w:p w:rsidR="008D50DA" w:rsidRDefault="00000000">
      <w:pPr>
        <w:pStyle w:val="ListBullet"/>
        <w:spacing w:after="0"/>
      </w:pPr>
      <w:r>
        <w:lastRenderedPageBreak/>
        <w:t>tasks – taskurile din plan (goal_id, day_index, description, status, dates);</w:t>
      </w:r>
    </w:p>
    <w:p w:rsidR="008D50DA" w:rsidRDefault="00000000">
      <w:pPr>
        <w:pStyle w:val="ListBullet"/>
        <w:spacing w:after="0"/>
      </w:pPr>
      <w:r>
        <w:t>check_ins – istoricul check-in-urilor (goal_id, date, score, notes).</w:t>
      </w:r>
    </w:p>
    <w:p w:rsidR="008D50DA" w:rsidRDefault="00000000">
      <w:pPr>
        <w:pStyle w:val="Heading2"/>
        <w:spacing w:before="240" w:after="80"/>
      </w:pPr>
      <w:r>
        <w:t>5.3 Performanță</w:t>
      </w:r>
    </w:p>
    <w:p w:rsidR="008D50DA" w:rsidRDefault="00000000">
      <w:pPr>
        <w:pStyle w:val="ListBullet"/>
        <w:spacing w:after="0"/>
      </w:pPr>
      <w:r>
        <w:t>indexuri pe user_id, goal_id, check_in_date;</w:t>
      </w:r>
    </w:p>
    <w:p w:rsidR="008D50DA" w:rsidRDefault="00000000">
      <w:pPr>
        <w:pStyle w:val="ListBullet"/>
        <w:spacing w:after="0"/>
      </w:pPr>
      <w:r>
        <w:t>queries simple și predictibile;</w:t>
      </w:r>
    </w:p>
    <w:p w:rsidR="008D50DA" w:rsidRDefault="00000000">
      <w:pPr>
        <w:pStyle w:val="ListBullet"/>
        <w:spacing w:after="0"/>
      </w:pPr>
      <w:r>
        <w:t>pagination (limit/offset sau keyset) pentru liste mari.</w:t>
      </w:r>
    </w:p>
    <w:p w:rsidR="008D50DA" w:rsidRDefault="00000000">
      <w:pPr>
        <w:pStyle w:val="Heading1"/>
        <w:spacing w:before="360" w:after="120"/>
      </w:pPr>
      <w:r>
        <w:t>6. AI ARCHITECTURE (OPENROUTER LAYER)</w:t>
      </w:r>
    </w:p>
    <w:p w:rsidR="008D50DA" w:rsidRDefault="00000000">
      <w:pPr>
        <w:pStyle w:val="Heading2"/>
        <w:spacing w:before="240" w:after="80"/>
      </w:pPr>
      <w:r>
        <w:t>6.1 Model Providers</w:t>
      </w:r>
    </w:p>
    <w:p w:rsidR="008D50DA" w:rsidRDefault="00000000">
      <w:r>
        <w:t>Treespora folosește OpenRouter pentru a accesa modele multiple, precum: OpenAI GPT-4.1 / 4.1-mini, Anthropic Claude, Gemini 1.5, DeepSeek etc.</w:t>
      </w:r>
    </w:p>
    <w:p w:rsidR="008D50DA" w:rsidRDefault="00000000">
      <w:pPr>
        <w:pStyle w:val="Heading2"/>
        <w:spacing w:before="240" w:after="80"/>
      </w:pPr>
      <w:r>
        <w:t>6.2 AI Orchestration Layer</w:t>
      </w:r>
    </w:p>
    <w:p w:rsidR="008D50DA" w:rsidRDefault="00000000">
      <w:r>
        <w:t>În backend există un AI Orchestration Layer dedicat, responsabil pentru:</w:t>
      </w:r>
    </w:p>
    <w:p w:rsidR="008D50DA" w:rsidRDefault="00000000">
      <w:pPr>
        <w:pStyle w:val="ListBullet"/>
        <w:spacing w:after="0"/>
      </w:pPr>
      <w:r>
        <w:t>construirea prompturilor pe baza datelor din onboarding, goals și check-ins;</w:t>
      </w:r>
    </w:p>
    <w:p w:rsidR="008D50DA" w:rsidRDefault="00000000">
      <w:pPr>
        <w:pStyle w:val="ListBullet"/>
        <w:spacing w:after="0"/>
      </w:pPr>
      <w:r>
        <w:t>alegerea modelului potrivit (balanță cost / calitate);</w:t>
      </w:r>
    </w:p>
    <w:p w:rsidR="008D50DA" w:rsidRDefault="00000000">
      <w:pPr>
        <w:pStyle w:val="ListBullet"/>
        <w:spacing w:after="0"/>
      </w:pPr>
      <w:r>
        <w:t>parsing-ul răspunsului în structuri interne (plan_json, listă de taskuri);</w:t>
      </w:r>
    </w:p>
    <w:p w:rsidR="008D50DA" w:rsidRDefault="00000000">
      <w:pPr>
        <w:pStyle w:val="ListBullet"/>
        <w:spacing w:after="0"/>
      </w:pPr>
      <w:r>
        <w:t>retry logic și handling în caz de eșec temporar.</w:t>
      </w:r>
    </w:p>
    <w:p w:rsidR="008D50DA" w:rsidRDefault="00000000">
      <w:pPr>
        <w:pStyle w:val="Heading2"/>
        <w:spacing w:before="240" w:after="80"/>
      </w:pPr>
      <w:r>
        <w:t>6.3 Workflows principale</w:t>
      </w:r>
    </w:p>
    <w:p w:rsidR="008D50DA" w:rsidRDefault="00000000">
      <w:pPr>
        <w:pStyle w:val="ListBullet"/>
        <w:spacing w:after="0"/>
      </w:pPr>
      <w:r>
        <w:t>crearea planului inițial;</w:t>
      </w:r>
    </w:p>
    <w:p w:rsidR="008D50DA" w:rsidRDefault="00000000">
      <w:pPr>
        <w:pStyle w:val="ListBullet"/>
        <w:spacing w:after="0"/>
      </w:pPr>
      <w:r>
        <w:t>daily check-in &amp; recalibrare;</w:t>
      </w:r>
    </w:p>
    <w:p w:rsidR="008D50DA" w:rsidRDefault="00000000">
      <w:pPr>
        <w:pStyle w:val="ListBullet"/>
        <w:spacing w:after="0"/>
      </w:pPr>
      <w:r>
        <w:t>sugestii dinamice și future enhancements.</w:t>
      </w:r>
    </w:p>
    <w:p w:rsidR="008D50DA" w:rsidRDefault="00000000">
      <w:pPr>
        <w:pStyle w:val="Heading2"/>
        <w:spacing w:before="240" w:after="80"/>
      </w:pPr>
      <w:r>
        <w:t>6.4 Caching și cost control</w:t>
      </w:r>
    </w:p>
    <w:p w:rsidR="008D50DA" w:rsidRDefault="00000000">
      <w:pPr>
        <w:pStyle w:val="ListBullet"/>
        <w:spacing w:after="0"/>
      </w:pPr>
      <w:r>
        <w:t>caching selectiv pentru răspunsuri relativ statice în Redis;</w:t>
      </w:r>
    </w:p>
    <w:p w:rsidR="008D50DA" w:rsidRDefault="00000000">
      <w:pPr>
        <w:pStyle w:val="ListBullet"/>
        <w:spacing w:after="0"/>
      </w:pPr>
      <w:r>
        <w:t>logging pentru costul aproximativ per user și per request;</w:t>
      </w:r>
    </w:p>
    <w:p w:rsidR="008D50DA" w:rsidRDefault="00000000">
      <w:pPr>
        <w:pStyle w:val="ListBullet"/>
        <w:spacing w:after="0"/>
      </w:pPr>
      <w:r>
        <w:t>posibilitatea de a schimba rapid modelul fără impact major în restul codului.</w:t>
      </w:r>
    </w:p>
    <w:p w:rsidR="008D50DA" w:rsidRDefault="00000000">
      <w:pPr>
        <w:pStyle w:val="Heading1"/>
        <w:spacing w:before="360" w:after="120"/>
      </w:pPr>
      <w:r>
        <w:t>7. BACKGROUND JOBS (REDIS + DRAMATIQ)</w:t>
      </w:r>
    </w:p>
    <w:p w:rsidR="008D50DA" w:rsidRDefault="00000000">
      <w:r>
        <w:t>Joburile de background sunt folosite pentru operații lente sau costisitoare, cum ar fi generarea planului AI sau recalibrarea complexă.</w:t>
      </w:r>
    </w:p>
    <w:p w:rsidR="008D50DA" w:rsidRDefault="00000000">
      <w:pPr>
        <w:pStyle w:val="ListBullet"/>
        <w:spacing w:after="0"/>
      </w:pPr>
      <w:r>
        <w:t>Redis ca message broker;</w:t>
      </w:r>
    </w:p>
    <w:p w:rsidR="008D50DA" w:rsidRDefault="00000000">
      <w:pPr>
        <w:pStyle w:val="ListBullet"/>
        <w:spacing w:after="0"/>
      </w:pPr>
      <w:r>
        <w:t>Dramatiq ca job queue framework.</w:t>
      </w:r>
    </w:p>
    <w:p w:rsidR="008D50DA" w:rsidRDefault="00000000">
      <w:r>
        <w:t>Exemple de joburi:</w:t>
      </w:r>
    </w:p>
    <w:p w:rsidR="008D50DA" w:rsidRDefault="00000000">
      <w:pPr>
        <w:pStyle w:val="ListBullet"/>
        <w:spacing w:after="0"/>
      </w:pPr>
      <w:r>
        <w:t>generate_initial_plan(goal_id);</w:t>
      </w:r>
    </w:p>
    <w:p w:rsidR="008D50DA" w:rsidRDefault="00000000">
      <w:pPr>
        <w:pStyle w:val="ListBullet"/>
        <w:spacing w:after="0"/>
      </w:pPr>
      <w:r>
        <w:lastRenderedPageBreak/>
        <w:t>recalibrate_plan(goal_id, check_in_id);</w:t>
      </w:r>
    </w:p>
    <w:p w:rsidR="008D50DA" w:rsidRDefault="00000000">
      <w:pPr>
        <w:pStyle w:val="ListBullet"/>
        <w:spacing w:after="0"/>
      </w:pPr>
      <w:r>
        <w:t>send_notification(user_id, payload);</w:t>
      </w:r>
    </w:p>
    <w:p w:rsidR="008D50DA" w:rsidRDefault="00000000">
      <w:pPr>
        <w:pStyle w:val="ListBullet"/>
        <w:spacing w:after="0"/>
      </w:pPr>
      <w:r>
        <w:t>joburi de mentenanță (curățare loguri, arhivare).</w:t>
      </w:r>
    </w:p>
    <w:p w:rsidR="008D50DA" w:rsidRDefault="00000000">
      <w:pPr>
        <w:pStyle w:val="Heading1"/>
        <w:spacing w:before="360" w:after="120"/>
      </w:pPr>
      <w:r>
        <w:t>8. AUTHENTICATION &amp; SECURITY</w:t>
      </w:r>
    </w:p>
    <w:p w:rsidR="008D50DA" w:rsidRDefault="00000000">
      <w:pPr>
        <w:pStyle w:val="Heading2"/>
        <w:spacing w:before="240" w:after="80"/>
      </w:pPr>
      <w:r>
        <w:t>8.1 Auth Flow</w:t>
      </w:r>
    </w:p>
    <w:p w:rsidR="008D50DA" w:rsidRDefault="00000000">
      <w:pPr>
        <w:pStyle w:val="ListBullet"/>
        <w:spacing w:after="0"/>
      </w:pPr>
      <w:r>
        <w:t>login prin Google Auth în aplicația mobilă;</w:t>
      </w:r>
    </w:p>
    <w:p w:rsidR="008D50DA" w:rsidRDefault="00000000">
      <w:pPr>
        <w:pStyle w:val="ListBullet"/>
        <w:spacing w:after="0"/>
      </w:pPr>
      <w:r>
        <w:t>Supabase gestionează login-ul și emite access_token;</w:t>
      </w:r>
    </w:p>
    <w:p w:rsidR="008D50DA" w:rsidRDefault="00000000">
      <w:pPr>
        <w:pStyle w:val="ListBullet"/>
        <w:spacing w:after="0"/>
      </w:pPr>
      <w:r>
        <w:t>token-ul este trimis în headers pentru fiecare request;</w:t>
      </w:r>
    </w:p>
    <w:p w:rsidR="008D50DA" w:rsidRDefault="00000000">
      <w:pPr>
        <w:pStyle w:val="ListBullet"/>
        <w:spacing w:after="0"/>
      </w:pPr>
      <w:r>
        <w:t>backend-ul validează semnătura și expirarea tokenului.</w:t>
      </w:r>
    </w:p>
    <w:p w:rsidR="008D50DA" w:rsidRDefault="00000000">
      <w:pPr>
        <w:pStyle w:val="Heading2"/>
        <w:spacing w:before="240" w:after="80"/>
      </w:pPr>
      <w:r>
        <w:t>8.2 Securitatea API</w:t>
      </w:r>
    </w:p>
    <w:p w:rsidR="008D50DA" w:rsidRDefault="00000000">
      <w:pPr>
        <w:pStyle w:val="ListBullet"/>
        <w:spacing w:after="0"/>
      </w:pPr>
      <w:r>
        <w:t>toate requesturile rulează prin HTTPS;</w:t>
      </w:r>
    </w:p>
    <w:p w:rsidR="008D50DA" w:rsidRDefault="00000000">
      <w:pPr>
        <w:pStyle w:val="ListBullet"/>
        <w:spacing w:after="0"/>
      </w:pPr>
      <w:r>
        <w:t>middlewares pentru autentificare și autorizare;</w:t>
      </w:r>
    </w:p>
    <w:p w:rsidR="008D50DA" w:rsidRDefault="00000000">
      <w:pPr>
        <w:pStyle w:val="ListBullet"/>
        <w:spacing w:after="0"/>
      </w:pPr>
      <w:r>
        <w:t>rate limiting la nivel de IP / user pentru endpoint-uri critice;</w:t>
      </w:r>
    </w:p>
    <w:p w:rsidR="008D50DA" w:rsidRDefault="00000000">
      <w:pPr>
        <w:pStyle w:val="ListBullet"/>
        <w:spacing w:after="0"/>
      </w:pPr>
      <w:r>
        <w:t>input validation strictă pentru a preveni atacuri clasice (injection etc.).</w:t>
      </w:r>
    </w:p>
    <w:p w:rsidR="008D50DA" w:rsidRDefault="00000000">
      <w:pPr>
        <w:pStyle w:val="Heading2"/>
        <w:spacing w:before="240" w:after="80"/>
      </w:pPr>
      <w:r>
        <w:t>8.3 Managementul secretelor</w:t>
      </w:r>
    </w:p>
    <w:p w:rsidR="008D50DA" w:rsidRDefault="00000000">
      <w:pPr>
        <w:pStyle w:val="ListBullet"/>
        <w:spacing w:after="0"/>
      </w:pPr>
      <w:r>
        <w:t>secretele (Supabase keys, OpenRouter API keys) NU sunt stocate în cod;</w:t>
      </w:r>
    </w:p>
    <w:p w:rsidR="008D50DA" w:rsidRDefault="00000000">
      <w:pPr>
        <w:pStyle w:val="ListBullet"/>
        <w:spacing w:after="0"/>
      </w:pPr>
      <w:r>
        <w:t>se folosesc variabile de mediu configurate în Render;</w:t>
      </w:r>
    </w:p>
    <w:p w:rsidR="008D50DA" w:rsidRDefault="00000000">
      <w:pPr>
        <w:pStyle w:val="ListBullet"/>
        <w:spacing w:after="0"/>
      </w:pPr>
      <w:r>
        <w:t>config centralizat în core/config.py.</w:t>
      </w:r>
    </w:p>
    <w:p w:rsidR="008D50DA" w:rsidRDefault="00000000">
      <w:pPr>
        <w:pStyle w:val="Heading1"/>
        <w:spacing w:before="360" w:after="120"/>
      </w:pPr>
      <w:r>
        <w:t>9. DEPLOYMENT ARCHITECTURE</w:t>
      </w:r>
    </w:p>
    <w:p w:rsidR="008D50DA" w:rsidRDefault="00000000">
      <w:pPr>
        <w:pStyle w:val="Heading2"/>
        <w:spacing w:before="240" w:after="80"/>
      </w:pPr>
      <w:r>
        <w:t>9.1 Environments</w:t>
      </w:r>
    </w:p>
    <w:p w:rsidR="008D50DA" w:rsidRDefault="00000000">
      <w:pPr>
        <w:pStyle w:val="ListBullet"/>
        <w:spacing w:after="0"/>
      </w:pPr>
      <w:r>
        <w:t>Development – branch dev, DB separată;</w:t>
      </w:r>
    </w:p>
    <w:p w:rsidR="008D50DA" w:rsidRDefault="00000000">
      <w:pPr>
        <w:pStyle w:val="ListBullet"/>
        <w:spacing w:after="0"/>
      </w:pPr>
      <w:r>
        <w:t>Staging – branch staging;</w:t>
      </w:r>
    </w:p>
    <w:p w:rsidR="008D50DA" w:rsidRDefault="00000000">
      <w:pPr>
        <w:pStyle w:val="ListBullet"/>
        <w:spacing w:after="0"/>
      </w:pPr>
      <w:r>
        <w:t>Production – branch main, folosit de utilizatorii reali.</w:t>
      </w:r>
    </w:p>
    <w:p w:rsidR="008D50DA" w:rsidRDefault="00000000">
      <w:pPr>
        <w:pStyle w:val="Heading2"/>
        <w:spacing w:before="240" w:after="80"/>
      </w:pPr>
      <w:r>
        <w:t>9.2 Infra</w:t>
      </w:r>
    </w:p>
    <w:p w:rsidR="008D50DA" w:rsidRDefault="00000000">
      <w:pPr>
        <w:pStyle w:val="ListBullet"/>
        <w:spacing w:after="0"/>
      </w:pPr>
      <w:r>
        <w:t>Backend FastAPI – Web Service în Render;</w:t>
      </w:r>
    </w:p>
    <w:p w:rsidR="008D50DA" w:rsidRDefault="00000000">
      <w:pPr>
        <w:pStyle w:val="ListBullet"/>
        <w:spacing w:after="0"/>
      </w:pPr>
      <w:r>
        <w:t>Workers Dramatiq – Background Worker în Render;</w:t>
      </w:r>
    </w:p>
    <w:p w:rsidR="008D50DA" w:rsidRDefault="00000000">
      <w:pPr>
        <w:pStyle w:val="ListBullet"/>
        <w:spacing w:after="0"/>
      </w:pPr>
      <w:r>
        <w:t>Redis – instanță în Render;</w:t>
      </w:r>
    </w:p>
    <w:p w:rsidR="008D50DA" w:rsidRDefault="00000000">
      <w:pPr>
        <w:pStyle w:val="ListBullet"/>
        <w:spacing w:after="0"/>
      </w:pPr>
      <w:r>
        <w:t>Supabase – Postgres + Auth.</w:t>
      </w:r>
    </w:p>
    <w:p w:rsidR="008D50DA" w:rsidRDefault="00000000">
      <w:pPr>
        <w:pStyle w:val="Heading2"/>
        <w:spacing w:before="240" w:after="80"/>
      </w:pPr>
      <w:r>
        <w:t>9.3 CI/CD</w:t>
      </w:r>
    </w:p>
    <w:p w:rsidR="008D50DA" w:rsidRDefault="00000000">
      <w:pPr>
        <w:pStyle w:val="ListBullet"/>
        <w:spacing w:after="0"/>
      </w:pPr>
      <w:r>
        <w:t>GitHub Actions pentru teste, linting, type checking;</w:t>
      </w:r>
    </w:p>
    <w:p w:rsidR="008D50DA" w:rsidRDefault="00000000">
      <w:pPr>
        <w:pStyle w:val="ListBullet"/>
        <w:spacing w:after="0"/>
      </w:pPr>
      <w:r>
        <w:t>deploy automat către Render pentru branch-urile principale.</w:t>
      </w:r>
    </w:p>
    <w:p w:rsidR="008D50DA" w:rsidRDefault="00000000">
      <w:pPr>
        <w:pStyle w:val="Heading1"/>
        <w:spacing w:before="360" w:after="120"/>
      </w:pPr>
      <w:r>
        <w:lastRenderedPageBreak/>
        <w:t>10. SCALABILITY STRATEGY</w:t>
      </w:r>
    </w:p>
    <w:p w:rsidR="008D50DA" w:rsidRDefault="00000000">
      <w:pPr>
        <w:pStyle w:val="ListBullet"/>
        <w:spacing w:after="0"/>
      </w:pPr>
      <w:r>
        <w:t>frontend simplu, fără logică inutilă;</w:t>
      </w:r>
    </w:p>
    <w:p w:rsidR="008D50DA" w:rsidRDefault="00000000">
      <w:pPr>
        <w:pStyle w:val="ListBullet"/>
        <w:spacing w:after="0"/>
      </w:pPr>
      <w:r>
        <w:t>servicii backend stateless, scalabile orizontal;</w:t>
      </w:r>
    </w:p>
    <w:p w:rsidR="008D50DA" w:rsidRDefault="00000000">
      <w:pPr>
        <w:pStyle w:val="ListBullet"/>
        <w:spacing w:after="0"/>
      </w:pPr>
      <w:r>
        <w:t>caching cu Redis pentru queries costisitoare;</w:t>
      </w:r>
    </w:p>
    <w:p w:rsidR="008D50DA" w:rsidRDefault="00000000">
      <w:pPr>
        <w:pStyle w:val="ListBullet"/>
        <w:spacing w:after="0"/>
      </w:pPr>
      <w:r>
        <w:t>fallback și degradare grațioasă pentru AI în caz de indisponibilitate.</w:t>
      </w:r>
    </w:p>
    <w:p w:rsidR="008D50DA" w:rsidRDefault="00000000">
      <w:pPr>
        <w:pStyle w:val="Heading1"/>
        <w:spacing w:before="360" w:after="120"/>
      </w:pPr>
      <w:r>
        <w:t>11. LOGGING, MONITORING &amp; METRICS</w:t>
      </w:r>
    </w:p>
    <w:p w:rsidR="008D50DA" w:rsidRDefault="00000000">
      <w:pPr>
        <w:pStyle w:val="ListBullet"/>
        <w:spacing w:after="0"/>
      </w:pPr>
      <w:r>
        <w:t>loguri structurate (JSON) în backend;</w:t>
      </w:r>
    </w:p>
    <w:p w:rsidR="008D50DA" w:rsidRDefault="00000000">
      <w:pPr>
        <w:pStyle w:val="ListBullet"/>
        <w:spacing w:after="0"/>
      </w:pPr>
      <w:r>
        <w:t>monitorizare CPU, memorie și error rate prin Render;</w:t>
      </w:r>
    </w:p>
    <w:p w:rsidR="008D50DA" w:rsidRDefault="00000000">
      <w:pPr>
        <w:pStyle w:val="ListBullet"/>
        <w:spacing w:after="0"/>
      </w:pPr>
      <w:r>
        <w:t>Supabase pentru observability pe DB;</w:t>
      </w:r>
    </w:p>
    <w:p w:rsidR="008D50DA" w:rsidRDefault="00000000">
      <w:pPr>
        <w:pStyle w:val="ListBullet"/>
        <w:spacing w:after="0"/>
      </w:pPr>
      <w:r>
        <w:t>business KPIs: DAU, check-in completion rate, task completion rate, retention.</w:t>
      </w:r>
    </w:p>
    <w:p w:rsidR="008D50DA" w:rsidRDefault="00000000">
      <w:pPr>
        <w:pStyle w:val="Heading1"/>
        <w:spacing w:before="360" w:after="120"/>
      </w:pPr>
      <w:r>
        <w:t>12. NON-FUNCTIONAL REQUIREMENTS</w:t>
      </w:r>
    </w:p>
    <w:p w:rsidR="008D50DA" w:rsidRDefault="00000000">
      <w:pPr>
        <w:pStyle w:val="ListBullet"/>
        <w:spacing w:after="0"/>
      </w:pPr>
      <w:r>
        <w:t>performance: sub 500 ms pentru endpointuri non-AI;</w:t>
      </w:r>
    </w:p>
    <w:p w:rsidR="008D50DA" w:rsidRDefault="00000000">
      <w:pPr>
        <w:pStyle w:val="ListBullet"/>
        <w:spacing w:after="0"/>
      </w:pPr>
      <w:r>
        <w:t>availability țintă: 99.5% uptime;</w:t>
      </w:r>
    </w:p>
    <w:p w:rsidR="008D50DA" w:rsidRDefault="00000000">
      <w:pPr>
        <w:pStyle w:val="ListBullet"/>
        <w:spacing w:after="0"/>
      </w:pPr>
      <w:r>
        <w:t>security &amp; privacy: minimizarea datelor, acces doar cu token valid;</w:t>
      </w:r>
    </w:p>
    <w:p w:rsidR="008D50DA" w:rsidRDefault="00000000">
      <w:pPr>
        <w:pStyle w:val="ListBullet"/>
        <w:spacing w:after="0"/>
      </w:pPr>
      <w:r>
        <w:t>mindset GDPR-friendly (drept de ștergere și export date).</w:t>
      </w:r>
    </w:p>
    <w:p w:rsidR="008D50DA" w:rsidRDefault="00000000">
      <w:pPr>
        <w:pStyle w:val="Heading1"/>
        <w:spacing w:before="360" w:after="120"/>
      </w:pPr>
      <w:r>
        <w:t>13. TESTING STRATEGY</w:t>
      </w:r>
    </w:p>
    <w:p w:rsidR="008D50DA" w:rsidRDefault="00000000">
      <w:pPr>
        <w:pStyle w:val="ListBullet"/>
        <w:spacing w:after="0"/>
      </w:pPr>
      <w:r>
        <w:t>unit tests pentru services;</w:t>
      </w:r>
    </w:p>
    <w:p w:rsidR="008D50DA" w:rsidRDefault="00000000">
      <w:pPr>
        <w:pStyle w:val="ListBullet"/>
        <w:spacing w:after="0"/>
      </w:pPr>
      <w:r>
        <w:t>integration tests pentru API;</w:t>
      </w:r>
    </w:p>
    <w:p w:rsidR="008D50DA" w:rsidRDefault="00000000">
      <w:pPr>
        <w:pStyle w:val="ListBullet"/>
        <w:spacing w:after="0"/>
      </w:pPr>
      <w:r>
        <w:t>E2E tests pentru principalele user flows;</w:t>
      </w:r>
    </w:p>
    <w:p w:rsidR="008D50DA" w:rsidRDefault="00000000">
      <w:pPr>
        <w:pStyle w:val="ListBullet"/>
        <w:spacing w:after="0"/>
      </w:pPr>
      <w:r>
        <w:t>testare manuală în dev și staging înainte de release-uri mari.</w:t>
      </w:r>
    </w:p>
    <w:p w:rsidR="008D50DA" w:rsidRDefault="00000000">
      <w:pPr>
        <w:pStyle w:val="Heading1"/>
        <w:spacing w:before="360" w:after="120"/>
      </w:pPr>
      <w:r>
        <w:t>14. FUTURE ARCHITECTURE EXTENSIONS</w:t>
      </w:r>
    </w:p>
    <w:p w:rsidR="008D50DA" w:rsidRDefault="00000000">
      <w:pPr>
        <w:pStyle w:val="ListBullet"/>
        <w:spacing w:after="0"/>
      </w:pPr>
      <w:r>
        <w:t xml:space="preserve">push notifications </w:t>
      </w:r>
      <w:r w:rsidR="0037561D">
        <w:t>;</w:t>
      </w:r>
    </w:p>
    <w:p w:rsidR="008D50DA" w:rsidRDefault="00000000">
      <w:pPr>
        <w:pStyle w:val="ListBullet"/>
        <w:spacing w:after="0"/>
      </w:pPr>
      <w:r>
        <w:t>web dashboard (Flutter Web sau React</w:t>
      </w:r>
      <w:proofErr w:type="gramStart"/>
      <w:r>
        <w:t>);</w:t>
      </w:r>
      <w:proofErr w:type="gramEnd"/>
    </w:p>
    <w:p w:rsidR="008D50DA" w:rsidRDefault="00000000">
      <w:pPr>
        <w:pStyle w:val="ListBullet"/>
        <w:spacing w:after="0"/>
      </w:pPr>
      <w:r>
        <w:t>multi-goal support avansat;</w:t>
      </w:r>
    </w:p>
    <w:p w:rsidR="008D50DA" w:rsidRDefault="00000000">
      <w:pPr>
        <w:pStyle w:val="ListBullet"/>
        <w:spacing w:after="0"/>
      </w:pPr>
      <w:r>
        <w:t>modul de coach AI conversational;</w:t>
      </w:r>
    </w:p>
    <w:p w:rsidR="008D50DA" w:rsidRDefault="00000000">
      <w:pPr>
        <w:pStyle w:val="ListBullet"/>
        <w:spacing w:after="0"/>
      </w:pPr>
      <w:r>
        <w:t>funcționalități sociale (share planuri, comunități).</w:t>
      </w:r>
    </w:p>
    <w:sectPr w:rsidR="008D50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728930">
    <w:abstractNumId w:val="8"/>
  </w:num>
  <w:num w:numId="2" w16cid:durableId="345519021">
    <w:abstractNumId w:val="6"/>
  </w:num>
  <w:num w:numId="3" w16cid:durableId="811212794">
    <w:abstractNumId w:val="5"/>
  </w:num>
  <w:num w:numId="4" w16cid:durableId="304895413">
    <w:abstractNumId w:val="4"/>
  </w:num>
  <w:num w:numId="5" w16cid:durableId="637149420">
    <w:abstractNumId w:val="7"/>
  </w:num>
  <w:num w:numId="6" w16cid:durableId="874655361">
    <w:abstractNumId w:val="3"/>
  </w:num>
  <w:num w:numId="7" w16cid:durableId="669792565">
    <w:abstractNumId w:val="2"/>
  </w:num>
  <w:num w:numId="8" w16cid:durableId="1442844378">
    <w:abstractNumId w:val="1"/>
  </w:num>
  <w:num w:numId="9" w16cid:durableId="209165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61D"/>
    <w:rsid w:val="004D4FBF"/>
    <w:rsid w:val="008D50DA"/>
    <w:rsid w:val="00AA1D8D"/>
    <w:rsid w:val="00B47730"/>
    <w:rsid w:val="00BB6C29"/>
    <w:rsid w:val="00CB0664"/>
    <w:rsid w:val="00EE5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7E574"/>
  <w14:defaultImageDpi w14:val="300"/>
  <w15:docId w15:val="{0E47559D-27C8-4042-8A7A-C5318A85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Valentin-Marius Ghila</cp:lastModifiedBy>
  <cp:revision>3</cp:revision>
  <dcterms:created xsi:type="dcterms:W3CDTF">2013-12-23T23:15:00Z</dcterms:created>
  <dcterms:modified xsi:type="dcterms:W3CDTF">2025-11-17T14:29:00Z</dcterms:modified>
  <cp:category/>
</cp:coreProperties>
</file>