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Go/Golang Software Engineer | Distributed Systems and Production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qvhuvo9atqvxcmpfzcfxt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xh0hf0hmvp5q2dgrrth8w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rt2osbcqtdya1f9hz9yne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more than 15 years of experience in Go and PHP production systems. I design services that connect external platforms, make operational failure visible and keep data flows maintainable as they evolve. Recent work includes a secure Amazon Connect backend, a multi-tenant Go integration gateway and resilience improvements for support automation. I also bring experience with event-driven PHP systems, AWS, SQL performance work and cross-service logging standards.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and APIs: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OpenAPI, event-driven design, distributed systems.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integration: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SQL performance, Snowflake, Intercom API, Zendesk API, AWS EventBridge.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Amazon Connect, SQS, Kubernetes, CI/CD, monitoring, production troubleshooting.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released an Amazon Connect outbound-calling backend, using federated agent access and masked customer numbers; it passed security sign-off without requiring individual AWS accounts or SAML setup.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a vendor-neutral event model, Intercom and Zendesk adapters, tenant event ingestion and SQS queues, enabling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Stabilized recurring Intercom search failures by tracing the timeout path and introducing partial-success reporting with time-sharded cursor scans, so incomplete processing was observable instead of aborting the run.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data exports across seven sources through a self-service administration workflow for creating, tracking and reviewing requests.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Snowflake,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modular event-stream architecture for a production DataLake, reducing setup of a new analytics stream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reliability above 99.9% through fault-tolerant routing, retries and operational monitoring.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schemas and parallel production publication so analytics consumers could evolve schemas while new events continued to be delivered.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aligned with the interservice communication standard, giving teams a shared logging implementation.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vhuvo9atqvxcmpfzcfxt" Type="http://schemas.openxmlformats.org/officeDocument/2006/relationships/hyperlink" Target="mailto:valeinikolaev@gmail.com" TargetMode="External"/><Relationship Id="rIdxh0hf0hmvp5q2dgrrth8w" Type="http://schemas.openxmlformats.org/officeDocument/2006/relationships/hyperlink" Target="https://linkedin.com/in/valentinnikolaev" TargetMode="External"/><Relationship Id="rIdrt2osbcqtdya1f9hz9yne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2026-09-27T15:27:28.755Z</dcterms:created>
  <dcterms:modified xsi:type="dcterms:W3CDTF">2026-09-27T15:27:28.755Z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