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I am applying for the Senior Backend Developer (PHP/Symfony) role at PuntoPost. I bring more than 15 years of backend engineering experience across PHP and Go, including Symfony in my technical background, API integrations, performance work, and production reliability. PuntoPost’s stated focus on making e-commerce logistics more efficient makes the opportunity relevant to the kind of dependable backend systems I have built.</w:t>
      </w:r>
    </w:p>
    <w:p>
      <w:pPr>
        <w:bidi w:val="false"/>
        <w:spacing w:after="120" w:before="120" w:line="259.20000000000005"/>
        <w:jc w:val="left"/>
      </w:pPr>
      <w:r>
        <w:rPr>
          <w:rFonts w:ascii="Aptos" w:cs="Aptos" w:eastAsia="Aptos" w:hAnsi="Aptos"/>
          <w:color w:val="000000"/>
          <w:sz w:val="24"/>
          <w:szCs w:val="24"/>
          <w:rtl w:val="false"/>
        </w:rPr>
        <w:t xml:space="preserve">At Simple.life, I designed and owned a Go-based support automation platform connecting Zendesk, Intercom, and internal services. I also integrated auto-triage flows that automated or deflected up to 30% of inbound tickets. That work required clear service boundaries and resilient integration behavior—experience I would bring to a product where reliable exchanges between systems matter.</w:t>
      </w:r>
    </w:p>
    <w:p>
      <w:pPr>
        <w:bidi w:val="false"/>
        <w:spacing w:after="120" w:before="120" w:line="259.20000000000005"/>
        <w:jc w:val="left"/>
      </w:pPr>
      <w:r>
        <w:rPr>
          <w:rFonts w:ascii="Aptos" w:cs="Aptos" w:eastAsia="Aptos" w:hAnsi="Aptos"/>
          <w:color w:val="000000"/>
          <w:sz w:val="24"/>
          <w:szCs w:val="24"/>
          <w:rtl w:val="false"/>
        </w:rPr>
        <w:t xml:space="preserve">Previously at airSlate, I reduced peak load on the main database by removing bottlenecks and redistributing workload, improving service stability during high-traffic periods. I also migrated services from ECS to Kubernetes and prepared the runtime stack with Helm, GitHub Actions, and ArgoCD. These are practical examples of how I approach backend delivery: improve the system while keeping its operation visible and maintainable.</w:t>
      </w:r>
    </w:p>
    <w:p>
      <w:pPr>
        <w:bidi w:val="false"/>
        <w:spacing w:after="120" w:before="120" w:line="259.20000000000005"/>
        <w:jc w:val="left"/>
      </w:pPr>
      <w:r>
        <w:rPr>
          <w:rFonts w:ascii="Aptos" w:cs="Aptos" w:eastAsia="Aptos" w:hAnsi="Aptos"/>
          <w:color w:val="000000"/>
          <w:sz w:val="24"/>
          <w:szCs w:val="24"/>
          <w:rtl w:val="false"/>
        </w:rPr>
        <w:t xml:space="preserve">I have also worked on high-volume backend services: at PDFfiller, I led a team of 5 backend engineers developing a transactional email service and helped scale that service to around 50 million emails per month. That experience reinforced the need to make operational decisions with both service behavior and downstream users in mind, especially when volume and delivery consistency matter.</w:t>
      </w:r>
    </w:p>
    <w:p>
      <w:pPr>
        <w:bidi w:val="false"/>
        <w:spacing w:after="120" w:before="120" w:line="259.20000000000005"/>
        <w:jc w:val="left"/>
      </w:pPr>
      <w:r>
        <w:rPr>
          <w:rFonts w:ascii="Aptos" w:cs="Aptos" w:eastAsia="Aptos" w:hAnsi="Aptos"/>
          <w:color w:val="000000"/>
          <w:sz w:val="24"/>
          <w:szCs w:val="24"/>
          <w:rtl w:val="false"/>
        </w:rPr>
        <w:t xml:space="preserve">PuntoPost’s official site describes a network of pickup points and e-commerce integrations through a direct REST API, Shopify, and WooCommerce. I am interested in the engineering challenge of supporting a service that connects digital commerce with real-world delivery operations; I would welcome learning how the PHP/Symfony team approaches that work.</w:t>
      </w:r>
    </w:p>
    <w:p>
      <w:pPr>
        <w:bidi w:val="false"/>
        <w:spacing w:after="120" w:before="120" w:line="259.20000000000005"/>
        <w:jc w:val="left"/>
      </w:pPr>
      <w:r>
        <w:rPr>
          <w:rFonts w:ascii="Aptos" w:cs="Aptos" w:eastAsia="Aptos" w:hAnsi="Aptos"/>
          <w:color w:val="000000"/>
          <w:sz w:val="24"/>
          <w:szCs w:val="24"/>
          <w:rtl w:val="false"/>
        </w:rPr>
        <w:t xml:space="preserve">I would value the chance to discuss the team’s technical priorities, the Madrid working arrangement, and how my PHP/Symfony background and reliability-oriented backend experience could contribute. I would also welcome clarity on the Symfony scope, integration ownership, and the measures the team uses to judge dependable delivery. Thank you for your consideration.</w:t>
      </w:r>
    </w:p>
    <w:p>
      <w:pPr>
        <w:bidi w:val="false"/>
        <w:spacing w:after="120" w:before="120" w:line="259.20000000000005"/>
        <w:jc w:val="left"/>
      </w:pP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2026-09-23T17:34:11.955Z</dcterms:created>
  <dcterms:modified xsi:type="dcterms:W3CDTF">2026-09-23T17:34:11.956Z</dcterms:modified>
</cp:coreProperties>
</file>

<file path=docProps/custom.xml><?xml version="1.0" encoding="utf-8"?>
<Properties xmlns="http://schemas.openxmlformats.org/officeDocument/2006/custom-properties" xmlns:vt="http://schemas.openxmlformats.org/officeDocument/2006/docPropsVTypes"/>
</file>