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Lead Software Engineer | Backend Delivery and Technical Leadership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5t-sovhfv4lpvtryss1m2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 | </w:t>
      </w:r>
      <w:hyperlink w:history="1" r:id="rId-jutye80zc4vnldz3mcz0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k81lcqkr4n6vywtes82we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At Hyprr, I defined the technology roadmap with the CTO. [cv-hyprr]
At PDFfiller, I led a backend engineering team. [email-team]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positioned for hands-on technical leadership in PHP-oriented product teams. At Hyprr, I defined the technology roadmap with the CTO and helped establish the core stack for product delivery. [cv-hyprr] At PDFfiller, I led a team of 5 backend engineers developing a transactional email service. [email-team] My verified background includes PHP, Laravel, MySQL, REST APIs, production reliability, and CI/CD delivery; modern JavaScript and current frontend-framework experience are not claimed here.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The role positioning draws on delivery evidence rather than a revised employment title. At Hyprr, I brought the product from prototype to closed beta in under 6 months. [cv-hyprr] At airSlate, I reduced peak load on the main database by removing bottlenecks and redistributing workload, improving service stability during high-traffic periods. [database-reliability] I also migrated services from ECS to Kubernetes and prepared the runtime stack for Kubernetes deployments with Helm, GitHub Actions, and ArgoCD. [kubernetes-migration] These examples support a backend lead profile with production-delivery context, while leaving the posting’s JavaScript, frontend-framework, SQL-depth, and two-project questions open for direct discussion.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work from clearly attributable outcomes: Simple.life support automation connected Zendesk, Intercom, and internal services. [support-platform] At PDFfiller, the transactional email service scaled to around 50 million emails per month. [email-scale] This CV keeps each achievement with its actual employer and role, contains no experience entry older than ten years, and avoids claiming technologies or responsibilities beyond the verified source excerpts.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Laravel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Symfony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PostgreSQL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Microservices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AWS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Kubernetes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GitHub Actions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ArgoCD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Helm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RabbitMQ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Prometheus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System design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 | November 2023 – 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services. [support-platform]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OpenAI-powered auto-triage flows, automating or deflecting up to 30% of inbound tickets. [support-triage]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support automation platform around external support tools and internal services. [support-platform]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or deflected up to 30% of inbound tickets through auto-triage flows. [support-triage]
Technologies: Go, Zendesk, Intercom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February_202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| February 2021 – 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 [database-reliability]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the runtime stack for Kubernetes deployments with Helm, GitHub Actions, and ArgoCD. [kubernetes-migration]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Improved service stability during high-traffic periods by removing database bottlenecks and redistributing workload. [database-reliability]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Prepared the runtime stack for Kubernetes deployments with Helm, GitHub Actions, and ArgoCD. [kubernetes-migration]
Technologies: Kubernetes, Helm, GitHub Actions, ArgoCD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_Janua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 | November 2019 – 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6 months. [cv-hyprr]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 [cv-hyprr]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Influenced product development across project planning, microservice and serverless architecture, CI/CD, and reliability/serviceability concerns. [cv-hyprr]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worked on the platform's Ethereum-based digital asset components. [cv-hyprr]
Technologies: PHP, Go, Laravel, MySQL, AWS, Kubernetes, Microservices, REST APIs, CI/CD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| October 2016 – 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developing a transactional email service. [email-team]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month. [email-scale]
Technologies: not separately recorded in the verified claim excerpts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| 2003 – 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 |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t-sovhfv4lpvtryss1m2" Type="http://schemas.openxmlformats.org/officeDocument/2006/relationships/hyperlink" Target="mailto:valeinikolaev@gmail.com" TargetMode="External"/><Relationship Id="rId-jutye80zc4vnldz3mcz0" Type="http://schemas.openxmlformats.org/officeDocument/2006/relationships/hyperlink" Target="https://linkedin.com/in/valentinnikolaev" TargetMode="External"/><Relationship Id="rIdk81lcqkr4n6vywtes82we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2026-09-23T17:34:26.005Z</dcterms:created>
  <dcterms:modified xsi:type="dcterms:W3CDTF">2026-09-23T17:34:26.005Z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