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Full Stack Developer (PHP/Laravel) role at Brain Computing. I bring more than 15 years of backend experience, including PHP, Laravel, relational databases, APIs, performance work, and technical leadership. The full-remote collaboration model is well aligned with my Rome-based location.</w:t>
      </w:r>
    </w:p>
    <w:p>
      <w:pPr>
        <w:bidi w:val="false"/>
        <w:spacing w:after="120" w:before="120" w:line="259.20000000000005"/>
        <w:jc w:val="left"/>
      </w:pPr>
      <w:r>
        <w:rPr>
          <w:rFonts w:ascii="Aptos" w:cs="Aptos" w:eastAsia="Aptos" w:hAnsi="Aptos"/>
          <w:color w:val="000000"/>
          <w:sz w:val="24"/>
          <w:szCs w:val="24"/>
          <w:rtl w:val="false"/>
        </w:rPr>
        <w:t xml:space="preserve">At airSlate, I worked on PHP/Laravel services, investigated API and database bottlenecks, and helped migrate workloads to Kubernetes with Helm, GitHub Actions, and ArgoCD. The work demanded clean delivery, systematic troubleshooting, and close collaboration across development and operational concerns.</w:t>
      </w:r>
    </w:p>
    <w:p>
      <w:pPr>
        <w:bidi w:val="false"/>
        <w:spacing w:after="120" w:before="120" w:line="259.20000000000005"/>
        <w:jc w:val="left"/>
      </w:pPr>
      <w:r>
        <w:rPr>
          <w:rFonts w:ascii="Aptos" w:cs="Aptos" w:eastAsia="Aptos" w:hAnsi="Aptos"/>
          <w:color w:val="000000"/>
          <w:sz w:val="24"/>
          <w:szCs w:val="24"/>
          <w:rtl w:val="false"/>
        </w:rPr>
        <w:t xml:space="preserve">I also led backend development at Hyprr and later designed automation platforms at Simple.life, where I integrated external systems and built resilient message flows with retries and monitoring. These experiences have made me comfortable translating product needs into maintainable backend solutions and resolving production issues independently.</w:t>
      </w:r>
    </w:p>
    <w:p>
      <w:pPr>
        <w:bidi w:val="false"/>
        <w:spacing w:after="120" w:before="120" w:line="259.20000000000005"/>
        <w:jc w:val="left"/>
      </w:pPr>
      <w:r>
        <w:rPr>
          <w:rFonts w:ascii="Aptos" w:cs="Aptos" w:eastAsia="Aptos" w:hAnsi="Aptos"/>
          <w:color w:val="000000"/>
          <w:sz w:val="24"/>
          <w:szCs w:val="24"/>
          <w:rtl w:val="false"/>
        </w:rPr>
        <w:t xml:space="preserve">Brain Computing’s combination of software-house work and Human-AI delivery is interesting because it combines practical client outcomes with evolving engineering practices. While my strongest documented experience is backend rather than named frontend frameworks, I would bring strong PHP/Laravel, SQL, API, and collaborative delivery capability to the team.</w:t>
      </w:r>
    </w:p>
    <w:p>
      <w:pPr>
        <w:bidi w:val="false"/>
        <w:spacing w:after="120" w:before="120" w:line="259.20000000000005"/>
        <w:jc w:val="left"/>
      </w:pPr>
      <w:r>
        <w:rPr>
          <w:rFonts w:ascii="Aptos" w:cs="Aptos" w:eastAsia="Aptos" w:hAnsi="Aptos"/>
          <w:color w:val="000000"/>
          <w:sz w:val="24"/>
          <w:szCs w:val="24"/>
          <w:rtl w:val="false"/>
        </w:rPr>
        <w:t xml:space="preserve">I would welcome the opportunity to discuss the role’s frontend scope and how I can contribute to robust web applications.</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2026-08-29T14:47:12.867Z</dcterms:created>
  <dcterms:modified xsi:type="dcterms:W3CDTF">2026-08-29T14:47:12.868Z</dcterms:modified>
</cp:coreProperties>
</file>

<file path=docProps/custom.xml><?xml version="1.0" encoding="utf-8"?>
<Properties xmlns="http://schemas.openxmlformats.org/officeDocument/2006/custom-properties" xmlns:vt="http://schemas.openxmlformats.org/officeDocument/2006/docPropsVTypes"/>
</file>