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120" w:line="259.20000000000005"/>
        <w:jc w:val="left"/>
      </w:pPr>
      <w:r>
        <w:rPr>
          <w:rFonts w:ascii="Aptos" w:cs="Aptos" w:eastAsia="Aptos" w:hAnsi="Aptos"/>
          <w:color w:val="000000"/>
          <w:sz w:val="24"/>
          <w:szCs w:val="24"/>
          <w:rtl w:val="false"/>
        </w:rPr>
        <w:t xml:space="preserve">Dear Hiring Team,</w:t>
      </w:r>
    </w:p>
    <w:p>
      <w:pPr>
        <w:bidi w:val="false"/>
        <w:spacing w:after="120" w:before="120" w:line="259.20000000000005"/>
        <w:jc w:val="left"/>
      </w:pPr>
      <w:r>
        <w:rPr>
          <w:rFonts w:ascii="Aptos" w:cs="Aptos" w:eastAsia="Aptos" w:hAnsi="Aptos"/>
          <w:color w:val="000000"/>
          <w:sz w:val="24"/>
          <w:szCs w:val="24"/>
          <w:rtl w:val="false"/>
        </w:rPr>
        <w:t xml:space="preserve">I can help your Platforms team develop PHP/Symfony backend features and internal APIs, taking work from technical analysis through implementation and production release. I also bring experience improving database reliability and release processes, so I can work on the operational side of a feature as well as its application code.</w:t>
      </w:r>
    </w:p>
    <w:p>
      <w:pPr>
        <w:bidi w:val="false"/>
        <w:spacing w:after="120" w:before="120" w:line="259.20000000000005"/>
        <w:jc w:val="left"/>
      </w:pPr>
      <w:r>
        <w:rPr>
          <w:rFonts w:ascii="Aptos" w:cs="Aptos" w:eastAsia="Aptos" w:hAnsi="Aptos"/>
          <w:color w:val="000000"/>
          <w:sz w:val="24"/>
          <w:szCs w:val="24"/>
          <w:rtl w:val="false"/>
        </w:rPr>
        <w:t xml:space="preserve">In a recent PHP consulting project, I owned production publication of parallel event versions and defined a versioned event schema. This kept data consistent across teams and made new event types easier to integrate.</w:t>
      </w:r>
    </w:p>
    <w:p>
      <w:pPr>
        <w:bidi w:val="false"/>
        <w:spacing w:after="120" w:before="120" w:line="259.20000000000005"/>
        <w:jc w:val="left"/>
      </w:pPr>
      <w:r>
        <w:rPr>
          <w:rFonts w:ascii="Aptos" w:cs="Aptos" w:eastAsia="Aptos" w:hAnsi="Aptos"/>
          <w:color w:val="000000"/>
          <w:sz w:val="24"/>
          <w:szCs w:val="24"/>
          <w:rtl w:val="false"/>
        </w:rPr>
        <w:t xml:space="preserve">I'd like to work on the services connecting your platform as it rolls out across team.blue's European group. The opportunity to help shape interfaces used by other teams, while continuing to build and maintain them, is what draws me to this role. I'd be glad to discuss your first priorities and how the team shares responsibility for those interfaces.</w:t>
      </w:r>
    </w:p>
    <w:p>
      <w:pPr>
        <w:bidi w:val="false"/>
        <w:spacing w:after="120" w:before="120" w:line="259.20000000000005"/>
        <w:jc w:val="left"/>
      </w:pPr>
      <w:r>
        <w:rPr>
          <w:rFonts w:ascii="Aptos" w:cs="Aptos" w:eastAsia="Aptos" w:hAnsi="Aptos"/>
          <w:color w:val="000000"/>
          <w:sz w:val="24"/>
          <w:szCs w:val="24"/>
          <w:rtl w:val="false"/>
        </w:rPr>
        <w:t xml:space="preserve">Kind regards,</w:t>
      </w:r>
    </w:p>
    <w:p>
      <w:pPr>
        <w:bidi w:val="false"/>
        <w:spacing w:after="120" w:before="120" w:line="259.20000000000005"/>
        <w:jc w:val="left"/>
      </w:pPr>
      <w:r>
        <w:rPr>
          <w:rFonts w:ascii="Aptos" w:cs="Aptos" w:eastAsia="Aptos" w:hAnsi="Aptos"/>
          <w:color w:val="000000"/>
          <w:sz w:val="24"/>
          <w:szCs w:val="24"/>
          <w:rtl w:val="false"/>
        </w:rPr>
        <w:t xml:space="preserve">Valentin Nikolaev</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rFonts w:ascii="Aptos" w:cs="Aptos" w:eastAsia="Aptos" w:hAnsi="Aptos"/>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59.20000000000005"/>
      <w:jc w:val="center"/>
    </w:pPr>
    <w:rPr>
      <w:rFonts w:ascii="Aptos" w:cs="Aptos" w:eastAsia="Aptos" w:hAnsi="Aptos"/>
      <w:b/>
      <w:bCs/>
      <w:color w:val="000000"/>
      <w:sz w:val="32"/>
      <w:szCs w:val="32"/>
    </w:rPr>
  </w:style>
  <w:style w:type="paragraph" w:styleId="Heading1">
    <w:name w:val="Heading 1"/>
    <w:basedOn w:val="Normal"/>
    <w:next w:val="Normal"/>
    <w:qFormat/>
    <w:pPr>
      <w:spacing w:after="240" w:before="360"/>
      <w:outlineLvl w:val="1"/>
    </w:pPr>
    <w:rPr>
      <w:rFonts w:ascii="Aptos" w:cs="Aptos" w:eastAsia="Aptos" w:hAnsi="Aptos"/>
      <w:b/>
      <w:bCs/>
      <w:color w:val="000000"/>
      <w:sz w:val="32"/>
      <w:szCs w:val="32"/>
    </w:rPr>
  </w:style>
  <w:style w:type="paragraph" w:styleId="Heading2">
    <w:name w:val="Heading 2"/>
    <w:basedOn w:val="Normal"/>
    <w:next w:val="Normal"/>
    <w:qFormat/>
    <w:pPr>
      <w:spacing w:after="160" w:before="320"/>
      <w:outlineLvl w:val="2"/>
    </w:pPr>
    <w:rPr>
      <w:rFonts w:ascii="Aptos" w:cs="Aptos" w:eastAsia="Aptos" w:hAnsi="Aptos"/>
      <w:b/>
      <w:bCs/>
      <w:color w:val="000000"/>
      <w:sz w:val="28"/>
      <w:szCs w:val="28"/>
    </w:rPr>
  </w:style>
  <w:style w:type="paragraph" w:styleId="Heading3">
    <w:name w:val="Heading 3"/>
    <w:basedOn w:val="Normal"/>
    <w:next w:val="Normal"/>
    <w:qFormat/>
    <w:pPr>
      <w:spacing w:after="120" w:before="280"/>
      <w:outlineLvl w:val="3"/>
    </w:pPr>
    <w:rPr>
      <w:rFonts w:ascii="Aptos" w:cs="Aptos" w:eastAsia="Aptos" w:hAnsi="Aptos"/>
      <w:b/>
      <w:bCs/>
      <w:color w:val="000000"/>
      <w:sz w:val="24"/>
      <w:szCs w:val="24"/>
    </w:rPr>
  </w:style>
  <w:style w:type="paragraph" w:styleId="Heading4">
    <w:name w:val="Heading 4"/>
    <w:basedOn w:val="Normal"/>
    <w:next w:val="Normal"/>
    <w:qFormat/>
    <w:pPr>
      <w:spacing w:after="120" w:before="240"/>
      <w:outlineLvl w:val="4"/>
    </w:pPr>
    <w:rPr>
      <w:rFonts w:ascii="Aptos" w:cs="Aptos" w:eastAsia="Aptos" w:hAnsi="Aptos"/>
      <w:b/>
      <w:bCs/>
      <w:color w:val="000000"/>
      <w:sz w:val="20"/>
      <w:szCs w:val="20"/>
    </w:rPr>
  </w:style>
  <w:style w:type="paragraph" w:styleId="Heading5">
    <w:name w:val="Heading 5"/>
    <w:basedOn w:val="Normal"/>
    <w:next w:val="Normal"/>
    <w:qFormat/>
    <w:pPr>
      <w:spacing w:after="100" w:before="220"/>
      <w:outlineLvl w:val="5"/>
    </w:pPr>
    <w:rPr>
      <w:rFonts w:ascii="Aptos" w:cs="Aptos" w:eastAsia="Aptos" w:hAnsi="Aptos"/>
      <w:b/>
      <w:bCs/>
      <w:color w:val="000000"/>
      <w:sz w:val="16"/>
      <w:szCs w:val="16"/>
    </w:rPr>
  </w:style>
  <w:style w:type="paragraph" w:styleId="Heading6">
    <w:name w:val="Heading 6"/>
    <w:basedOn w:val="Normal"/>
    <w:next w:val="Normal"/>
    <w:qFormat/>
    <w:pPr>
      <w:spacing w:after="100" w:before="200"/>
      <w:outlineLvl w:val="6"/>
    </w:pPr>
    <w:rPr>
      <w:rFonts w:ascii="Aptos" w:cs="Aptos" w:eastAsia="Aptos" w:hAnsi="Aptos"/>
      <w:b/>
      <w:bCs/>
      <w:color w:val="000000"/>
      <w:sz w:val="12"/>
      <w:szCs w:val="12"/>
    </w:rPr>
  </w:style>
  <w:style w:type="paragraph" w:styleId="Strong">
    <w:name w:val="Strong"/>
    <w:rPr>
      <w:rFonts w:ascii="Aptos" w:cs="Aptos" w:eastAsia="Aptos" w:hAnsi="Aptos"/>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2026-10-28T16:03:02.104Z</dcterms:created>
  <dcterms:modified xsi:type="dcterms:W3CDTF">2026-10-28T16:03:02.105Z</dcterms:modified>
</cp:coreProperties>
</file>

<file path=docProps/custom.xml><?xml version="1.0" encoding="utf-8"?>
<Properties xmlns="http://schemas.openxmlformats.org/officeDocument/2006/custom-properties" xmlns:vt="http://schemas.openxmlformats.org/officeDocument/2006/docPropsVTypes"/>
</file>