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Lead Backend PHP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k2or_ez7jijtats4gnua0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
LinkedIn: </w:t>
      </w:r>
      <w:hyperlink w:history="1" r:id="rIdw-14nag5lxau6ywwk4xdn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emczn0embdonug_jwuxjt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of PHP production experience and direct
technical-lead history, most recently architecting a production PHP event-driven
system that scaled data-lake throughput more than 10x. Comfortable owning both fast
prototyping and long-term production hardening, with hands-on Docker/Kubernetes
infrastructure experience and a track record of defining technology roadmaps directly
with company leadership.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&amp;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 7/8, Laravel, Symfony, Go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&amp; Messaging: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Event-Driven Architecture, Queues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APIs &amp; Architecture: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Microservices, DDD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Infrastructure: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Docker, Kubernetes, AWS, CI/CD (GitHub Actions, ArgoCD, Helm)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Leadership: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Technical Lead, Architecture Roadmap, Cross-Team Collaboration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CRURATED_PHP_Software_Developer_concurr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subcontract/consulting engagement)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 2024 – Jan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 scalable, event-driven system using queues and EventBridge, increasing
data-lake throughput by more than 10x.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to enforce consistency across teams and accelerate
integration of new event types.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the DataLake and event-analytics platform in
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the Crutrade integration in production, including
authentication/OTP, account linking, and collection import/export.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DataLake throughput increased by over 10x under direct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EventBridge, Event-Driven Architecture, Queues, REST APIs</w:t>
      </w:r>
    </w:p>
    <w:p>
      <w:pPr>
        <w:pStyle w:val="3"/>
        <w:pStyle w:val="Heading3"/>
        <w:bidi w:val="false"/>
        <w:spacing w:after="120" w:before="240"/>
      </w:pPr>
      <w:bookmarkStart w:name="_Toc_Simple_App_Simplelife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 2023 – Jul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Engineered a unified API orchestration layer to streamline ticket routing,
classification, and lifecycle tracking on a self-owned backend platform.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owned platform operation at a scale of at least 20,000 tickets in an
ordinary month, growing to as much as three times that level during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Collaborated cross-functionally with Support Ops, Product, and AI teams to align
automation with measurable impact.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REST APIs, Cross-Team Integration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 2021 – Aug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Laravel/Symfony-based product-wide logger package adhering to the
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
workload, improving stability during high-traffic periods.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 2019 – Jan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directly with the CTO, establishing the core PHP,
Go, AWS, and Kubernetes stack for the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AWS, Kubernetes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 2016 – Dec 2018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Email Infrastructure, Team Leadership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2or_ez7jijtats4gnua0" Type="http://schemas.openxmlformats.org/officeDocument/2006/relationships/hyperlink" Target="mailto:valeinikolaev@gmail.com" TargetMode="External"/><Relationship Id="rIdw-14nag5lxau6ywwk4xdn" Type="http://schemas.openxmlformats.org/officeDocument/2006/relationships/hyperlink" Target="https://linkedin.com/in/valentinnikolaev" TargetMode="External"/><Relationship Id="rIdemczn0embdonug_jwuxjt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2026-09-25T23:12:16.530Z</dcterms:created>
  <dcterms:modified xsi:type="dcterms:W3CDTF">2026-09-25T23:12:16.531Z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