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PHP Backend Engineer</w:t>
      </w:r>
    </w:p>
    <w:p>
      <w:pPr>
        <w:bidi w:val="false"/>
        <w:spacing w:after="120" w:before="120" w:line="259.20000000000005"/>
        <w:jc w:val="left"/>
      </w:pPr>
      <w:r>
        <w:rPr>
          <w:rFonts w:ascii="Aptos" w:cs="Aptos" w:eastAsia="Aptos" w:hAnsi="Aptos"/>
          <w:color w:val="000000"/>
          <w:sz w:val="24"/>
          <w:szCs w:val="24"/>
          <w:rtl w:val="false"/>
        </w:rPr>
        <w:t xml:space="preserve">Rome, Italy | +39 351 370 1194 | </w:t>
      </w:r>
      <w:hyperlink w:history="1" r:id="rIdeotlvewbkqqdxnu7aljnf">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w:t>
      </w:r>
      <w:hyperlink w:history="1" r:id="rIdipwsn_ml9gbuxxxarfd1q">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aj1etrbyyvyleiizauj1e">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and technical lead with 15+ years of experience building production systems across PHP and Go. Experienced in PHP/Laravel services, MySQL and PostgreSQL, event-driven and message-delivery systems, production troubleshooting, and reliability-focused backend design. Brings hands-on experience improving database and API performance, delivering CI/CD and Kubernetes migrations, and collaborating with product and operations partners. Has led engineers, contributed to architecture and Agile planning, and worked on blockchain/NFT product components. Earlier work includes high-volume PHP email services and delivery infrastructure operating through substantial traffic peaks. Comfortable translating operational needs into maintainable backend changes, from requirements and design through release, monitoring, investigation, and iterative performance improvement.</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PHP; Go; Laravel; Symfony; MySQL; PostgreSQL; RabbitMQ; Event-driven systems; REST APIs; Prometheus; AWS; Kubernetes; CI/CD; System design; Production reliability.</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oftware_Developer_Simplelife_November_2_5" w:id="1"/>
      <w:r>
        <w:rPr>
          <w:rFonts w:ascii="Aptos" w:cs="Aptos" w:eastAsia="Aptos" w:hAnsi="Aptos"/>
          <w:color w:val="000000"/>
          <w:sz w:val="24"/>
          <w:szCs w:val="24"/>
          <w:rtl w:val="false"/>
        </w:rPr>
        <w:t xml:space="preserve">Software Developer | Simple.life | November 2023 – July 2026</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Go-based support-automation platform integrating Zendesk, Intercom, and internal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resilient message-delivery pipelines with fallback logic, retries, and monitoring, improving communication reliability during incidents and peak load.</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business-critical support flows from Zendesk to Intercom's real-time engine, improving routing speed, handling consistency, and operational responsiveness.</w:t>
      </w:r>
    </w:p>
    <w:p>
      <w:pPr>
        <w:pStyle w:val="ListParagraph"/>
        <w:numPr>
          <w:ilvl w:val="0"/>
          <w:numId w:val="1"/>
        </w:numPr>
        <w:bidi w:val="false"/>
        <w:spacing w:after="60" w:before="60"/>
      </w:pPr>
      <w:r>
        <w:rPr>
          <w:rFonts w:ascii="Aptos" w:cs="Aptos" w:eastAsia="Aptos" w:hAnsi="Aptos"/>
          <w:color w:val="000000"/>
          <w:sz w:val="24"/>
          <w:szCs w:val="24"/>
          <w:rtl w:val="false"/>
        </w:rPr>
        <w:t xml:space="preserve">Partnered with support, product, and AI teams to deliver API orchestration, ticket-routing, and lifecycle-tracking capabilities.</w:t>
      </w:r>
    </w:p>
    <w:p>
      <w:pPr>
        <w:pStyle w:val="3"/>
        <w:pStyle w:val="Heading3"/>
        <w:bidi w:val="false"/>
        <w:spacing w:after="120" w:before="240"/>
      </w:pPr>
      <w:bookmarkStart w:name="_Toc_PHP_Software_Developer_concurrent_partti_6" w:id="1"/>
      <w:r>
        <w:rPr>
          <w:rFonts w:ascii="Aptos" w:cs="Aptos" w:eastAsia="Aptos" w:hAnsi="Aptos"/>
          <w:color w:val="000000"/>
          <w:sz w:val="24"/>
          <w:szCs w:val="24"/>
          <w:rtl w:val="false"/>
        </w:rPr>
        <w:t xml:space="preserve">PHP Software Developer, concurrent part-time subcontract / consulting engagement | CRURATED | August 2024 – January 2026</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Architected and led development of internal event-analytics infrastructure supporting product metrics, reporting, and business insights.</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 scalable event-driven system using queues and EventBridge, with versioned schemas, downstream routing, delivery guarantees, backpressure handling, retries, and observability.</w:t>
      </w:r>
    </w:p>
    <w:p>
      <w:pPr>
        <w:pStyle w:val="ListParagraph"/>
        <w:numPr>
          <w:ilvl w:val="0"/>
          <w:numId w:val="1"/>
        </w:numPr>
        <w:bidi w:val="false"/>
        <w:spacing w:after="60" w:before="60"/>
      </w:pPr>
      <w:r>
        <w:rPr>
          <w:rFonts w:ascii="Aptos" w:cs="Aptos" w:eastAsia="Aptos" w:hAnsi="Aptos"/>
          <w:color w:val="000000"/>
          <w:sz w:val="24"/>
          <w:szCs w:val="24"/>
          <w:rtl w:val="false"/>
        </w:rPr>
        <w:t xml:space="preserve">Collaborated with product and engineering leadership to improve visibility of critical user and business flows.</w:t>
      </w:r>
    </w:p>
    <w:p>
      <w:pPr>
        <w:pStyle w:val="3"/>
        <w:pStyle w:val="Heading3"/>
        <w:bidi w:val="false"/>
        <w:spacing w:after="120" w:before="240"/>
      </w:pPr>
      <w:bookmarkStart w:name="_Toc_Technical_Lead_Senior_Software_Developer_7" w:id="1"/>
      <w:r>
        <w:rPr>
          <w:rFonts w:ascii="Aptos" w:cs="Aptos" w:eastAsia="Aptos" w:hAnsi="Aptos"/>
          <w:color w:val="000000"/>
          <w:sz w:val="24"/>
          <w:szCs w:val="24"/>
          <w:rtl w:val="false"/>
        </w:rPr>
        <w:t xml:space="preserve">Technical Lead / Senior Software Developer | airSlate | February 2021 – August 2023</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load on the main database by removing bottlenecks and redistributing workload, improving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Investigated API and query-performance bottlenecks across backend services and delivered production fixes and operational improvements using logs, monitoring, and SRE dashboards.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services from ECS to Kubernetes and prepared deployments with Helm, GitHub Actions, and ArgoCD.</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PHP Laravel/Symfony backend components and CI/CD pipelines that improved delivery consistency.</w:t>
      </w:r>
    </w:p>
    <w:p>
      <w:pPr>
        <w:pStyle w:val="ListParagraph"/>
        <w:numPr>
          <w:ilvl w:val="0"/>
          <w:numId w:val="1"/>
        </w:numPr>
        <w:bidi w:val="false"/>
        <w:spacing w:after="60" w:before="60"/>
      </w:pPr>
      <w:r>
        <w:rPr>
          <w:rFonts w:ascii="Aptos" w:cs="Aptos" w:eastAsia="Aptos" w:hAnsi="Aptos"/>
          <w:color w:val="000000"/>
          <w:sz w:val="24"/>
          <w:szCs w:val="24"/>
          <w:rtl w:val="false"/>
        </w:rPr>
        <w:t xml:space="preserve">Supported Agile planning, technical delivery, team coordination, and technical interviewing.</w:t>
      </w:r>
    </w:p>
    <w:p>
      <w:pPr>
        <w:pStyle w:val="3"/>
        <w:pStyle w:val="Heading3"/>
        <w:bidi w:val="false"/>
        <w:spacing w:after="120" w:before="240"/>
      </w:pPr>
      <w:bookmarkStart w:name="_Toc_Technical_Lead_Hyprr_November_2019_Janua_8" w:id="1"/>
      <w:r>
        <w:rPr>
          <w:rFonts w:ascii="Aptos" w:cs="Aptos" w:eastAsia="Aptos" w:hAnsi="Aptos"/>
          <w:color w:val="000000"/>
          <w:sz w:val="24"/>
          <w:szCs w:val="24"/>
          <w:rtl w:val="false"/>
        </w:rPr>
        <w:t xml:space="preserve">Technical Lead | Hyprr | November 2019 – January 2021</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Helped take a Web3/NFT platform from prototype to closed beta in under six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backend development and collaborated with the CTO on technology roadmap, microservice/serverless architecture, CI/CD, reliability, and serviceability.</w:t>
      </w:r>
    </w:p>
    <w:p>
      <w:pPr>
        <w:pStyle w:val="ListParagraph"/>
        <w:numPr>
          <w:ilvl w:val="0"/>
          <w:numId w:val="1"/>
        </w:numPr>
        <w:bidi w:val="false"/>
        <w:spacing w:after="60" w:before="60"/>
      </w:pPr>
      <w:r>
        <w:rPr>
          <w:rFonts w:ascii="Aptos" w:cs="Aptos" w:eastAsia="Aptos" w:hAnsi="Aptos"/>
          <w:color w:val="000000"/>
          <w:sz w:val="24"/>
          <w:szCs w:val="24"/>
          <w:rtl w:val="false"/>
        </w:rPr>
        <w:t xml:space="preserve">Worked with business and technical stakeholders on product planning and objectives; directly managed 10 developers.</w:t>
      </w:r>
    </w:p>
    <w:p>
      <w:pPr>
        <w:pStyle w:val="3"/>
        <w:pStyle w:val="Heading3"/>
        <w:bidi w:val="false"/>
        <w:spacing w:after="120" w:before="240"/>
      </w:pPr>
      <w:bookmarkStart w:name="_Toc_Technical_Lead_PDFfiller_October_2016_No_9" w:id="1"/>
      <w:r>
        <w:rPr>
          <w:rFonts w:ascii="Aptos" w:cs="Aptos" w:eastAsia="Aptos" w:hAnsi="Aptos"/>
          <w:color w:val="000000"/>
          <w:sz w:val="24"/>
          <w:szCs w:val="24"/>
          <w:rtl w:val="false"/>
        </w:rPr>
        <w:t xml:space="preserve">Technical Lead | PDFfiller | October 2016 – November 2019</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Led five backend engineers developing a high-volume transactional email service that scaled to around 50 million emails per month.</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technical decisions for PHP/Laravel and MySQL services and developed expertise in email-delivery infrastructure, including DNS, DKIM, SPF, DMARC, and feedback loops.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delivery through Black Friday/Cyber Monday peaks with more than tenfold traffic growth.</w:t>
      </w:r>
    </w:p>
    <w:p>
      <w:pPr>
        <w:pStyle w:val="2"/>
        <w:pStyle w:val="Heading2"/>
        <w:bidi w:val="false"/>
        <w:spacing w:after="120" w:before="240"/>
      </w:pPr>
      <w:bookmarkStart w:name="_Toc_Education_10"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 2003 – 2008</w:t>
      </w:r>
    </w:p>
    <w:p>
      <w:pPr>
        <w:pStyle w:val="2"/>
        <w:pStyle w:val="Heading2"/>
        <w:bidi w:val="false"/>
        <w:spacing w:after="120" w:before="240"/>
      </w:pPr>
      <w:bookmarkStart w:name="_Toc_Languages_11" w:id="1"/>
      <w:r>
        <w:rPr>
          <w:rFonts w:ascii="Aptos" w:cs="Aptos" w:eastAsia="Aptos" w:hAnsi="Aptos"/>
          <w:color w:val="000000"/>
          <w:sz w:val="28"/>
          <w:szCs w:val="28"/>
          <w:rtl w:val="false"/>
        </w:rPr>
        <w:t xml:space="preserve">Languages</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Ukrainian — Native</w:t>
      </w:r>
    </w:p>
    <w:p>
      <w:pPr>
        <w:pStyle w:val="ListParagraph"/>
        <w:numPr>
          <w:ilvl w:val="0"/>
          <w:numId w:val="1"/>
        </w:numPr>
        <w:bidi w:val="false"/>
        <w:spacing w:after="60" w:before="60"/>
      </w:pPr>
      <w:r>
        <w:rPr>
          <w:rFonts w:ascii="Aptos" w:cs="Aptos" w:eastAsia="Aptos" w:hAnsi="Aptos"/>
          <w:color w:val="000000"/>
          <w:sz w:val="24"/>
          <w:szCs w:val="24"/>
          <w:rtl w:val="false"/>
        </w:rPr>
        <w:t xml:space="preserve">English — Upper-intermediate / Professional working proficiency</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otlvewbkqqdxnu7aljnf" Type="http://schemas.openxmlformats.org/officeDocument/2006/relationships/hyperlink" Target="mailto:valeinikolaev@gmail.com" TargetMode="External"/><Relationship Id="rIdipwsn_ml9gbuxxxarfd1q" Type="http://schemas.openxmlformats.org/officeDocument/2006/relationships/hyperlink" Target="https://linkedin.com/in/valentinnikolaev" TargetMode="External"/><Relationship Id="rIdaj1etrbyyvyleiizauj1e"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2026-08-11T10:18:33.004Z</dcterms:created>
  <dcterms:modified xsi:type="dcterms:W3CDTF">2026-08-11T10:18:33.004Z</dcterms:modified>
</cp:coreProperties>
</file>

<file path=docProps/custom.xml><?xml version="1.0" encoding="utf-8"?>
<Properties xmlns="http://schemas.openxmlformats.org/officeDocument/2006/custom-properties" xmlns:vt="http://schemas.openxmlformats.org/officeDocument/2006/docPropsVTypes"/>
</file>