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Dear Hiring Team,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am applying for the Senior PHP Backend Engineer role at Coinspaid. I bring more than 15 years of backend engineering experience across PHP and Go, with hands-on work in PHP/Laravel services, MySQL, production troubleshooting, and reliability-focused delivery. The opportunity to contribute close to the code and architecture of systems supporting blockchain payment infrastructure is a strong match for the kind of accountable backend work I am seeking.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At airSlate, I worked on PHP Laravel and Symfony backend components while investigating API and query-performance bottlenecks across production services. I helped reduce peak load on the main database by removing bottlenecks and redistributing workload, improving stability during high-traffic periods. I also used logs, monitoring, and SRE dashboards to investigate production issues and deliver operational improvements, alongside work on CI/CD and a migration from ECS to Kubernetes. This experience would let me contribute thoughtfully to Coinspaid’s need for maintainable backend systems, database performance, code review, and production reliability.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Earlier, as Technical Lead at PDFfiller, I led five backend engineers developing a PHP/Laravel and MySQL transactional email service that scaled to around 50 million emails per month. I made technical decisions for the service and guided delivery through Black Friday and Cyber Monday periods with more than tenfold traffic growth. That work strengthened my approach to scaling a high-volume production system: keep backend changes practical and maintainable, understand the operating conditions, and make sound technical decisions as the workload changes. It also complements my more recent experience building message-delivery pipelines with retries, fallback logic, and monitoring.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Coinspaid’s engineering scope is particularly compelling: its Dev organisation brings together infrastructure, security, and R&amp;D work for distributed systems and blockchain infrastructure, while the product organisation supports payments, settlements, reconciliation, and transaction monitoring. I am drawn to a role where reliability, careful data handling, and security are integral to backend engineering rather than afterthoughts. The company’s emphasis on ownership and async-friendly remote collaboration also aligns with how I work: documenting decisions clearly and partnering across functions to turn operational needs into durable software.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would welcome the opportunity to discuss how my PHP backend, database-performance, and production-systems experience could support Coinspaid’s Core Engineering team.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2026-08-11T10:18:33.768Z</dcterms:created>
  <dcterms:modified xsi:type="dcterms:W3CDTF">2026-08-11T10:18:33.768Z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