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A7BEE" w14:textId="77777777" w:rsidR="009F5A1B" w:rsidRPr="001D145F" w:rsidRDefault="00AE20FA">
      <w:pPr>
        <w:pStyle w:val="1"/>
        <w:spacing w:before="480" w:after="120"/>
        <w:rPr>
          <w:lang w:val="en-US"/>
        </w:rPr>
      </w:pPr>
      <w:bookmarkStart w:id="0" w:name="_Toc_Valentin_Nikolaev_1"/>
      <w:r w:rsidRPr="001D145F">
        <w:rPr>
          <w:lang w:val="en-US"/>
        </w:rPr>
        <w:t>Valentin Nikolaev</w:t>
      </w:r>
      <w:bookmarkEnd w:id="0"/>
    </w:p>
    <w:p w14:paraId="029AC954" w14:textId="77777777" w:rsidR="001D145F" w:rsidRDefault="00AE20FA">
      <w:pPr>
        <w:spacing w:before="120" w:after="120" w:line="259" w:lineRule="auto"/>
        <w:rPr>
          <w:rFonts w:ascii="Aptos" w:eastAsia="Aptos" w:hAnsi="Aptos" w:cs="Aptos"/>
          <w:color w:val="000000"/>
          <w:sz w:val="24"/>
          <w:szCs w:val="24"/>
          <w:lang w:val="en-US"/>
        </w:rPr>
      </w:pPr>
      <w:r w:rsidRPr="001D145F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Backend Engineer | Rome, Italy </w:t>
      </w:r>
      <w:hyperlink r:id="rId7" w:history="1">
        <w:r w:rsidRPr="001D145F">
          <w:rPr>
            <w:rFonts w:ascii="Aptos" w:eastAsia="Aptos" w:hAnsi="Aptos" w:cs="Aptos"/>
            <w:color w:val="0000FF"/>
            <w:sz w:val="24"/>
            <w:szCs w:val="24"/>
            <w:u w:val="single"/>
            <w:lang w:val="en-US"/>
          </w:rPr>
          <w:t>valeinikolaev@gmail.com</w:t>
        </w:r>
      </w:hyperlink>
      <w:r w:rsidRPr="001D145F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| +39 351 370 1194 </w:t>
      </w:r>
    </w:p>
    <w:p w14:paraId="36614163" w14:textId="1190FF32" w:rsidR="009F5A1B" w:rsidRPr="001D145F" w:rsidRDefault="00AE20FA">
      <w:pPr>
        <w:spacing w:before="120" w:after="120" w:line="259" w:lineRule="auto"/>
        <w:rPr>
          <w:lang w:val="en-US"/>
        </w:rPr>
      </w:pPr>
      <w:hyperlink r:id="rId8" w:history="1">
        <w:r w:rsidRPr="001D145F">
          <w:rPr>
            <w:rFonts w:ascii="Aptos" w:eastAsia="Aptos" w:hAnsi="Aptos" w:cs="Aptos"/>
            <w:color w:val="0000FF"/>
            <w:sz w:val="24"/>
            <w:szCs w:val="24"/>
            <w:u w:val="single"/>
            <w:lang w:val="en-US"/>
          </w:rPr>
          <w:t>LinkedIn</w:t>
        </w:r>
      </w:hyperlink>
      <w:r w:rsidRPr="001D145F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| </w:t>
      </w:r>
      <w:hyperlink r:id="rId9" w:history="1">
        <w:r w:rsidRPr="001D145F">
          <w:rPr>
            <w:rFonts w:ascii="Aptos" w:eastAsia="Aptos" w:hAnsi="Aptos" w:cs="Aptos"/>
            <w:color w:val="0000FF"/>
            <w:sz w:val="24"/>
            <w:szCs w:val="24"/>
            <w:u w:val="single"/>
            <w:lang w:val="en-US"/>
          </w:rPr>
          <w:t>GitHub</w:t>
        </w:r>
      </w:hyperlink>
    </w:p>
    <w:p w14:paraId="4C164A55" w14:textId="77777777" w:rsidR="009F5A1B" w:rsidRPr="001D145F" w:rsidRDefault="00AE20FA">
      <w:pPr>
        <w:pStyle w:val="2"/>
        <w:spacing w:before="240" w:after="120"/>
        <w:rPr>
          <w:lang w:val="en-US"/>
        </w:rPr>
      </w:pPr>
      <w:bookmarkStart w:id="1" w:name="_Toc_Summary_2"/>
      <w:r w:rsidRPr="001D145F">
        <w:rPr>
          <w:lang w:val="en-US"/>
        </w:rPr>
        <w:t>Summary</w:t>
      </w:r>
      <w:bookmarkEnd w:id="1"/>
    </w:p>
    <w:p w14:paraId="0E2E70C7" w14:textId="77777777" w:rsidR="009F5A1B" w:rsidRPr="001D145F" w:rsidRDefault="00AE20FA">
      <w:pPr>
        <w:spacing w:before="120" w:after="120" w:line="259" w:lineRule="auto"/>
        <w:rPr>
          <w:lang w:val="en-US"/>
        </w:rPr>
      </w:pPr>
      <w:r w:rsidRPr="001D145F">
        <w:rPr>
          <w:rFonts w:ascii="Aptos" w:eastAsia="Aptos" w:hAnsi="Aptos" w:cs="Aptos"/>
          <w:color w:val="000000"/>
          <w:sz w:val="24"/>
          <w:szCs w:val="24"/>
          <w:lang w:val="en-US"/>
        </w:rPr>
        <w:t>Backend engineer with 15+ years of experience building production systems in Go and PHP. Experienced in scalable APIs, event-driven services, Kubernetes-based delivery, observability, and pro</w:t>
      </w:r>
      <w:r w:rsidRPr="001D145F">
        <w:rPr>
          <w:rFonts w:ascii="Aptos" w:eastAsia="Aptos" w:hAnsi="Aptos" w:cs="Aptos"/>
          <w:color w:val="000000"/>
          <w:sz w:val="24"/>
          <w:szCs w:val="24"/>
          <w:lang w:val="en-US"/>
        </w:rPr>
        <w:t>duction reliability. Brings hands-on experience designing Go automation platforms, diagnosing performance bottlenecks, and collaborating across product and operations teams.</w:t>
      </w:r>
    </w:p>
    <w:p w14:paraId="26A94A3A" w14:textId="77777777" w:rsidR="009F5A1B" w:rsidRPr="001D145F" w:rsidRDefault="00AE20FA">
      <w:pPr>
        <w:pStyle w:val="2"/>
        <w:spacing w:before="240" w:after="120"/>
        <w:rPr>
          <w:lang w:val="en-US"/>
        </w:rPr>
      </w:pPr>
      <w:bookmarkStart w:id="2" w:name="_Toc_Skills_3"/>
      <w:r w:rsidRPr="001D145F">
        <w:rPr>
          <w:lang w:val="en-US"/>
        </w:rPr>
        <w:t>Skills</w:t>
      </w:r>
      <w:bookmarkEnd w:id="2"/>
    </w:p>
    <w:p w14:paraId="479154EF" w14:textId="77777777" w:rsidR="009F5A1B" w:rsidRPr="001D145F" w:rsidRDefault="00AE20FA">
      <w:pPr>
        <w:spacing w:before="120" w:after="120" w:line="259" w:lineRule="auto"/>
        <w:rPr>
          <w:lang w:val="en-US"/>
        </w:rPr>
      </w:pPr>
      <w:r w:rsidRPr="001D145F">
        <w:rPr>
          <w:rFonts w:ascii="Aptos" w:eastAsia="Aptos" w:hAnsi="Aptos" w:cs="Aptos"/>
          <w:color w:val="000000"/>
          <w:sz w:val="24"/>
          <w:szCs w:val="24"/>
          <w:lang w:val="en-US"/>
        </w:rPr>
        <w:t>Go (Golang) • PHP • REST APIs • Distributed systems • Microservices • AWS •</w:t>
      </w:r>
      <w:r w:rsidRPr="001D145F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Kubernetes • Docker • Linux • Git • PostgreSQL • MySQL • RabbitMQ • Prometheus • Observability and monitoring</w:t>
      </w:r>
    </w:p>
    <w:p w14:paraId="2D7421B4" w14:textId="77777777" w:rsidR="009F5A1B" w:rsidRPr="001D145F" w:rsidRDefault="00AE20FA">
      <w:pPr>
        <w:pStyle w:val="2"/>
        <w:spacing w:before="240" w:after="120"/>
        <w:rPr>
          <w:lang w:val="en-US"/>
        </w:rPr>
      </w:pPr>
      <w:bookmarkStart w:id="3" w:name="_Toc_Experience_4"/>
      <w:r w:rsidRPr="001D145F">
        <w:rPr>
          <w:lang w:val="en-US"/>
        </w:rPr>
        <w:t>Experience</w:t>
      </w:r>
      <w:bookmarkEnd w:id="3"/>
    </w:p>
    <w:p w14:paraId="5B3DB7CD" w14:textId="77777777" w:rsidR="009F5A1B" w:rsidRPr="001D145F" w:rsidRDefault="00AE20FA">
      <w:pPr>
        <w:pStyle w:val="3"/>
        <w:spacing w:before="240"/>
        <w:rPr>
          <w:lang w:val="en-US"/>
        </w:rPr>
      </w:pPr>
      <w:bookmarkStart w:id="4" w:name="_Toc_Simplelife_Software_Developer_5"/>
      <w:r w:rsidRPr="001D145F">
        <w:rPr>
          <w:lang w:val="en-US"/>
        </w:rPr>
        <w:t>Simple.life — Software Developer</w:t>
      </w:r>
      <w:bookmarkEnd w:id="4"/>
    </w:p>
    <w:p w14:paraId="69C12343" w14:textId="77777777" w:rsidR="009F5A1B" w:rsidRPr="001D145F" w:rsidRDefault="00AE20FA">
      <w:pPr>
        <w:spacing w:before="120" w:after="120" w:line="259" w:lineRule="auto"/>
        <w:rPr>
          <w:lang w:val="en-US"/>
        </w:rPr>
      </w:pPr>
      <w:r w:rsidRPr="001D145F">
        <w:rPr>
          <w:rFonts w:ascii="Aptos" w:eastAsia="Aptos" w:hAnsi="Aptos" w:cs="Aptos"/>
          <w:color w:val="000000"/>
          <w:sz w:val="24"/>
          <w:szCs w:val="24"/>
          <w:lang w:val="en-US"/>
        </w:rPr>
        <w:t>November 2023 – March 2026</w:t>
      </w:r>
    </w:p>
    <w:p w14:paraId="3172C1D8" w14:textId="77777777" w:rsidR="009F5A1B" w:rsidRPr="001D145F" w:rsidRDefault="00AE20FA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D145F">
        <w:rPr>
          <w:rFonts w:ascii="Aptos" w:eastAsia="Aptos" w:hAnsi="Aptos" w:cs="Aptos"/>
          <w:color w:val="000000"/>
          <w:sz w:val="24"/>
          <w:szCs w:val="24"/>
          <w:lang w:val="en-US"/>
        </w:rPr>
        <w:t>Designed and owned a Go-based support-automation platform integrating Zend</w:t>
      </w:r>
      <w:r w:rsidRPr="001D145F">
        <w:rPr>
          <w:rFonts w:ascii="Aptos" w:eastAsia="Aptos" w:hAnsi="Aptos" w:cs="Aptos"/>
          <w:color w:val="000000"/>
          <w:sz w:val="24"/>
          <w:szCs w:val="24"/>
          <w:lang w:val="en-US"/>
        </w:rPr>
        <w:t>esk, Intercom, and internal services.</w:t>
      </w:r>
    </w:p>
    <w:p w14:paraId="1A8342A7" w14:textId="77777777" w:rsidR="009F5A1B" w:rsidRPr="001D145F" w:rsidRDefault="00AE20FA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D145F">
        <w:rPr>
          <w:rFonts w:ascii="Aptos" w:eastAsia="Aptos" w:hAnsi="Aptos" w:cs="Aptos"/>
          <w:color w:val="000000"/>
          <w:sz w:val="24"/>
          <w:szCs w:val="24"/>
          <w:lang w:val="en-US"/>
        </w:rPr>
        <w:t>Built resilient message-delivery pipelines with fallback logic, retries, and monitoring to improve communication reliability during incidents and peak load.</w:t>
      </w:r>
    </w:p>
    <w:p w14:paraId="38A0C993" w14:textId="77777777" w:rsidR="009F5A1B" w:rsidRPr="001D145F" w:rsidRDefault="00AE20FA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D145F">
        <w:rPr>
          <w:rFonts w:ascii="Aptos" w:eastAsia="Aptos" w:hAnsi="Aptos" w:cs="Aptos"/>
          <w:color w:val="000000"/>
          <w:sz w:val="24"/>
          <w:szCs w:val="24"/>
          <w:lang w:val="en-US"/>
        </w:rPr>
        <w:t>Migrated business-critical support flows from Zendesk to Inte</w:t>
      </w:r>
      <w:r w:rsidRPr="001D145F">
        <w:rPr>
          <w:rFonts w:ascii="Aptos" w:eastAsia="Aptos" w:hAnsi="Aptos" w:cs="Aptos"/>
          <w:color w:val="000000"/>
          <w:sz w:val="24"/>
          <w:szCs w:val="24"/>
          <w:lang w:val="en-US"/>
        </w:rPr>
        <w:t>rcom’s real-time engine, improving routing speed, handling consistency, and operational responsiveness.</w:t>
      </w:r>
    </w:p>
    <w:p w14:paraId="0B61DC21" w14:textId="77777777" w:rsidR="009F5A1B" w:rsidRPr="001D145F" w:rsidRDefault="00AE20FA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D145F">
        <w:rPr>
          <w:rFonts w:ascii="Aptos" w:eastAsia="Aptos" w:hAnsi="Aptos" w:cs="Aptos"/>
          <w:color w:val="000000"/>
          <w:sz w:val="24"/>
          <w:szCs w:val="24"/>
          <w:lang w:val="en-US"/>
        </w:rPr>
        <w:t>Integrated AI-powered auto-triage flows that automated or deflected up to 30% of inbound tickets.</w:t>
      </w:r>
    </w:p>
    <w:p w14:paraId="44469BA8" w14:textId="77777777" w:rsidR="009F5A1B" w:rsidRPr="001D145F" w:rsidRDefault="00AE20FA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D145F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Worked with Support Operations, Product, and AI teams </w:t>
      </w:r>
      <w:r w:rsidRPr="001D145F">
        <w:rPr>
          <w:rFonts w:ascii="Aptos" w:eastAsia="Aptos" w:hAnsi="Aptos" w:cs="Aptos"/>
          <w:color w:val="000000"/>
          <w:sz w:val="24"/>
          <w:szCs w:val="24"/>
          <w:lang w:val="en-US"/>
        </w:rPr>
        <w:t>on backend integrations and automation workflows.</w:t>
      </w:r>
    </w:p>
    <w:p w14:paraId="63CE4250" w14:textId="77777777" w:rsidR="009F5A1B" w:rsidRPr="001D145F" w:rsidRDefault="00AE20FA">
      <w:pPr>
        <w:pStyle w:val="3"/>
        <w:spacing w:before="240"/>
        <w:rPr>
          <w:lang w:val="en-US"/>
        </w:rPr>
      </w:pPr>
      <w:bookmarkStart w:id="5" w:name="_Toc_airSlate_Technical_Lead_Senior_Soft"/>
      <w:r w:rsidRPr="001D145F">
        <w:rPr>
          <w:lang w:val="en-US"/>
        </w:rPr>
        <w:t>airSlate — Technical Lead / Senior Software Developer</w:t>
      </w:r>
      <w:bookmarkEnd w:id="5"/>
    </w:p>
    <w:p w14:paraId="7AD2DF6F" w14:textId="77777777" w:rsidR="009F5A1B" w:rsidRDefault="00AE20FA">
      <w:pPr>
        <w:spacing w:before="120" w:after="120" w:line="259" w:lineRule="auto"/>
      </w:pPr>
      <w:r>
        <w:rPr>
          <w:rFonts w:ascii="Aptos" w:eastAsia="Aptos" w:hAnsi="Aptos" w:cs="Aptos"/>
          <w:color w:val="000000"/>
          <w:sz w:val="24"/>
          <w:szCs w:val="24"/>
        </w:rPr>
        <w:t>February 2021 – August 2023</w:t>
      </w:r>
    </w:p>
    <w:p w14:paraId="06D2A681" w14:textId="77777777" w:rsidR="009F5A1B" w:rsidRPr="001D145F" w:rsidRDefault="00AE20FA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D145F">
        <w:rPr>
          <w:rFonts w:ascii="Aptos" w:eastAsia="Aptos" w:hAnsi="Aptos" w:cs="Aptos"/>
          <w:color w:val="000000"/>
          <w:sz w:val="24"/>
          <w:szCs w:val="24"/>
          <w:lang w:val="en-US"/>
        </w:rPr>
        <w:t>Migrated backend services from ECS to Kubernetes and prepared deployments with Helm, GitHub Actions, and ArgoCD.</w:t>
      </w:r>
    </w:p>
    <w:p w14:paraId="5A4A5C08" w14:textId="77777777" w:rsidR="009F5A1B" w:rsidRPr="001D145F" w:rsidRDefault="00AE20FA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D145F">
        <w:rPr>
          <w:rFonts w:ascii="Aptos" w:eastAsia="Aptos" w:hAnsi="Aptos" w:cs="Aptos"/>
          <w:color w:val="000000"/>
          <w:sz w:val="24"/>
          <w:szCs w:val="24"/>
          <w:lang w:val="en-US"/>
        </w:rPr>
        <w:t>Investigate</w:t>
      </w:r>
      <w:r w:rsidRPr="001D145F">
        <w:rPr>
          <w:rFonts w:ascii="Aptos" w:eastAsia="Aptos" w:hAnsi="Aptos" w:cs="Aptos"/>
          <w:color w:val="000000"/>
          <w:sz w:val="24"/>
          <w:szCs w:val="24"/>
          <w:lang w:val="en-US"/>
        </w:rPr>
        <w:t>d API and query bottlenecks and reduced average API response times by 30% through performance optimization.</w:t>
      </w:r>
    </w:p>
    <w:p w14:paraId="71B98F72" w14:textId="77777777" w:rsidR="009F5A1B" w:rsidRPr="001D145F" w:rsidRDefault="00AE20FA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D145F">
        <w:rPr>
          <w:rFonts w:ascii="Aptos" w:eastAsia="Aptos" w:hAnsi="Aptos" w:cs="Aptos"/>
          <w:color w:val="000000"/>
          <w:sz w:val="24"/>
          <w:szCs w:val="24"/>
          <w:lang w:val="en-US"/>
        </w:rPr>
        <w:t>Built Laravel/Symfony backend services and a product-wide logging package for interservice communication.</w:t>
      </w:r>
    </w:p>
    <w:p w14:paraId="76C101DF" w14:textId="77777777" w:rsidR="009F5A1B" w:rsidRPr="001D145F" w:rsidRDefault="00AE20FA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D145F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Implemented CI/CD pipelines that improved </w:t>
      </w:r>
      <w:r w:rsidRPr="001D145F">
        <w:rPr>
          <w:rFonts w:ascii="Aptos" w:eastAsia="Aptos" w:hAnsi="Aptos" w:cs="Aptos"/>
          <w:color w:val="000000"/>
          <w:sz w:val="24"/>
          <w:szCs w:val="24"/>
          <w:lang w:val="en-US"/>
        </w:rPr>
        <w:t>delivery consistency and shortened feature delivery time by approximately 11 minutes.</w:t>
      </w:r>
    </w:p>
    <w:p w14:paraId="6571B2C8" w14:textId="77777777" w:rsidR="009F5A1B" w:rsidRPr="001D145F" w:rsidRDefault="00AE20FA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D145F">
        <w:rPr>
          <w:rFonts w:ascii="Aptos" w:eastAsia="Aptos" w:hAnsi="Aptos" w:cs="Aptos"/>
          <w:color w:val="000000"/>
          <w:sz w:val="24"/>
          <w:szCs w:val="24"/>
          <w:lang w:val="en-US"/>
        </w:rPr>
        <w:lastRenderedPageBreak/>
        <w:t>Troubleshot production issues using logs, monitoring, and SRE dashboards; delivered operational fixes and optimizations.</w:t>
      </w:r>
    </w:p>
    <w:p w14:paraId="55E49CB7" w14:textId="77777777" w:rsidR="009F5A1B" w:rsidRPr="001D145F" w:rsidRDefault="00AE20FA">
      <w:pPr>
        <w:pStyle w:val="3"/>
        <w:spacing w:before="240"/>
        <w:rPr>
          <w:lang w:val="en-US"/>
        </w:rPr>
      </w:pPr>
      <w:bookmarkStart w:id="6" w:name="_Toc_Hyprr_Technical_Lead_7"/>
      <w:r w:rsidRPr="001D145F">
        <w:rPr>
          <w:lang w:val="en-US"/>
        </w:rPr>
        <w:t>Hyprr — Technical Lead</w:t>
      </w:r>
      <w:bookmarkEnd w:id="6"/>
    </w:p>
    <w:p w14:paraId="3E5CEE33" w14:textId="77777777" w:rsidR="009F5A1B" w:rsidRPr="001D145F" w:rsidRDefault="00AE20FA">
      <w:pPr>
        <w:spacing w:before="120" w:after="120" w:line="259" w:lineRule="auto"/>
        <w:rPr>
          <w:lang w:val="en-US"/>
        </w:rPr>
      </w:pPr>
      <w:r w:rsidRPr="001D145F">
        <w:rPr>
          <w:rFonts w:ascii="Aptos" w:eastAsia="Aptos" w:hAnsi="Aptos" w:cs="Aptos"/>
          <w:color w:val="000000"/>
          <w:sz w:val="24"/>
          <w:szCs w:val="24"/>
          <w:lang w:val="en-US"/>
        </w:rPr>
        <w:t>November 2019 – January 20</w:t>
      </w:r>
      <w:r w:rsidRPr="001D145F">
        <w:rPr>
          <w:rFonts w:ascii="Aptos" w:eastAsia="Aptos" w:hAnsi="Aptos" w:cs="Aptos"/>
          <w:color w:val="000000"/>
          <w:sz w:val="24"/>
          <w:szCs w:val="24"/>
          <w:lang w:val="en-US"/>
        </w:rPr>
        <w:t>21</w:t>
      </w:r>
    </w:p>
    <w:p w14:paraId="0E2AEC94" w14:textId="77777777" w:rsidR="009F5A1B" w:rsidRPr="001D145F" w:rsidRDefault="00AE20FA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D145F">
        <w:rPr>
          <w:rFonts w:ascii="Aptos" w:eastAsia="Aptos" w:hAnsi="Aptos" w:cs="Aptos"/>
          <w:color w:val="000000"/>
          <w:sz w:val="24"/>
          <w:szCs w:val="24"/>
          <w:lang w:val="en-US"/>
        </w:rPr>
        <w:t>Helped take a Web3 social and NFT platform from prototype to closed beta in under six months.</w:t>
      </w:r>
    </w:p>
    <w:p w14:paraId="1FC29946" w14:textId="77777777" w:rsidR="009F5A1B" w:rsidRPr="001D145F" w:rsidRDefault="00AE20FA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D145F">
        <w:rPr>
          <w:rFonts w:ascii="Aptos" w:eastAsia="Aptos" w:hAnsi="Aptos" w:cs="Aptos"/>
          <w:color w:val="000000"/>
          <w:sz w:val="24"/>
          <w:szCs w:val="24"/>
          <w:lang w:val="en-US"/>
        </w:rPr>
        <w:t>Defined technical direction with the CTO across microservice and serverless architecture, CI/CD, and reliability concerns.</w:t>
      </w:r>
    </w:p>
    <w:p w14:paraId="077ECC0E" w14:textId="77777777" w:rsidR="009F5A1B" w:rsidRPr="001D145F" w:rsidRDefault="00AE20FA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D145F">
        <w:rPr>
          <w:rFonts w:ascii="Aptos" w:eastAsia="Aptos" w:hAnsi="Aptos" w:cs="Aptos"/>
          <w:color w:val="000000"/>
          <w:sz w:val="24"/>
          <w:szCs w:val="24"/>
          <w:lang w:val="en-US"/>
        </w:rPr>
        <w:t>Led backend development and collaborated with business and technical stakeholders on delivery planning.</w:t>
      </w:r>
    </w:p>
    <w:p w14:paraId="2666DC5A" w14:textId="77777777" w:rsidR="009F5A1B" w:rsidRPr="001D145F" w:rsidRDefault="00AE20FA">
      <w:pPr>
        <w:pStyle w:val="3"/>
        <w:spacing w:before="240"/>
        <w:rPr>
          <w:lang w:val="en-US"/>
        </w:rPr>
      </w:pPr>
      <w:bookmarkStart w:id="7" w:name="_Toc_PDFfiller_Technical_Lead_8"/>
      <w:r w:rsidRPr="001D145F">
        <w:rPr>
          <w:lang w:val="en-US"/>
        </w:rPr>
        <w:t>PDFfiller — Technical Lead</w:t>
      </w:r>
      <w:bookmarkEnd w:id="7"/>
    </w:p>
    <w:p w14:paraId="53202310" w14:textId="77777777" w:rsidR="009F5A1B" w:rsidRPr="001D145F" w:rsidRDefault="00AE20FA">
      <w:pPr>
        <w:spacing w:before="120" w:after="120" w:line="259" w:lineRule="auto"/>
        <w:rPr>
          <w:lang w:val="en-US"/>
        </w:rPr>
      </w:pPr>
      <w:r w:rsidRPr="001D145F">
        <w:rPr>
          <w:rFonts w:ascii="Aptos" w:eastAsia="Aptos" w:hAnsi="Aptos" w:cs="Aptos"/>
          <w:color w:val="000000"/>
          <w:sz w:val="24"/>
          <w:szCs w:val="24"/>
          <w:lang w:val="en-US"/>
        </w:rPr>
        <w:t>October 2016 – December 2018</w:t>
      </w:r>
    </w:p>
    <w:p w14:paraId="12EE09C3" w14:textId="77777777" w:rsidR="009F5A1B" w:rsidRPr="001D145F" w:rsidRDefault="00AE20FA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D145F">
        <w:rPr>
          <w:rFonts w:ascii="Aptos" w:eastAsia="Aptos" w:hAnsi="Aptos" w:cs="Aptos"/>
          <w:color w:val="000000"/>
          <w:sz w:val="24"/>
          <w:szCs w:val="24"/>
          <w:lang w:val="en-US"/>
        </w:rPr>
        <w:t>Led a team of five backend engineers building a transactional email service.</w:t>
      </w:r>
    </w:p>
    <w:p w14:paraId="50F9355C" w14:textId="77777777" w:rsidR="009F5A1B" w:rsidRPr="001D145F" w:rsidRDefault="00AE20FA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1D145F">
        <w:rPr>
          <w:rFonts w:ascii="Aptos" w:eastAsia="Aptos" w:hAnsi="Aptos" w:cs="Aptos"/>
          <w:color w:val="000000"/>
          <w:sz w:val="24"/>
          <w:szCs w:val="24"/>
          <w:lang w:val="en-US"/>
        </w:rPr>
        <w:t>Scaled the service to around 50 million emails per month and supported BFCM periods with more than 10x traffic growth.</w:t>
      </w:r>
    </w:p>
    <w:p w14:paraId="0380FB1E" w14:textId="77777777" w:rsidR="009F5A1B" w:rsidRDefault="00AE20FA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Made technical decisions around email infrastructure, DNS, D</w:t>
      </w:r>
      <w:r>
        <w:rPr>
          <w:rFonts w:ascii="Aptos" w:eastAsia="Aptos" w:hAnsi="Aptos" w:cs="Aptos"/>
          <w:color w:val="000000"/>
          <w:sz w:val="24"/>
          <w:szCs w:val="24"/>
        </w:rPr>
        <w:t>KIM, SPF, DMARC, and feedback loops.</w:t>
      </w:r>
    </w:p>
    <w:p w14:paraId="062E6892" w14:textId="77777777" w:rsidR="009F5A1B" w:rsidRDefault="00AE20FA">
      <w:pPr>
        <w:pStyle w:val="3"/>
        <w:spacing w:before="240"/>
      </w:pPr>
      <w:bookmarkStart w:id="8" w:name="_Toc_Earlier_Backend_Engineering_Experie"/>
      <w:r>
        <w:t>Earlier Backend Engineering Experience</w:t>
      </w:r>
      <w:bookmarkEnd w:id="8"/>
    </w:p>
    <w:p w14:paraId="3D6E6522" w14:textId="77777777" w:rsidR="009F5A1B" w:rsidRDefault="00AE20FA">
      <w:pPr>
        <w:spacing w:before="120" w:after="120" w:line="259" w:lineRule="auto"/>
      </w:pPr>
      <w:r>
        <w:rPr>
          <w:rFonts w:ascii="Aptos" w:eastAsia="Aptos" w:hAnsi="Aptos" w:cs="Aptos"/>
          <w:color w:val="000000"/>
          <w:sz w:val="24"/>
          <w:szCs w:val="24"/>
        </w:rPr>
        <w:t>2008 – 2016</w:t>
      </w:r>
    </w:p>
    <w:p w14:paraId="4F2A96C0" w14:textId="77777777" w:rsidR="009F5A1B" w:rsidRDefault="00AE20FA">
      <w:pPr>
        <w:spacing w:before="120" w:after="120" w:line="259" w:lineRule="auto"/>
      </w:pPr>
      <w:r>
        <w:rPr>
          <w:rFonts w:ascii="Aptos" w:eastAsia="Aptos" w:hAnsi="Aptos" w:cs="Aptos"/>
          <w:color w:val="000000"/>
          <w:sz w:val="24"/>
          <w:szCs w:val="24"/>
        </w:rPr>
        <w:t>Backend development across PHP, Symfony, PostgreSQL, REST APIs, payment integrations, performance profiling, and production systems.</w:t>
      </w:r>
    </w:p>
    <w:p w14:paraId="2FE635F1" w14:textId="77777777" w:rsidR="009F5A1B" w:rsidRDefault="00AE20FA">
      <w:pPr>
        <w:pStyle w:val="2"/>
        <w:spacing w:before="240" w:after="120"/>
      </w:pPr>
      <w:bookmarkStart w:id="9" w:name="_Toc_Education_10"/>
      <w:r>
        <w:t>Education</w:t>
      </w:r>
      <w:bookmarkEnd w:id="9"/>
    </w:p>
    <w:p w14:paraId="2DB0317F" w14:textId="77777777" w:rsidR="009F5A1B" w:rsidRDefault="00AE20FA">
      <w:pPr>
        <w:spacing w:before="120" w:after="120" w:line="259" w:lineRule="auto"/>
      </w:pPr>
      <w:r>
        <w:rPr>
          <w:rFonts w:ascii="Aptos" w:eastAsia="Aptos" w:hAnsi="Aptos" w:cs="Aptos"/>
          <w:color w:val="000000"/>
          <w:sz w:val="24"/>
          <w:szCs w:val="24"/>
        </w:rPr>
        <w:t xml:space="preserve">MSc in Computer Science, </w:t>
      </w:r>
      <w:r>
        <w:rPr>
          <w:rFonts w:ascii="Aptos" w:eastAsia="Aptos" w:hAnsi="Aptos" w:cs="Aptos"/>
          <w:color w:val="000000"/>
          <w:sz w:val="24"/>
          <w:szCs w:val="24"/>
        </w:rPr>
        <w:t>National Technical University, Kharkiv, Ukraine — 2003–2008</w:t>
      </w:r>
    </w:p>
    <w:p w14:paraId="5B67B1E6" w14:textId="77777777" w:rsidR="009F5A1B" w:rsidRDefault="00AE20FA">
      <w:pPr>
        <w:pStyle w:val="2"/>
        <w:spacing w:before="240" w:after="120"/>
      </w:pPr>
      <w:bookmarkStart w:id="10" w:name="_Toc_Languages_11"/>
      <w:r>
        <w:t>Languages</w:t>
      </w:r>
      <w:bookmarkEnd w:id="10"/>
    </w:p>
    <w:p w14:paraId="34209973" w14:textId="77777777" w:rsidR="009F5A1B" w:rsidRDefault="00AE20FA">
      <w:pPr>
        <w:spacing w:before="120" w:after="120" w:line="259" w:lineRule="auto"/>
      </w:pPr>
      <w:r>
        <w:rPr>
          <w:rFonts w:ascii="Aptos" w:eastAsia="Aptos" w:hAnsi="Aptos" w:cs="Aptos"/>
          <w:color w:val="000000"/>
          <w:sz w:val="24"/>
          <w:szCs w:val="24"/>
        </w:rPr>
        <w:t>Ukrainian — Native English — Upper-intermediate / professional working proficiency (source records differ)</w:t>
      </w:r>
    </w:p>
    <w:sectPr w:rsidR="009F5A1B">
      <w:footerReference w:type="default" r:id="rId10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06345B" w14:textId="77777777" w:rsidR="00AE20FA" w:rsidRDefault="00AE20FA">
      <w:r>
        <w:separator/>
      </w:r>
    </w:p>
  </w:endnote>
  <w:endnote w:type="continuationSeparator" w:id="0">
    <w:p w14:paraId="70C6F13E" w14:textId="77777777" w:rsidR="00AE20FA" w:rsidRDefault="00AE20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83EC9D" w14:textId="77777777" w:rsidR="009F5A1B" w:rsidRDefault="00AE20FA">
    <w:pPr>
      <w:jc w:val="center"/>
    </w:pPr>
    <w:r>
      <w:rPr>
        <w:rFonts w:ascii="Aptos" w:eastAsia="Aptos" w:hAnsi="Aptos" w:cs="Aptos"/>
        <w:sz w:val="24"/>
        <w:szCs w:val="24"/>
      </w:rPr>
      <w:fldChar w:fldCharType="begin"/>
    </w:r>
    <w:r>
      <w:rPr>
        <w:rFonts w:ascii="Aptos" w:eastAsia="Aptos" w:hAnsi="Aptos" w:cs="Aptos"/>
        <w:sz w:val="24"/>
        <w:szCs w:val="24"/>
      </w:rPr>
      <w:instrText>PAGE</w:instrText>
    </w:r>
    <w:r>
      <w:rPr>
        <w:rFonts w:ascii="Aptos" w:eastAsia="Aptos" w:hAnsi="Aptos" w:cs="Aptos"/>
        <w:sz w:val="24"/>
        <w:szCs w:val="24"/>
      </w:rPr>
      <w:fldChar w:fldCharType="separate"/>
    </w:r>
    <w:r w:rsidR="001D145F">
      <w:rPr>
        <w:rFonts w:ascii="Aptos" w:eastAsia="Aptos" w:hAnsi="Aptos" w:cs="Aptos"/>
        <w:noProof/>
        <w:sz w:val="24"/>
        <w:szCs w:val="24"/>
      </w:rPr>
      <w:t>1</w:t>
    </w:r>
    <w:r>
      <w:rPr>
        <w:rFonts w:ascii="Aptos" w:eastAsia="Aptos" w:hAnsi="Aptos" w:cs="Aptos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6D6929" w14:textId="77777777" w:rsidR="00AE20FA" w:rsidRDefault="00AE20FA">
      <w:r>
        <w:separator/>
      </w:r>
    </w:p>
  </w:footnote>
  <w:footnote w:type="continuationSeparator" w:id="0">
    <w:p w14:paraId="3D85F117" w14:textId="77777777" w:rsidR="00AE20FA" w:rsidRDefault="00AE20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7D3976"/>
    <w:multiLevelType w:val="hybridMultilevel"/>
    <w:tmpl w:val="3DDEF6B4"/>
    <w:lvl w:ilvl="0" w:tplc="D95E8DA0">
      <w:start w:val="1"/>
      <w:numFmt w:val="bullet"/>
      <w:lvlText w:val="●"/>
      <w:lvlJc w:val="left"/>
      <w:pPr>
        <w:ind w:left="720" w:hanging="360"/>
      </w:pPr>
    </w:lvl>
    <w:lvl w:ilvl="1" w:tplc="94146428">
      <w:start w:val="1"/>
      <w:numFmt w:val="bullet"/>
      <w:lvlText w:val="○"/>
      <w:lvlJc w:val="left"/>
      <w:pPr>
        <w:ind w:left="1440" w:hanging="360"/>
      </w:pPr>
    </w:lvl>
    <w:lvl w:ilvl="2" w:tplc="F2345CC2">
      <w:start w:val="1"/>
      <w:numFmt w:val="bullet"/>
      <w:lvlText w:val="■"/>
      <w:lvlJc w:val="left"/>
      <w:pPr>
        <w:ind w:left="2160" w:hanging="360"/>
      </w:pPr>
    </w:lvl>
    <w:lvl w:ilvl="3" w:tplc="E8A8014A">
      <w:start w:val="1"/>
      <w:numFmt w:val="bullet"/>
      <w:lvlText w:val="●"/>
      <w:lvlJc w:val="left"/>
      <w:pPr>
        <w:ind w:left="2880" w:hanging="360"/>
      </w:pPr>
    </w:lvl>
    <w:lvl w:ilvl="4" w:tplc="DEE801EE">
      <w:start w:val="1"/>
      <w:numFmt w:val="bullet"/>
      <w:lvlText w:val="○"/>
      <w:lvlJc w:val="left"/>
      <w:pPr>
        <w:ind w:left="3600" w:hanging="360"/>
      </w:pPr>
    </w:lvl>
    <w:lvl w:ilvl="5" w:tplc="65EEBF62">
      <w:start w:val="1"/>
      <w:numFmt w:val="bullet"/>
      <w:lvlText w:val="■"/>
      <w:lvlJc w:val="left"/>
      <w:pPr>
        <w:ind w:left="4320" w:hanging="360"/>
      </w:pPr>
    </w:lvl>
    <w:lvl w:ilvl="6" w:tplc="8B001B0A">
      <w:start w:val="1"/>
      <w:numFmt w:val="bullet"/>
      <w:lvlText w:val="●"/>
      <w:lvlJc w:val="left"/>
      <w:pPr>
        <w:ind w:left="5040" w:hanging="360"/>
      </w:pPr>
    </w:lvl>
    <w:lvl w:ilvl="7" w:tplc="D80CE03C">
      <w:start w:val="1"/>
      <w:numFmt w:val="bullet"/>
      <w:lvlText w:val="●"/>
      <w:lvlJc w:val="left"/>
      <w:pPr>
        <w:ind w:left="5760" w:hanging="360"/>
      </w:pPr>
    </w:lvl>
    <w:lvl w:ilvl="8" w:tplc="1EB21B3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A1B"/>
    <w:rsid w:val="001D145F"/>
    <w:rsid w:val="009F5A1B"/>
    <w:rsid w:val="00AE2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4FCA4"/>
  <w15:docId w15:val="{5BBC39BE-57D4-4FDE-A2A5-B19937179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40"/>
      <w:outlineLvl w:val="0"/>
    </w:pPr>
    <w:rPr>
      <w:rFonts w:ascii="Aptos" w:eastAsia="Aptos" w:hAnsi="Aptos" w:cs="Aptos"/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320" w:after="160"/>
      <w:outlineLvl w:val="1"/>
    </w:pPr>
    <w:rPr>
      <w:rFonts w:ascii="Aptos" w:eastAsia="Aptos" w:hAnsi="Aptos" w:cs="Aptos"/>
      <w:b/>
      <w:bCs/>
      <w:color w:val="000000"/>
      <w:sz w:val="28"/>
      <w:szCs w:val="28"/>
    </w:rPr>
  </w:style>
  <w:style w:type="paragraph" w:styleId="3">
    <w:name w:val="heading 3"/>
    <w:uiPriority w:val="9"/>
    <w:unhideWhenUsed/>
    <w:qFormat/>
    <w:pPr>
      <w:spacing w:before="280" w:after="120"/>
      <w:outlineLvl w:val="2"/>
    </w:pPr>
    <w:rPr>
      <w:rFonts w:ascii="Aptos" w:eastAsia="Aptos" w:hAnsi="Aptos" w:cs="Aptos"/>
      <w:b/>
      <w:bCs/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spacing w:before="240" w:after="120"/>
      <w:outlineLvl w:val="3"/>
    </w:pPr>
    <w:rPr>
      <w:rFonts w:ascii="Aptos" w:eastAsia="Aptos" w:hAnsi="Aptos" w:cs="Aptos"/>
      <w:b/>
      <w:bCs/>
      <w:color w:val="000000"/>
    </w:rPr>
  </w:style>
  <w:style w:type="paragraph" w:styleId="5">
    <w:name w:val="heading 5"/>
    <w:uiPriority w:val="9"/>
    <w:semiHidden/>
    <w:unhideWhenUsed/>
    <w:qFormat/>
    <w:pPr>
      <w:spacing w:before="220" w:after="100"/>
      <w:outlineLvl w:val="4"/>
    </w:pPr>
    <w:rPr>
      <w:rFonts w:ascii="Aptos" w:eastAsia="Aptos" w:hAnsi="Aptos" w:cs="Aptos"/>
      <w:b/>
      <w:bCs/>
      <w:color w:val="000000"/>
      <w:sz w:val="16"/>
      <w:szCs w:val="16"/>
    </w:rPr>
  </w:style>
  <w:style w:type="paragraph" w:styleId="6">
    <w:name w:val="heading 6"/>
    <w:uiPriority w:val="9"/>
    <w:semiHidden/>
    <w:unhideWhenUsed/>
    <w:qFormat/>
    <w:pPr>
      <w:spacing w:before="200" w:after="100"/>
      <w:outlineLvl w:val="5"/>
    </w:pPr>
    <w:rPr>
      <w:rFonts w:ascii="Aptos" w:eastAsia="Aptos" w:hAnsi="Aptos" w:cs="Aptos"/>
      <w:b/>
      <w:bCs/>
      <w:color w:val="000000"/>
      <w:sz w:val="12"/>
      <w:szCs w:val="1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40" w:line="259" w:lineRule="auto"/>
      <w:jc w:val="center"/>
    </w:pPr>
    <w:rPr>
      <w:rFonts w:ascii="Aptos" w:eastAsia="Aptos" w:hAnsi="Aptos" w:cs="Aptos"/>
      <w:b/>
      <w:bCs/>
      <w:color w:val="000000"/>
      <w:sz w:val="32"/>
      <w:szCs w:val="32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20">
    <w:name w:val="Строгий2"/>
    <w:rPr>
      <w:rFonts w:ascii="Aptos" w:eastAsia="Aptos" w:hAnsi="Aptos" w:cs="Aptos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valentinnikolaev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valeinikolaev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ValentinNikolaev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496</Words>
  <Characters>2831</Characters>
  <Application>Microsoft Office Word</Application>
  <DocSecurity>0</DocSecurity>
  <Lines>23</Lines>
  <Paragraphs>6</Paragraphs>
  <ScaleCrop>false</ScaleCrop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Valentin Nikolaev</cp:lastModifiedBy>
  <cp:revision>2</cp:revision>
  <dcterms:created xsi:type="dcterms:W3CDTF">2026-07-25T05:45:00Z</dcterms:created>
  <dcterms:modified xsi:type="dcterms:W3CDTF">2026-07-26T23:47:00Z</dcterms:modified>
</cp:coreProperties>
</file>