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1"/>
        <w:pStyle w:val="Heading1"/>
        <w:bidi w:val="false"/>
        <w:spacing w:after="120" w:before="480"/>
      </w:pPr>
      <w:bookmarkStart w:name="_Toc_Valentin_Nikolaev_1" w:id="1"/>
      <w:r>
        <w:rPr>
          <w:rFonts w:ascii="Aptos" w:cs="Aptos" w:eastAsia="Aptos" w:hAnsi="Aptos"/>
          <w:color w:val="000000"/>
          <w:sz w:val="32"/>
          <w:szCs w:val="32"/>
          <w:rtl w:val="false"/>
        </w:rPr>
        <w:t xml:space="preserve">Valentin Nikolaev</w:t>
      </w:r>
      <w:bookmarkEnd w:id="1"/>
    </w:p>
    <w:p>
      <w:pPr>
        <w:bidi w:val="false"/>
        <w:spacing w:after="120" w:before="120" w:line="259.20000000000005"/>
        <w:jc w:val="left"/>
      </w:pPr>
      <w:r>
        <w:rPr>
          <w:rFonts w:ascii="Aptos" w:cs="Aptos" w:eastAsia="Aptos" w:hAnsi="Aptos"/>
          <w:color w:val="000000"/>
          <w:sz w:val="24"/>
          <w:szCs w:val="24"/>
          <w:rtl w:val="false"/>
        </w:rPr>
        <w:t xml:space="preserve">Golang Software Engineer | Backend, APIs and Cloud</w:t>
      </w:r>
    </w:p>
    <w:p>
      <w:pPr>
        <w:bidi w:val="false"/>
        <w:spacing w:after="120" w:before="120" w:line="259.20000000000005"/>
        <w:jc w:val="left"/>
      </w:pPr>
      <w:r>
        <w:rPr>
          <w:rFonts w:ascii="Aptos" w:cs="Aptos" w:eastAsia="Aptos" w:hAnsi="Aptos"/>
          <w:color w:val="000000"/>
          <w:sz w:val="24"/>
          <w:szCs w:val="24"/>
          <w:rtl w:val="false"/>
        </w:rPr>
        <w:t xml:space="preserve">Rome, Italy | +39 351 370 1194 | </w:t>
      </w:r>
      <w:hyperlink w:history="1" r:id="rIdeuyhszepfonno24ygs7q7">
        <w:r>
          <w:rPr>
            <w:rFonts w:ascii="Aptos" w:cs="Aptos" w:eastAsia="Aptos" w:hAnsi="Aptos"/>
            <w:color w:val="0000FF"/>
            <w:sz w:val="24"/>
            <w:szCs w:val="24"/>
            <w:u w:val="single"/>
            <w:rtl w:val="false"/>
          </w:rPr>
          <w:t xml:space="preserve">valeinikolaev@gmail.com</w:t>
        </w:r>
      </w:hyperlink>
    </w:p>
    <w:p>
      <w:pPr>
        <w:bidi w:val="false"/>
        <w:spacing w:after="120" w:before="120" w:line="259.20000000000005"/>
        <w:jc w:val="left"/>
      </w:pPr>
      <w:hyperlink w:history="1" r:id="rIde37u6usmw3f84ftn_nkpb">
        <w:r>
          <w:rPr>
            <w:rFonts w:ascii="Aptos" w:cs="Aptos" w:eastAsia="Aptos" w:hAnsi="Aptos"/>
            <w:color w:val="0000FF"/>
            <w:sz w:val="24"/>
            <w:szCs w:val="24"/>
            <w:u w:val="single"/>
            <w:rtl w:val="false"/>
          </w:rPr>
          <w:t xml:space="preserve">LinkedIn</w:t>
        </w:r>
      </w:hyperlink>
      <w:r>
        <w:rPr>
          <w:rFonts w:ascii="Aptos" w:cs="Aptos" w:eastAsia="Aptos" w:hAnsi="Aptos"/>
          <w:color w:val="000000"/>
          <w:sz w:val="24"/>
          <w:szCs w:val="24"/>
          <w:rtl w:val="false"/>
        </w:rPr>
        <w:t xml:space="preserve"> | </w:t>
      </w:r>
      <w:hyperlink w:history="1" r:id="rIdegmhwpuqfbcw9pcahzgm6">
        <w:r>
          <w:rPr>
            <w:rFonts w:ascii="Aptos" w:cs="Aptos" w:eastAsia="Aptos" w:hAnsi="Aptos"/>
            <w:color w:val="0000FF"/>
            <w:sz w:val="24"/>
            <w:szCs w:val="24"/>
            <w:u w:val="single"/>
            <w:rtl w:val="false"/>
          </w:rPr>
          <w:t xml:space="preserve">GitHub</w:t>
        </w:r>
      </w:hyperlink>
    </w:p>
    <w:p>
      <w:pPr>
        <w:pStyle w:val="2"/>
        <w:pStyle w:val="Heading2"/>
        <w:bidi w:val="false"/>
        <w:spacing w:after="120" w:before="240"/>
      </w:pPr>
      <w:bookmarkStart w:name="_Toc_Summary_2" w:id="1"/>
      <w:r>
        <w:rPr>
          <w:rFonts w:ascii="Aptos" w:cs="Aptos" w:eastAsia="Aptos" w:hAnsi="Aptos"/>
          <w:color w:val="000000"/>
          <w:sz w:val="28"/>
          <w:szCs w:val="28"/>
          <w:rtl w:val="false"/>
        </w:rPr>
        <w:t xml:space="preserve">Summary</w:t>
      </w:r>
      <w:bookmarkEnd w:id="1"/>
    </w:p>
    <w:p>
      <w:pPr>
        <w:bidi w:val="false"/>
        <w:spacing w:after="120" w:before="120" w:line="259.20000000000005"/>
        <w:jc w:val="left"/>
      </w:pPr>
      <w:r>
        <w:rPr>
          <w:rFonts w:ascii="Aptos" w:cs="Aptos" w:eastAsia="Aptos" w:hAnsi="Aptos"/>
          <w:color w:val="000000"/>
          <w:sz w:val="24"/>
          <w:szCs w:val="24"/>
          <w:rtl w:val="false"/>
        </w:rPr>
        <w:t xml:space="preserve">Backend engineer with 15+ years of experience building production systems in Go and PHP, including SaaS integrations, cloud services and event-driven analytics. My recent work combines vendor-neutral Go APIs, production platform ownership, secure communications and practical AI automation. I work across product, support and infrastructure teams to turn operational requirements into maintainable services. Earlier backend leadership includes improving API performance, release delivery and database stability, alongside technical ownership of production analytics pipelines.</w:t>
      </w:r>
    </w:p>
    <w:p>
      <w:pPr>
        <w:pStyle w:val="2"/>
        <w:pStyle w:val="Heading2"/>
        <w:bidi w:val="false"/>
        <w:spacing w:after="120" w:before="240"/>
      </w:pPr>
      <w:bookmarkStart w:name="_Toc_Skills_3" w:id="1"/>
      <w:r>
        <w:rPr>
          <w:rFonts w:ascii="Aptos" w:cs="Aptos" w:eastAsia="Aptos" w:hAnsi="Aptos"/>
          <w:color w:val="000000"/>
          <w:sz w:val="28"/>
          <w:szCs w:val="28"/>
          <w:rtl w:val="false"/>
        </w:rPr>
        <w:t xml:space="preserve">Skills</w:t>
      </w:r>
      <w:bookmarkEnd w:id="1"/>
    </w:p>
    <w:p>
      <w:pPr>
        <w:bidi w:val="false"/>
        <w:spacing w:after="120" w:before="120" w:line="259.20000000000005"/>
        <w:jc w:val="left"/>
      </w:pPr>
      <w:r>
        <w:rPr>
          <w:rFonts w:ascii="Aptos" w:cs="Aptos" w:eastAsia="Aptos" w:hAnsi="Aptos"/>
          <w:b/>
          <w:bCs/>
          <w:color w:val="000000"/>
          <w:sz w:val="24"/>
          <w:szCs w:val="24"/>
          <w:rtl w:val="false"/>
        </w:rPr>
        <w:t xml:space="preserve">Backend and architecture:</w:t>
      </w:r>
      <w:r>
        <w:rPr>
          <w:rFonts w:ascii="Aptos" w:cs="Aptos" w:eastAsia="Aptos" w:hAnsi="Aptos"/>
          <w:color w:val="000000"/>
          <w:sz w:val="24"/>
          <w:szCs w:val="24"/>
          <w:rtl w:val="false"/>
        </w:rPr>
        <w:t xml:space="preserve"> Go, PHP, REST APIs, microservices, event-driven systems, system design</w:t>
      </w:r>
    </w:p>
    <w:p>
      <w:pPr>
        <w:bidi w:val="false"/>
        <w:spacing w:after="120" w:before="120" w:line="259.20000000000005"/>
        <w:jc w:val="left"/>
      </w:pPr>
      <w:r>
        <w:rPr>
          <w:rFonts w:ascii="Aptos" w:cs="Aptos" w:eastAsia="Aptos" w:hAnsi="Aptos"/>
          <w:b/>
          <w:bCs/>
          <w:color w:val="000000"/>
          <w:sz w:val="24"/>
          <w:szCs w:val="24"/>
          <w:rtl w:val="false"/>
        </w:rPr>
        <w:t xml:space="preserve">Cloud and delivery:</w:t>
      </w:r>
      <w:r>
        <w:rPr>
          <w:rFonts w:ascii="Aptos" w:cs="Aptos" w:eastAsia="Aptos" w:hAnsi="Aptos"/>
          <w:color w:val="000000"/>
          <w:sz w:val="24"/>
          <w:szCs w:val="24"/>
          <w:rtl w:val="false"/>
        </w:rPr>
        <w:t xml:space="preserve"> AWS, Amazon Connect, SQS, Kubernetes, CI/CD</w:t>
      </w:r>
    </w:p>
    <w:p>
      <w:pPr>
        <w:bidi w:val="false"/>
        <w:spacing w:after="120" w:before="120" w:line="259.20000000000005"/>
        <w:jc w:val="left"/>
      </w:pPr>
      <w:r>
        <w:rPr>
          <w:rFonts w:ascii="Aptos" w:cs="Aptos" w:eastAsia="Aptos" w:hAnsi="Aptos"/>
          <w:b/>
          <w:bCs/>
          <w:color w:val="000000"/>
          <w:sz w:val="24"/>
          <w:szCs w:val="24"/>
          <w:rtl w:val="false"/>
        </w:rPr>
        <w:t xml:space="preserve">Data and operations:</w:t>
      </w:r>
      <w:r>
        <w:rPr>
          <w:rFonts w:ascii="Aptos" w:cs="Aptos" w:eastAsia="Aptos" w:hAnsi="Aptos"/>
          <w:color w:val="000000"/>
          <w:sz w:val="24"/>
          <w:szCs w:val="24"/>
          <w:rtl w:val="false"/>
        </w:rPr>
        <w:t xml:space="preserve"> PostgreSQL, MySQL, RabbitMQ, Prometheus, performance optimization, production reliability</w:t>
      </w:r>
    </w:p>
    <w:p>
      <w:pPr>
        <w:pStyle w:val="2"/>
        <w:pStyle w:val="Heading2"/>
        <w:bidi w:val="false"/>
        <w:spacing w:after="120" w:before="240"/>
      </w:pPr>
      <w:bookmarkStart w:name="_Toc_Experience_4" w:id="1"/>
      <w:r>
        <w:rPr>
          <w:rFonts w:ascii="Aptos" w:cs="Aptos" w:eastAsia="Aptos" w:hAnsi="Aptos"/>
          <w:color w:val="000000"/>
          <w:sz w:val="28"/>
          <w:szCs w:val="28"/>
          <w:rtl w:val="false"/>
        </w:rPr>
        <w:t xml:space="preserve">Experience</w:t>
      </w:r>
      <w:bookmarkEnd w:id="1"/>
    </w:p>
    <w:p>
      <w:pPr>
        <w:pStyle w:val="3"/>
        <w:pStyle w:val="Heading3"/>
        <w:bidi w:val="false"/>
        <w:spacing w:after="120" w:before="240"/>
        <w:keepNext/>
      </w:pPr>
      <w:bookmarkStart w:name="_Toc_Simplelife_Simple_App_Software_Developer_5" w:id="1"/>
      <w:r>
        <w:rPr>
          <w:rFonts w:ascii="Aptos" w:cs="Aptos" w:eastAsia="Aptos" w:hAnsi="Aptos"/>
          <w:color w:val="000000"/>
          <w:sz w:val="24"/>
          <w:szCs w:val="24"/>
          <w:rtl w:val="false"/>
        </w:rPr>
        <w:t xml:space="preserve">Simple.life / Simple App - Software Developer | November 2023 - 2026</w:t>
      </w:r>
      <w:bookmarkEnd w:id="1"/>
    </w:p>
    <w:p>
      <w:pPr>
        <w:pStyle w:val="ListParagraph"/>
        <w:numPr>
          <w:ilvl w:val="0"/>
          <w:numId w:val="1"/>
        </w:numPr>
        <w:bidi w:val="false"/>
        <w:spacing w:after="60" w:before="60"/>
        <w:keepNext/>
      </w:pPr>
      <w:r>
        <w:rPr>
          <w:rFonts w:ascii="Aptos" w:cs="Aptos" w:eastAsia="Aptos" w:hAnsi="Aptos"/>
          <w:color w:val="000000"/>
          <w:sz w:val="24"/>
          <w:szCs w:val="24"/>
          <w:rtl w:val="false"/>
        </w:rPr>
        <w:t xml:space="preserve">Owned the Go support platform connecting Zendesk, Intercom and internal services, through which 377,251 closed conversations passed in Q2 2026.</w:t>
      </w:r>
    </w:p>
    <w:p>
      <w:pPr>
        <w:pStyle w:val="ListParagraph"/>
        <w:numPr>
          <w:ilvl w:val="0"/>
          <w:numId w:val="1"/>
        </w:numPr>
        <w:bidi w:val="false"/>
        <w:spacing w:after="60" w:before="60"/>
      </w:pPr>
      <w:r>
        <w:rPr>
          <w:rFonts w:ascii="Aptos" w:cs="Aptos" w:eastAsia="Aptos" w:hAnsi="Aptos"/>
          <w:color w:val="000000"/>
          <w:sz w:val="24"/>
          <w:szCs w:val="24"/>
          <w:rtl w:val="false"/>
        </w:rPr>
        <w:t xml:space="preserve">Built a multi-tenant Go helpdesk gateway with a vendor-neutral event model and vendor adapters, enabling the company's first B2B support-AI product demo.</w:t>
      </w:r>
    </w:p>
    <w:p>
      <w:pPr>
        <w:pStyle w:val="ListParagraph"/>
        <w:numPr>
          <w:ilvl w:val="0"/>
          <w:numId w:val="1"/>
        </w:numPr>
        <w:bidi w:val="false"/>
        <w:spacing w:after="60" w:before="60"/>
      </w:pPr>
      <w:r>
        <w:rPr>
          <w:rFonts w:ascii="Aptos" w:cs="Aptos" w:eastAsia="Aptos" w:hAnsi="Aptos"/>
          <w:color w:val="000000"/>
          <w:sz w:val="24"/>
          <w:szCs w:val="24"/>
          <w:rtl w:val="false"/>
        </w:rPr>
        <w:t xml:space="preserve">Owned architecture and backend delivery of an Amazon Connect calling platform that passed security and recording-compliance reviews, protecting sensitive customer information in production with a three-person cross-functional team.</w:t>
      </w:r>
    </w:p>
    <w:p>
      <w:pPr>
        <w:pStyle w:val="ListParagraph"/>
        <w:numPr>
          <w:ilvl w:val="0"/>
          <w:numId w:val="1"/>
        </w:numPr>
        <w:bidi w:val="false"/>
        <w:spacing w:after="60" w:before="60"/>
      </w:pPr>
      <w:r>
        <w:rPr>
          <w:rFonts w:ascii="Aptos" w:cs="Aptos" w:eastAsia="Aptos" w:hAnsi="Aptos"/>
          <w:color w:val="000000"/>
          <w:sz w:val="24"/>
          <w:szCs w:val="24"/>
          <w:rtl w:val="false"/>
        </w:rPr>
        <w:t xml:space="preserve">Implemented many support automation scenarios on a platform that reached up to 86% fully automated handling, with the result measured across the whole support operation.</w:t>
      </w:r>
    </w:p>
    <w:p>
      <w:pPr>
        <w:pStyle w:val="ListParagraph"/>
        <w:numPr>
          <w:ilvl w:val="0"/>
          <w:numId w:val="1"/>
        </w:numPr>
        <w:bidi w:val="false"/>
        <w:spacing w:after="60" w:before="60"/>
      </w:pPr>
      <w:r>
        <w:rPr>
          <w:rFonts w:ascii="Aptos" w:cs="Aptos" w:eastAsia="Aptos" w:hAnsi="Aptos"/>
          <w:color w:val="000000"/>
          <w:sz w:val="24"/>
          <w:szCs w:val="24"/>
          <w:rtl w:val="false"/>
        </w:rPr>
        <w:t xml:space="preserve">Built production LLM support-agent actions and an evaluation pipeline combining conversations, action events and subscription state, enabling evaluation of automated support behavior.</w:t>
      </w:r>
    </w:p>
    <w:p>
      <w:pPr>
        <w:pStyle w:val="ListParagraph"/>
        <w:numPr>
          <w:ilvl w:val="0"/>
          <w:numId w:val="1"/>
        </w:numPr>
        <w:bidi w:val="false"/>
        <w:spacing w:after="60" w:before="60"/>
      </w:pPr>
      <w:r>
        <w:rPr>
          <w:rFonts w:ascii="Aptos" w:cs="Aptos" w:eastAsia="Aptos" w:hAnsi="Aptos"/>
          <w:color w:val="000000"/>
          <w:sz w:val="24"/>
          <w:szCs w:val="24"/>
          <w:rtl w:val="false"/>
        </w:rPr>
        <w:t xml:space="preserve">Automated GDPR data exports across seven sources through a self-service administrative workflow, coordinating account-deletion cancellation and downstream deletion across products.</w:t>
      </w:r>
    </w:p>
    <w:p>
      <w:pPr>
        <w:bidi w:val="false"/>
        <w:spacing w:after="120" w:before="120" w:line="259.20000000000005"/>
        <w:jc w:val="left"/>
      </w:pPr>
      <w:r>
        <w:rPr>
          <w:rFonts w:ascii="Aptos" w:cs="Aptos" w:eastAsia="Aptos" w:hAnsi="Aptos"/>
          <w:color w:val="000000"/>
          <w:sz w:val="24"/>
          <w:szCs w:val="24"/>
          <w:rtl w:val="false"/>
        </w:rPr>
        <w:t xml:space="preserve">Technologies: Go, PostgreSQL, AWS, Amazon Connect, SQS, Kubernetes, Intercom, Zendesk, OpenAPI, LLM tooling, PHP.</w:t>
      </w:r>
    </w:p>
    <w:p>
      <w:pPr>
        <w:pStyle w:val="3"/>
        <w:pStyle w:val="Heading3"/>
        <w:bidi w:val="false"/>
        <w:spacing w:after="120" w:before="240"/>
        <w:keepNext/>
      </w:pPr>
      <w:bookmarkStart w:name="_Toc_CRURATED_PHP_Software_Developer_concurre_6" w:id="1"/>
      <w:r>
        <w:rPr>
          <w:rFonts w:ascii="Aptos" w:cs="Aptos" w:eastAsia="Aptos" w:hAnsi="Aptos"/>
          <w:color w:val="000000"/>
          <w:sz w:val="24"/>
          <w:szCs w:val="24"/>
          <w:rtl w:val="false"/>
        </w:rPr>
        <w:t xml:space="preserve">CRURATED - PHP Software Developer, concurrent part-time subcontract / consulting | August 2024 - January 2026</w:t>
      </w:r>
      <w:bookmarkEnd w:id="1"/>
    </w:p>
    <w:p>
      <w:pPr>
        <w:pStyle w:val="ListParagraph"/>
        <w:numPr>
          <w:ilvl w:val="0"/>
          <w:numId w:val="1"/>
        </w:numPr>
        <w:bidi w:val="false"/>
        <w:spacing w:after="60" w:before="60"/>
        <w:keepNext/>
      </w:pPr>
      <w:r>
        <w:rPr>
          <w:rFonts w:ascii="Aptos" w:cs="Aptos" w:eastAsia="Aptos" w:hAnsi="Aptos"/>
          <w:color w:val="000000"/>
          <w:sz w:val="24"/>
          <w:szCs w:val="24"/>
          <w:rtl w:val="false"/>
        </w:rPr>
        <w:t xml:space="preserve">Technically owned the production DataLake and event analytics system, increasing throughput by over 10x.</w:t>
      </w:r>
    </w:p>
    <w:p>
      <w:pPr>
        <w:pStyle w:val="ListParagraph"/>
        <w:numPr>
          <w:ilvl w:val="0"/>
          <w:numId w:val="1"/>
        </w:numPr>
        <w:bidi w:val="false"/>
        <w:spacing w:after="60" w:before="60"/>
      </w:pPr>
      <w:r>
        <w:rPr>
          <w:rFonts w:ascii="Aptos" w:cs="Aptos" w:eastAsia="Aptos" w:hAnsi="Aptos"/>
          <w:color w:val="000000"/>
          <w:sz w:val="24"/>
          <w:szCs w:val="24"/>
          <w:rtl w:val="false"/>
        </w:rPr>
        <w:t xml:space="preserve">Reduced new analytics stream setup from several days to under four hours through modular design under full technical ownership.</w:t>
      </w:r>
    </w:p>
    <w:p>
      <w:pPr>
        <w:pStyle w:val="ListParagraph"/>
        <w:numPr>
          <w:ilvl w:val="0"/>
          <w:numId w:val="1"/>
        </w:numPr>
        <w:bidi w:val="false"/>
        <w:spacing w:after="60" w:before="60"/>
      </w:pPr>
      <w:r>
        <w:rPr>
          <w:rFonts w:ascii="Aptos" w:cs="Aptos" w:eastAsia="Aptos" w:hAnsi="Aptos"/>
          <w:color w:val="000000"/>
          <w:sz w:val="24"/>
          <w:szCs w:val="24"/>
          <w:rtl w:val="false"/>
        </w:rPr>
        <w:t xml:space="preserve">Maintained event delivery reliability above 99.9% through fault-tolerant pipelines with retries and observability under full technical ownership.</w:t>
      </w:r>
    </w:p>
    <w:p>
      <w:pPr>
        <w:bidi w:val="false"/>
        <w:spacing w:after="120" w:before="120" w:line="259.20000000000005"/>
        <w:jc w:val="left"/>
      </w:pPr>
      <w:r>
        <w:rPr>
          <w:rFonts w:ascii="Aptos" w:cs="Aptos" w:eastAsia="Aptos" w:hAnsi="Aptos"/>
          <w:color w:val="000000"/>
          <w:sz w:val="24"/>
          <w:szCs w:val="24"/>
          <w:rtl w:val="false"/>
        </w:rPr>
        <w:t xml:space="preserve">Technologies: PHP, AWS EventBridge, queues, S3, Grafana.</w:t>
      </w:r>
    </w:p>
    <w:p>
      <w:pPr>
        <w:pStyle w:val="3"/>
        <w:pStyle w:val="Heading3"/>
        <w:bidi w:val="false"/>
        <w:spacing w:after="120" w:before="240"/>
        <w:keepNext/>
      </w:pPr>
      <w:bookmarkStart w:name="_Toc_airSlate_Software_Developer_February_202_7" w:id="1"/>
      <w:r>
        <w:rPr>
          <w:rFonts w:ascii="Aptos" w:cs="Aptos" w:eastAsia="Aptos" w:hAnsi="Aptos"/>
          <w:color w:val="000000"/>
          <w:sz w:val="24"/>
          <w:szCs w:val="24"/>
          <w:rtl w:val="false"/>
        </w:rPr>
        <w:t xml:space="preserve">airSlate - Software Developer | February 2021 - August 2023</w:t>
      </w:r>
      <w:bookmarkEnd w:id="1"/>
    </w:p>
    <w:p>
      <w:pPr>
        <w:pStyle w:val="ListParagraph"/>
        <w:numPr>
          <w:ilvl w:val="0"/>
          <w:numId w:val="1"/>
        </w:numPr>
        <w:bidi w:val="false"/>
        <w:spacing w:after="60" w:before="60"/>
        <w:keepNext/>
      </w:pPr>
      <w:r>
        <w:rPr>
          <w:rFonts w:ascii="Aptos" w:cs="Aptos" w:eastAsia="Aptos" w:hAnsi="Aptos"/>
          <w:color w:val="000000"/>
          <w:sz w:val="24"/>
          <w:szCs w:val="24"/>
          <w:rtl w:val="false"/>
        </w:rPr>
        <w:t xml:space="preserve">Directed backend work that reduced average API response times by approximately 30%, measured through Prometheus.</w:t>
      </w:r>
    </w:p>
    <w:p>
      <w:pPr>
        <w:pStyle w:val="ListParagraph"/>
        <w:numPr>
          <w:ilvl w:val="0"/>
          <w:numId w:val="1"/>
        </w:numPr>
        <w:bidi w:val="false"/>
        <w:spacing w:after="60" w:before="60"/>
      </w:pPr>
      <w:r>
        <w:rPr>
          <w:rFonts w:ascii="Aptos" w:cs="Aptos" w:eastAsia="Aptos" w:hAnsi="Aptos"/>
          <w:color w:val="000000"/>
          <w:sz w:val="24"/>
          <w:szCs w:val="24"/>
          <w:rtl w:val="false"/>
        </w:rPr>
        <w:t xml:space="preserve">Directed CI/CD improvements that shortened feature delivery by about 11 minutes, approximately 70% of the previous cycle.</w:t>
      </w:r>
    </w:p>
    <w:p>
      <w:pPr>
        <w:pStyle w:val="ListParagraph"/>
        <w:numPr>
          <w:ilvl w:val="0"/>
          <w:numId w:val="1"/>
        </w:numPr>
        <w:bidi w:val="false"/>
        <w:spacing w:after="60" w:before="60"/>
      </w:pPr>
      <w:r>
        <w:rPr>
          <w:rFonts w:ascii="Aptos" w:cs="Aptos" w:eastAsia="Aptos" w:hAnsi="Aptos"/>
          <w:color w:val="000000"/>
          <w:sz w:val="24"/>
          <w:szCs w:val="24"/>
          <w:rtl w:val="false"/>
        </w:rPr>
        <w:t xml:space="preserve">Reduced peak load on the main database by addressing bottlenecks and redistributing workload, improving stability during high-traffic periods.</w:t>
      </w:r>
    </w:p>
    <w:p>
      <w:pPr>
        <w:pStyle w:val="ListParagraph"/>
        <w:numPr>
          <w:ilvl w:val="0"/>
          <w:numId w:val="1"/>
        </w:numPr>
        <w:bidi w:val="false"/>
        <w:spacing w:after="60" w:before="60"/>
      </w:pPr>
      <w:r>
        <w:rPr>
          <w:rFonts w:ascii="Aptos" w:cs="Aptos" w:eastAsia="Aptos" w:hAnsi="Aptos"/>
          <w:color w:val="000000"/>
          <w:sz w:val="24"/>
          <w:szCs w:val="24"/>
          <w:rtl w:val="false"/>
        </w:rPr>
        <w:t xml:space="preserve">Directed backend delivery and tracked team performance, increasing the feature delivery rate by approximately 20%.</w:t>
      </w:r>
    </w:p>
    <w:p>
      <w:pPr>
        <w:bidi w:val="false"/>
        <w:spacing w:after="120" w:before="120" w:line="259.20000000000005"/>
        <w:jc w:val="left"/>
      </w:pPr>
      <w:r>
        <w:rPr>
          <w:rFonts w:ascii="Aptos" w:cs="Aptos" w:eastAsia="Aptos" w:hAnsi="Aptos"/>
          <w:color w:val="000000"/>
          <w:sz w:val="24"/>
          <w:szCs w:val="24"/>
          <w:rtl w:val="false"/>
        </w:rPr>
        <w:t xml:space="preserve">Technologies: PHP, Laravel, MySQL, Elasticsearch, RabbitMQ, AWS, Prometheus, CI/CD.</w:t>
      </w:r>
    </w:p>
    <w:p>
      <w:pPr>
        <w:pStyle w:val="3"/>
        <w:pStyle w:val="Heading3"/>
        <w:bidi w:val="false"/>
        <w:spacing w:after="120" w:before="240"/>
        <w:keepNext/>
      </w:pPr>
      <w:bookmarkStart w:name="_Toc_Hyprr_Technical_Lead_November_2019_Janua_8" w:id="1"/>
      <w:r>
        <w:rPr>
          <w:rFonts w:ascii="Aptos" w:cs="Aptos" w:eastAsia="Aptos" w:hAnsi="Aptos"/>
          <w:color w:val="000000"/>
          <w:sz w:val="24"/>
          <w:szCs w:val="24"/>
          <w:rtl w:val="false"/>
        </w:rPr>
        <w:t xml:space="preserve">Hyprr - Technical Lead | November 2019 - January 2021</w:t>
      </w:r>
      <w:bookmarkEnd w:id="1"/>
    </w:p>
    <w:p>
      <w:pPr>
        <w:pStyle w:val="3"/>
        <w:pStyle w:val="Heading3"/>
        <w:bidi w:val="false"/>
        <w:spacing w:after="120" w:before="240"/>
        <w:keepNext/>
      </w:pPr>
      <w:bookmarkStart w:name="_Toc_Sixt_Senior_Software_Developer_December__9" w:id="1"/>
      <w:r>
        <w:rPr>
          <w:rFonts w:ascii="Aptos" w:cs="Aptos" w:eastAsia="Aptos" w:hAnsi="Aptos"/>
          <w:color w:val="000000"/>
          <w:sz w:val="24"/>
          <w:szCs w:val="24"/>
          <w:rtl w:val="false"/>
        </w:rPr>
        <w:t xml:space="preserve">Sixt - Senior Software Developer | December 2018 - November 2019</w:t>
      </w:r>
      <w:bookmarkEnd w:id="1"/>
    </w:p>
    <w:p>
      <w:pPr>
        <w:pStyle w:val="3"/>
        <w:pStyle w:val="Heading3"/>
        <w:bidi w:val="false"/>
        <w:spacing w:after="120" w:before="240"/>
        <w:keepNext/>
      </w:pPr>
      <w:bookmarkStart w:name="_Toc_PDFfiller_Software_Developer_October_201_10" w:id="1"/>
      <w:r>
        <w:rPr>
          <w:rFonts w:ascii="Aptos" w:cs="Aptos" w:eastAsia="Aptos" w:hAnsi="Aptos"/>
          <w:color w:val="000000"/>
          <w:sz w:val="24"/>
          <w:szCs w:val="24"/>
          <w:rtl w:val="false"/>
        </w:rPr>
        <w:t xml:space="preserve">PDFfiller - Software Developer | October 2016 - November 2019</w:t>
      </w:r>
      <w:bookmarkEnd w:id="1"/>
    </w:p>
    <w:p>
      <w:pPr>
        <w:pStyle w:val="ListParagraph"/>
        <w:numPr>
          <w:ilvl w:val="0"/>
          <w:numId w:val="1"/>
        </w:numPr>
        <w:bidi w:val="false"/>
        <w:spacing w:after="60" w:before="60"/>
        <w:keepNext/>
      </w:pPr>
      <w:r>
        <w:rPr>
          <w:rFonts w:ascii="Aptos" w:cs="Aptos" w:eastAsia="Aptos" w:hAnsi="Aptos"/>
          <w:color w:val="000000"/>
          <w:sz w:val="24"/>
          <w:szCs w:val="24"/>
          <w:rtl w:val="false"/>
        </w:rPr>
        <w:t xml:space="preserve">Led five backend engineers developing a transactional email service handling about three million messages in an ordinary month.</w:t>
      </w:r>
    </w:p>
    <w:p>
      <w:pPr>
        <w:pStyle w:val="ListParagraph"/>
        <w:numPr>
          <w:ilvl w:val="0"/>
          <w:numId w:val="1"/>
        </w:numPr>
        <w:bidi w:val="false"/>
        <w:spacing w:after="60" w:before="60"/>
      </w:pPr>
      <w:r>
        <w:rPr>
          <w:rFonts w:ascii="Aptos" w:cs="Aptos" w:eastAsia="Aptos" w:hAnsi="Aptos"/>
          <w:color w:val="000000"/>
          <w:sz w:val="24"/>
          <w:szCs w:val="24"/>
          <w:rtl w:val="false"/>
        </w:rPr>
        <w:t xml:space="preserve">Led capacity and reliability work through Black Friday/Cyber Monday peaks of up to tenfold normal email volume.</w:t>
      </w:r>
    </w:p>
    <w:p>
      <w:pPr>
        <w:bidi w:val="false"/>
        <w:spacing w:after="120" w:before="120" w:line="259.20000000000005"/>
        <w:jc w:val="left"/>
      </w:pPr>
      <w:r>
        <w:rPr>
          <w:rFonts w:ascii="Aptos" w:cs="Aptos" w:eastAsia="Aptos" w:hAnsi="Aptos"/>
          <w:color w:val="000000"/>
          <w:sz w:val="24"/>
          <w:szCs w:val="24"/>
          <w:rtl w:val="false"/>
        </w:rPr>
        <w:t xml:space="preserve">Technologies: PHP, Laravel, MySQL, Elasticsearch, RabbitMQ, AWS, DNS, DKIM, SPF, DMARC.</w:t>
      </w:r>
    </w:p>
    <w:p>
      <w:pPr>
        <w:pStyle w:val="2"/>
        <w:pStyle w:val="Heading2"/>
        <w:bidi w:val="false"/>
        <w:spacing w:after="120" w:before="240"/>
      </w:pPr>
      <w:bookmarkStart w:name="_Toc_Education_11" w:id="1"/>
      <w:r>
        <w:rPr>
          <w:rFonts w:ascii="Aptos" w:cs="Aptos" w:eastAsia="Aptos" w:hAnsi="Aptos"/>
          <w:color w:val="000000"/>
          <w:sz w:val="28"/>
          <w:szCs w:val="28"/>
          <w:rtl w:val="false"/>
        </w:rPr>
        <w:t xml:space="preserve">Education</w:t>
      </w:r>
      <w:bookmarkEnd w:id="1"/>
    </w:p>
    <w:p>
      <w:pPr>
        <w:bidi w:val="false"/>
        <w:spacing w:after="120" w:before="120" w:line="259.20000000000005"/>
        <w:jc w:val="left"/>
      </w:pPr>
      <w:r>
        <w:rPr>
          <w:rFonts w:ascii="Aptos" w:cs="Aptos" w:eastAsia="Aptos" w:hAnsi="Aptos"/>
          <w:color w:val="000000"/>
          <w:sz w:val="24"/>
          <w:szCs w:val="24"/>
          <w:rtl w:val="false"/>
        </w:rPr>
        <w:t xml:space="preserve">MSc in Computer Science, National Technical University, Kharkiv, Ukraine | 2003 - 2008</w:t>
      </w:r>
    </w:p>
    <w:p>
      <w:pPr>
        <w:pStyle w:val="2"/>
        <w:pStyle w:val="Heading2"/>
        <w:bidi w:val="false"/>
        <w:spacing w:after="120" w:before="240"/>
      </w:pPr>
      <w:bookmarkStart w:name="_Toc_Languages_12" w:id="1"/>
      <w:r>
        <w:rPr>
          <w:rFonts w:ascii="Aptos" w:cs="Aptos" w:eastAsia="Aptos" w:hAnsi="Aptos"/>
          <w:color w:val="000000"/>
          <w:sz w:val="28"/>
          <w:szCs w:val="28"/>
          <w:rtl w:val="false"/>
        </w:rPr>
        <w:t xml:space="preserve">Languages</w:t>
      </w:r>
      <w:bookmarkEnd w:id="1"/>
    </w:p>
    <w:p>
      <w:pPr>
        <w:bidi w:val="false"/>
        <w:spacing w:after="120" w:before="120" w:line="259.20000000000005"/>
        <w:jc w:val="left"/>
      </w:pPr>
      <w:r>
        <w:rPr>
          <w:rFonts w:ascii="Aptos" w:cs="Aptos" w:eastAsia="Aptos" w:hAnsi="Aptos"/>
          <w:color w:val="000000"/>
          <w:sz w:val="24"/>
          <w:szCs w:val="24"/>
          <w:rtl w:val="false"/>
        </w:rPr>
        <w:t xml:space="preserve">Ukrainian - native | English - upper-intermediate</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Aptos" w:cs="Aptos" w:eastAsia="Aptos" w:hAnsi="Aptos"/>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59.20000000000005"/>
      <w:jc w:val="center"/>
    </w:pPr>
    <w:rPr>
      <w:rFonts w:ascii="Aptos" w:cs="Aptos" w:eastAsia="Aptos" w:hAnsi="Aptos"/>
      <w:b/>
      <w:bCs/>
      <w:color w:val="000000"/>
      <w:sz w:val="32"/>
      <w:szCs w:val="32"/>
    </w:rPr>
  </w:style>
  <w:style w:type="paragraph" w:styleId="Heading1">
    <w:name w:val="Heading 1"/>
    <w:basedOn w:val="Normal"/>
    <w:next w:val="Normal"/>
    <w:qFormat/>
    <w:pPr>
      <w:spacing w:after="240" w:before="360"/>
      <w:outlineLvl w:val="1"/>
    </w:pPr>
    <w:rPr>
      <w:rFonts w:ascii="Aptos" w:cs="Aptos" w:eastAsia="Aptos" w:hAnsi="Aptos"/>
      <w:b/>
      <w:bCs/>
      <w:color w:val="000000"/>
      <w:sz w:val="32"/>
      <w:szCs w:val="32"/>
    </w:rPr>
  </w:style>
  <w:style w:type="paragraph" w:styleId="Heading2">
    <w:name w:val="Heading 2"/>
    <w:basedOn w:val="Normal"/>
    <w:next w:val="Normal"/>
    <w:qFormat/>
    <w:pPr>
      <w:spacing w:after="160" w:before="320"/>
      <w:outlineLvl w:val="2"/>
    </w:pPr>
    <w:rPr>
      <w:rFonts w:ascii="Aptos" w:cs="Aptos" w:eastAsia="Aptos" w:hAnsi="Aptos"/>
      <w:b/>
      <w:bCs/>
      <w:color w:val="000000"/>
      <w:sz w:val="28"/>
      <w:szCs w:val="28"/>
    </w:rPr>
  </w:style>
  <w:style w:type="paragraph" w:styleId="Heading3">
    <w:name w:val="Heading 3"/>
    <w:basedOn w:val="Normal"/>
    <w:next w:val="Normal"/>
    <w:qFormat/>
    <w:pPr>
      <w:spacing w:after="120" w:before="280"/>
      <w:outlineLvl w:val="3"/>
    </w:pPr>
    <w:rPr>
      <w:rFonts w:ascii="Aptos" w:cs="Aptos" w:eastAsia="Aptos" w:hAnsi="Aptos"/>
      <w:b/>
      <w:bCs/>
      <w:color w:val="000000"/>
      <w:sz w:val="24"/>
      <w:szCs w:val="24"/>
    </w:rPr>
  </w:style>
  <w:style w:type="paragraph" w:styleId="Heading4">
    <w:name w:val="Heading 4"/>
    <w:basedOn w:val="Normal"/>
    <w:next w:val="Normal"/>
    <w:qFormat/>
    <w:pPr>
      <w:spacing w:after="120" w:before="240"/>
      <w:outlineLvl w:val="4"/>
    </w:pPr>
    <w:rPr>
      <w:rFonts w:ascii="Aptos" w:cs="Aptos" w:eastAsia="Aptos" w:hAnsi="Aptos"/>
      <w:b/>
      <w:bCs/>
      <w:color w:val="000000"/>
      <w:sz w:val="20"/>
      <w:szCs w:val="20"/>
    </w:rPr>
  </w:style>
  <w:style w:type="paragraph" w:styleId="Heading5">
    <w:name w:val="Heading 5"/>
    <w:basedOn w:val="Normal"/>
    <w:next w:val="Normal"/>
    <w:qFormat/>
    <w:pPr>
      <w:spacing w:after="100" w:before="220"/>
      <w:outlineLvl w:val="5"/>
    </w:pPr>
    <w:rPr>
      <w:rFonts w:ascii="Aptos" w:cs="Aptos" w:eastAsia="Aptos" w:hAnsi="Aptos"/>
      <w:b/>
      <w:bCs/>
      <w:color w:val="000000"/>
      <w:sz w:val="16"/>
      <w:szCs w:val="16"/>
    </w:rPr>
  </w:style>
  <w:style w:type="paragraph" w:styleId="Heading6">
    <w:name w:val="Heading 6"/>
    <w:basedOn w:val="Normal"/>
    <w:next w:val="Normal"/>
    <w:qFormat/>
    <w:pPr>
      <w:spacing w:after="100" w:before="200"/>
      <w:outlineLvl w:val="6"/>
    </w:pPr>
    <w:rPr>
      <w:rFonts w:ascii="Aptos" w:cs="Aptos" w:eastAsia="Aptos" w:hAnsi="Aptos"/>
      <w:b/>
      <w:bCs/>
      <w:color w:val="000000"/>
      <w:sz w:val="12"/>
      <w:szCs w:val="12"/>
    </w:rPr>
  </w:style>
  <w:style w:type="paragraph" w:styleId="Strong">
    <w:name w:val="Strong"/>
    <w:rPr>
      <w:rFonts w:ascii="Aptos" w:cs="Aptos" w:eastAsia="Aptos" w:hAnsi="Aptos"/>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euyhszepfonno24ygs7q7" Type="http://schemas.openxmlformats.org/officeDocument/2006/relationships/hyperlink" Target="mailto:valeinikolaev@gmail.com" TargetMode="External"/><Relationship Id="rIde37u6usmw3f84ftn_nkpb" Type="http://schemas.openxmlformats.org/officeDocument/2006/relationships/hyperlink" Target="https://www.linkedin.com/in/valentinnikolaev" TargetMode="External"/><Relationship Id="rIdegmhwpuqfbcw9pcahzgm6" Type="http://schemas.openxmlformats.org/officeDocument/2006/relationships/hyperlink" Target="https://github.com/ValentinNikolaev"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2026-10-05T20:23:07.308Z</dcterms:created>
  <dcterms:modified xsi:type="dcterms:W3CDTF">2026-10-05T20:23:07.309Z</dcterms:modified>
</cp:coreProperties>
</file>

<file path=docProps/custom.xml><?xml version="1.0" encoding="utf-8"?>
<Properties xmlns="http://schemas.openxmlformats.org/officeDocument/2006/custom-properties" xmlns:vt="http://schemas.openxmlformats.org/officeDocument/2006/docPropsVTypes"/>
</file>