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1"/>
        <w:pStyle w:val="Heading1"/>
        <w:bidi w:val="false"/>
        <w:spacing w:after="120" w:before="480"/>
      </w:pPr>
      <w:bookmarkStart w:name="_Toc_Valentin_Nikolaev_1" w:id="1"/>
      <w:r>
        <w:rPr>
          <w:rFonts w:ascii="Aptos" w:cs="Aptos" w:eastAsia="Aptos" w:hAnsi="Aptos"/>
          <w:color w:val="000000"/>
          <w:sz w:val="32"/>
          <w:szCs w:val="32"/>
          <w:rtl w:val="false"/>
        </w:rPr>
        <w:t xml:space="preserve">Valentin Nikolaev</w:t>
      </w:r>
      <w:bookmarkEnd w:id="1"/>
    </w:p>
    <w:p>
      <w:pPr>
        <w:bidi w:val="false"/>
        <w:spacing w:after="120" w:before="120" w:line="259.20000000000005"/>
        <w:jc w:val="left"/>
      </w:pP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Full-Stack Engineer | Based in Italy</w:t>
      </w:r>
    </w:p>
    <w:p>
      <w:pPr>
        <w:bidi w:val="false"/>
        <w:spacing w:after="120" w:before="120" w:line="259.20000000000005"/>
        <w:jc w:val="left"/>
      </w:pP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Rome, Italy</w:t>
      </w: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
</w:t>
      </w:r>
      <w:hyperlink w:history="1" r:id="rId2xphfjyj0zdn_-hxtpyji">
        <w:r>
          <w:rPr>
            <w:rFonts w:ascii="Aptos" w:cs="Aptos" w:eastAsia="Aptos" w:hAnsi="Aptos"/>
            <w:color w:val="0000FF"/>
            <w:sz w:val="24"/>
            <w:szCs w:val="24"/>
            <w:u w:val="single"/>
            <w:rtl w:val="false"/>
          </w:rPr>
          <w:t xml:space="preserve">valeinikolaev@gmail.com</w:t>
        </w:r>
      </w:hyperlink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 | +39 351 370 1194</w:t>
      </w: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
</w:t>
      </w:r>
      <w:hyperlink w:history="1" r:id="rIdhhscw9mvnxz1yhoqwrgji">
        <w:r>
          <w:rPr>
            <w:rFonts w:ascii="Aptos" w:cs="Aptos" w:eastAsia="Aptos" w:hAnsi="Aptos"/>
            <w:color w:val="0000FF"/>
            <w:sz w:val="24"/>
            <w:szCs w:val="24"/>
            <w:u w:val="single"/>
            <w:rtl w:val="false"/>
          </w:rPr>
          <w:t xml:space="preserve">LinkedIn</w:t>
        </w:r>
      </w:hyperlink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 | </w:t>
      </w:r>
      <w:hyperlink w:history="1" r:id="rId4fv0adc0s5lpmkpo2dxh7">
        <w:r>
          <w:rPr>
            <w:rFonts w:ascii="Aptos" w:cs="Aptos" w:eastAsia="Aptos" w:hAnsi="Aptos"/>
            <w:color w:val="0000FF"/>
            <w:sz w:val="24"/>
            <w:szCs w:val="24"/>
            <w:u w:val="single"/>
            <w:rtl w:val="false"/>
          </w:rPr>
          <w:t xml:space="preserve">GitHub</w:t>
        </w:r>
      </w:hyperlink>
    </w:p>
    <w:p>
      <w:pPr>
        <w:pStyle w:val="2"/>
        <w:pStyle w:val="Heading2"/>
        <w:bidi w:val="false"/>
        <w:spacing w:after="120" w:before="240"/>
      </w:pPr>
      <w:bookmarkStart w:name="_Toc_Summary_2" w:id="1"/>
      <w:r>
        <w:rPr>
          <w:rFonts w:ascii="Aptos" w:cs="Aptos" w:eastAsia="Aptos" w:hAnsi="Aptos"/>
          <w:color w:val="000000"/>
          <w:sz w:val="28"/>
          <w:szCs w:val="28"/>
          <w:rtl w:val="false"/>
        </w:rPr>
        <w:t xml:space="preserve">Summary</w:t>
      </w:r>
      <w:bookmarkEnd w:id="1"/>
    </w:p>
    <w:p>
      <w:pPr>
        <w:bidi w:val="false"/>
        <w:spacing w:after="120" w:before="120" w:line="259.20000000000005"/>
        <w:jc w:val="left"/>
      </w:pP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Product-minded backend engineer with 15+ years of experience taking software from design through production operation. Recent work centers on Go services, event-driven systems, APIs, AWS, Kubernetes, and AI-assisted automation, supported by earlier hands-on web development with JavaScript, HTML/CSS, Bootstrap, and AngularJS. Experienced in small-team technical leadership, startup delivery, performance work, and collaborating with product and operational stakeholders.</w:t>
      </w:r>
    </w:p>
    <w:p>
      <w:pPr>
        <w:pStyle w:val="2"/>
        <w:pStyle w:val="Heading2"/>
        <w:bidi w:val="false"/>
        <w:spacing w:after="120" w:before="240"/>
      </w:pPr>
      <w:bookmarkStart w:name="_Toc_Skills_3" w:id="1"/>
      <w:r>
        <w:rPr>
          <w:rFonts w:ascii="Aptos" w:cs="Aptos" w:eastAsia="Aptos" w:hAnsi="Aptos"/>
          <w:color w:val="000000"/>
          <w:sz w:val="28"/>
          <w:szCs w:val="28"/>
          <w:rtl w:val="false"/>
        </w:rPr>
        <w:t xml:space="preserve">Skills</w:t>
      </w:r>
      <w:bookmarkEnd w:id="1"/>
    </w:p>
    <w:p>
      <w:pPr>
        <w:pStyle w:val="ListParagraph"/>
        <w:numPr>
          <w:ilvl w:val="0"/>
          <w:numId w:val="1"/>
        </w:numPr>
        <w:bidi w:val="false"/>
        <w:spacing w:after="60" w:before="60"/>
      </w:pP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Go</w:t>
      </w:r>
    </w:p>
    <w:p>
      <w:pPr>
        <w:pStyle w:val="ListParagraph"/>
        <w:numPr>
          <w:ilvl w:val="0"/>
          <w:numId w:val="1"/>
        </w:numPr>
        <w:bidi w:val="false"/>
        <w:spacing w:after="60" w:before="60"/>
      </w:pP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PHP</w:t>
      </w:r>
    </w:p>
    <w:p>
      <w:pPr>
        <w:pStyle w:val="ListParagraph"/>
        <w:numPr>
          <w:ilvl w:val="0"/>
          <w:numId w:val="1"/>
        </w:numPr>
        <w:bidi w:val="false"/>
        <w:spacing w:after="60" w:before="60"/>
      </w:pP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Backend system design</w:t>
      </w:r>
    </w:p>
    <w:p>
      <w:pPr>
        <w:pStyle w:val="ListParagraph"/>
        <w:numPr>
          <w:ilvl w:val="0"/>
          <w:numId w:val="1"/>
        </w:numPr>
        <w:bidi w:val="false"/>
        <w:spacing w:after="60" w:before="60"/>
      </w:pP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Product engineering</w:t>
      </w:r>
    </w:p>
    <w:p>
      <w:pPr>
        <w:pStyle w:val="ListParagraph"/>
        <w:numPr>
          <w:ilvl w:val="0"/>
          <w:numId w:val="1"/>
        </w:numPr>
        <w:bidi w:val="false"/>
        <w:spacing w:after="60" w:before="60"/>
      </w:pP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REST APIs</w:t>
      </w:r>
    </w:p>
    <w:p>
      <w:pPr>
        <w:pStyle w:val="ListParagraph"/>
        <w:numPr>
          <w:ilvl w:val="0"/>
          <w:numId w:val="1"/>
        </w:numPr>
        <w:bidi w:val="false"/>
        <w:spacing w:after="60" w:before="60"/>
      </w:pP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Event-driven systems</w:t>
      </w:r>
    </w:p>
    <w:p>
      <w:pPr>
        <w:pStyle w:val="ListParagraph"/>
        <w:numPr>
          <w:ilvl w:val="0"/>
          <w:numId w:val="1"/>
        </w:numPr>
        <w:bidi w:val="false"/>
        <w:spacing w:after="60" w:before="60"/>
      </w:pP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AWS</w:t>
      </w:r>
    </w:p>
    <w:p>
      <w:pPr>
        <w:pStyle w:val="ListParagraph"/>
        <w:numPr>
          <w:ilvl w:val="0"/>
          <w:numId w:val="1"/>
        </w:numPr>
        <w:bidi w:val="false"/>
        <w:spacing w:after="60" w:before="60"/>
      </w:pP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Kubernetes</w:t>
      </w:r>
    </w:p>
    <w:p>
      <w:pPr>
        <w:pStyle w:val="ListParagraph"/>
        <w:numPr>
          <w:ilvl w:val="0"/>
          <w:numId w:val="1"/>
        </w:numPr>
        <w:bidi w:val="false"/>
        <w:spacing w:after="60" w:before="60"/>
      </w:pP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CI/CD</w:t>
      </w:r>
    </w:p>
    <w:p>
      <w:pPr>
        <w:pStyle w:val="ListParagraph"/>
        <w:numPr>
          <w:ilvl w:val="0"/>
          <w:numId w:val="1"/>
        </w:numPr>
        <w:bidi w:val="false"/>
        <w:spacing w:after="60" w:before="60"/>
      </w:pP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MySQL and PostgreSQL</w:t>
      </w:r>
    </w:p>
    <w:p>
      <w:pPr>
        <w:pStyle w:val="ListParagraph"/>
        <w:numPr>
          <w:ilvl w:val="0"/>
          <w:numId w:val="1"/>
        </w:numPr>
        <w:bidi w:val="false"/>
        <w:spacing w:after="60" w:before="60"/>
      </w:pP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JavaScript</w:t>
      </w:r>
    </w:p>
    <w:p>
      <w:pPr>
        <w:pStyle w:val="ListParagraph"/>
        <w:numPr>
          <w:ilvl w:val="0"/>
          <w:numId w:val="1"/>
        </w:numPr>
        <w:bidi w:val="false"/>
        <w:spacing w:after="60" w:before="60"/>
      </w:pP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HTML and CSS</w:t>
      </w:r>
    </w:p>
    <w:p>
      <w:pPr>
        <w:pStyle w:val="ListParagraph"/>
        <w:numPr>
          <w:ilvl w:val="0"/>
          <w:numId w:val="1"/>
        </w:numPr>
        <w:bidi w:val="false"/>
        <w:spacing w:after="60" w:before="60"/>
      </w:pP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Bootstrap and AngularJS</w:t>
      </w:r>
    </w:p>
    <w:p>
      <w:pPr>
        <w:pStyle w:val="ListParagraph"/>
        <w:numPr>
          <w:ilvl w:val="0"/>
          <w:numId w:val="1"/>
        </w:numPr>
        <w:bidi w:val="false"/>
        <w:spacing w:after="60" w:before="60"/>
      </w:pP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AI-assisted automation</w:t>
      </w:r>
    </w:p>
    <w:p>
      <w:pPr>
        <w:pStyle w:val="ListParagraph"/>
        <w:numPr>
          <w:ilvl w:val="0"/>
          <w:numId w:val="1"/>
        </w:numPr>
        <w:bidi w:val="false"/>
        <w:spacing w:after="60" w:before="60"/>
      </w:pP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Production reliability</w:t>
      </w:r>
    </w:p>
    <w:p>
      <w:pPr>
        <w:pStyle w:val="2"/>
        <w:pStyle w:val="Heading2"/>
        <w:bidi w:val="false"/>
        <w:spacing w:after="120" w:before="240"/>
      </w:pPr>
      <w:bookmarkStart w:name="_Toc_Experience_4" w:id="1"/>
      <w:r>
        <w:rPr>
          <w:rFonts w:ascii="Aptos" w:cs="Aptos" w:eastAsia="Aptos" w:hAnsi="Aptos"/>
          <w:color w:val="000000"/>
          <w:sz w:val="28"/>
          <w:szCs w:val="28"/>
          <w:rtl w:val="false"/>
        </w:rPr>
        <w:t xml:space="preserve">Experience</w:t>
      </w:r>
      <w:bookmarkEnd w:id="1"/>
    </w:p>
    <w:p>
      <w:pPr>
        <w:pStyle w:val="3"/>
        <w:pStyle w:val="Heading3"/>
        <w:bidi w:val="false"/>
        <w:spacing w:after="120" w:before="240"/>
      </w:pPr>
      <w:bookmarkStart w:name="_Toc_Simplelife_5" w:id="1"/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Simple.life</w:t>
      </w:r>
      <w:bookmarkEnd w:id="1"/>
    </w:p>
    <w:p>
      <w:pPr>
        <w:bidi w:val="false"/>
        <w:spacing w:after="120" w:before="120" w:line="259.20000000000005"/>
        <w:jc w:val="left"/>
      </w:pPr>
      <w:r>
        <w:rPr>
          <w:rFonts w:ascii="Aptos" w:cs="Aptos" w:eastAsia="Aptos" w:hAnsi="Aptos"/>
          <w:b/>
          <w:bCs/>
          <w:color w:val="000000"/>
          <w:sz w:val="24"/>
          <w:szCs w:val="24"/>
          <w:rtl w:val="false"/>
        </w:rPr>
        <w:t xml:space="preserve">Software Developer</w:t>
      </w: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
</w:t>
      </w: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November 2023 - July 2026</w:t>
      </w:r>
    </w:p>
    <w:p>
      <w:pPr>
        <w:pStyle w:val="ListParagraph"/>
        <w:numPr>
          <w:ilvl w:val="0"/>
          <w:numId w:val="1"/>
        </w:numPr>
        <w:bidi w:val="false"/>
        <w:spacing w:after="60" w:before="60"/>
      </w:pP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Designed and owned a Go backend connecting Zendesk, Intercom, and internal services for support automation.</w:t>
      </w:r>
    </w:p>
    <w:p>
      <w:pPr>
        <w:pStyle w:val="ListParagraph"/>
        <w:numPr>
          <w:ilvl w:val="0"/>
          <w:numId w:val="1"/>
        </w:numPr>
        <w:bidi w:val="false"/>
        <w:spacing w:after="60" w:before="60"/>
      </w:pP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Integrated AI-assisted triage that handled or deflected up to 30% of inbound tickets.</w:t>
      </w:r>
    </w:p>
    <w:p>
      <w:pPr>
        <w:pStyle w:val="ListParagraph"/>
        <w:numPr>
          <w:ilvl w:val="0"/>
          <w:numId w:val="1"/>
        </w:numPr>
        <w:bidi w:val="false"/>
        <w:spacing w:after="60" w:before="60"/>
      </w:pP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Built retry, fallback, and monitoring paths for reliable production message delivery.</w:t>
      </w:r>
    </w:p>
    <w:p>
      <w:pPr>
        <w:pStyle w:val="ListParagraph"/>
        <w:numPr>
          <w:ilvl w:val="0"/>
          <w:numId w:val="1"/>
        </w:numPr>
        <w:bidi w:val="false"/>
        <w:spacing w:after="60" w:before="60"/>
      </w:pP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Worked with product, operations, and AI stakeholders to translate workflow problems into shipped functionality.</w:t>
      </w:r>
    </w:p>
    <w:p>
      <w:pPr>
        <w:pStyle w:val="3"/>
        <w:pStyle w:val="Heading3"/>
        <w:bidi w:val="false"/>
        <w:spacing w:after="120" w:before="240"/>
      </w:pPr>
      <w:bookmarkStart w:name="_Toc_CRURATED_6" w:id="1"/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CRURATED</w:t>
      </w:r>
      <w:bookmarkEnd w:id="1"/>
    </w:p>
    <w:p>
      <w:pPr>
        <w:bidi w:val="false"/>
        <w:spacing w:after="120" w:before="120" w:line="259.20000000000005"/>
        <w:jc w:val="left"/>
      </w:pPr>
      <w:r>
        <w:rPr>
          <w:rFonts w:ascii="Aptos" w:cs="Aptos" w:eastAsia="Aptos" w:hAnsi="Aptos"/>
          <w:b/>
          <w:bCs/>
          <w:color w:val="000000"/>
          <w:sz w:val="24"/>
          <w:szCs w:val="24"/>
          <w:rtl w:val="false"/>
        </w:rPr>
        <w:t xml:space="preserve">Software Developer</w:t>
      </w: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
</w:t>
      </w: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August 2024 - January 2026</w:t>
      </w:r>
    </w:p>
    <w:p>
      <w:pPr>
        <w:pStyle w:val="ListParagraph"/>
        <w:numPr>
          <w:ilvl w:val="0"/>
          <w:numId w:val="1"/>
        </w:numPr>
        <w:bidi w:val="false"/>
        <w:spacing w:after="60" w:before="60"/>
      </w:pP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Architected an event-driven analytics system with queues and AWS EventBridge.</w:t>
      </w:r>
    </w:p>
    <w:p>
      <w:pPr>
        <w:pStyle w:val="ListParagraph"/>
        <w:numPr>
          <w:ilvl w:val="0"/>
          <w:numId w:val="1"/>
        </w:numPr>
        <w:bidi w:val="false"/>
        <w:spacing w:after="60" w:before="60"/>
      </w:pP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Increased throughput to the data lake by more than 10x while maintaining delivery reliability above 99.9%.</w:t>
      </w:r>
    </w:p>
    <w:p>
      <w:pPr>
        <w:pStyle w:val="ListParagraph"/>
        <w:numPr>
          <w:ilvl w:val="0"/>
          <w:numId w:val="1"/>
        </w:numPr>
        <w:bidi w:val="false"/>
        <w:spacing w:after="60" w:before="60"/>
      </w:pP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Built versioned schemas, Webhook and S3 routing, retries, backpressure handling, and observability.</w:t>
      </w:r>
    </w:p>
    <w:p>
      <w:pPr>
        <w:pStyle w:val="ListParagraph"/>
        <w:numPr>
          <w:ilvl w:val="0"/>
          <w:numId w:val="1"/>
        </w:numPr>
        <w:bidi w:val="false"/>
        <w:spacing w:after="60" w:before="60"/>
      </w:pP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Reduced delivery time for new analytics streams from several days to under four hours through modular design.</w:t>
      </w:r>
    </w:p>
    <w:p>
      <w:pPr>
        <w:pStyle w:val="3"/>
        <w:pStyle w:val="Heading3"/>
        <w:bidi w:val="false"/>
        <w:spacing w:after="120" w:before="240"/>
      </w:pPr>
      <w:bookmarkStart w:name="_Toc_airSlate_7" w:id="1"/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airSlate</w:t>
      </w:r>
      <w:bookmarkEnd w:id="1"/>
    </w:p>
    <w:p>
      <w:pPr>
        <w:bidi w:val="false"/>
        <w:spacing w:after="120" w:before="120" w:line="259.20000000000005"/>
        <w:jc w:val="left"/>
      </w:pPr>
      <w:r>
        <w:rPr>
          <w:rFonts w:ascii="Aptos" w:cs="Aptos" w:eastAsia="Aptos" w:hAnsi="Aptos"/>
          <w:b/>
          <w:bCs/>
          <w:color w:val="000000"/>
          <w:sz w:val="24"/>
          <w:szCs w:val="24"/>
          <w:rtl w:val="false"/>
        </w:rPr>
        <w:t xml:space="preserve">Senior Software Developer / Technical Lead</w:t>
      </w: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
</w:t>
      </w: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February 2021 - August 2023</w:t>
      </w:r>
    </w:p>
    <w:p>
      <w:pPr>
        <w:pStyle w:val="ListParagraph"/>
        <w:numPr>
          <w:ilvl w:val="0"/>
          <w:numId w:val="1"/>
        </w:numPr>
        <w:bidi w:val="false"/>
        <w:spacing w:after="60" w:before="60"/>
      </w:pP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Developed product services and shared components in PHP with Laravel and Symfony.</w:t>
      </w:r>
    </w:p>
    <w:p>
      <w:pPr>
        <w:pStyle w:val="ListParagraph"/>
        <w:numPr>
          <w:ilvl w:val="0"/>
          <w:numId w:val="1"/>
        </w:numPr>
        <w:bidi w:val="false"/>
        <w:spacing w:after="60" w:before="60"/>
      </w:pP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Migrated services from ECS to Kubernetes and built deployment workflows with Helm, GitHub Actions, and ArgoCD on AWS.</w:t>
      </w:r>
    </w:p>
    <w:p>
      <w:pPr>
        <w:pStyle w:val="ListParagraph"/>
        <w:numPr>
          <w:ilvl w:val="0"/>
          <w:numId w:val="1"/>
        </w:numPr>
        <w:bidi w:val="false"/>
        <w:spacing w:after="60" w:before="60"/>
      </w:pP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Reduced database workload, improved API performance, and handled production issues through monitoring and SRE dashboards.</w:t>
      </w:r>
    </w:p>
    <w:p>
      <w:pPr>
        <w:pStyle w:val="ListParagraph"/>
        <w:numPr>
          <w:ilvl w:val="0"/>
          <w:numId w:val="1"/>
        </w:numPr>
        <w:bidi w:val="false"/>
        <w:spacing w:after="60" w:before="60"/>
      </w:pP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Planned product delivery, coordinated team assignments, and conducted more than 20 technical interviews.</w:t>
      </w:r>
    </w:p>
    <w:p>
      <w:pPr>
        <w:pStyle w:val="3"/>
        <w:pStyle w:val="Heading3"/>
        <w:bidi w:val="false"/>
        <w:spacing w:after="120" w:before="240"/>
      </w:pPr>
      <w:bookmarkStart w:name="_Toc_Hyprr_8" w:id="1"/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Hyprr</w:t>
      </w:r>
      <w:bookmarkEnd w:id="1"/>
    </w:p>
    <w:p>
      <w:pPr>
        <w:bidi w:val="false"/>
        <w:spacing w:after="120" w:before="120" w:line="259.20000000000005"/>
        <w:jc w:val="left"/>
      </w:pPr>
      <w:r>
        <w:rPr>
          <w:rFonts w:ascii="Aptos" w:cs="Aptos" w:eastAsia="Aptos" w:hAnsi="Aptos"/>
          <w:b/>
          <w:bCs/>
          <w:color w:val="000000"/>
          <w:sz w:val="24"/>
          <w:szCs w:val="24"/>
          <w:rtl w:val="false"/>
        </w:rPr>
        <w:t xml:space="preserve">Technical Lead</w:t>
      </w: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
</w:t>
      </w: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November 2019 - January 2021</w:t>
      </w:r>
    </w:p>
    <w:p>
      <w:pPr>
        <w:pStyle w:val="ListParagraph"/>
        <w:numPr>
          <w:ilvl w:val="0"/>
          <w:numId w:val="1"/>
        </w:numPr>
        <w:bidi w:val="false"/>
        <w:spacing w:after="60" w:before="60"/>
      </w:pP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Helped take a startup product from prototype to closed beta in under six months.</w:t>
      </w:r>
    </w:p>
    <w:p>
      <w:pPr>
        <w:pStyle w:val="ListParagraph"/>
        <w:numPr>
          <w:ilvl w:val="0"/>
          <w:numId w:val="1"/>
        </w:numPr>
        <w:bidi w:val="false"/>
        <w:spacing w:after="60" w:before="60"/>
      </w:pP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Defined product and technology direction with the CTO while contributing directly to Go and PHP backend development.</w:t>
      </w:r>
    </w:p>
    <w:p>
      <w:pPr>
        <w:pStyle w:val="ListParagraph"/>
        <w:numPr>
          <w:ilvl w:val="0"/>
          <w:numId w:val="1"/>
        </w:numPr>
        <w:bidi w:val="false"/>
        <w:spacing w:after="60" w:before="60"/>
      </w:pP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Worked across microservices, serverless components, REST APIs, AWS, Kubernetes, and CI/CD.</w:t>
      </w:r>
    </w:p>
    <w:p>
      <w:pPr>
        <w:pStyle w:val="3"/>
        <w:pStyle w:val="Heading3"/>
        <w:bidi w:val="false"/>
        <w:spacing w:after="120" w:before="240"/>
      </w:pPr>
      <w:bookmarkStart w:name="_Toc_PDFfiller_9" w:id="1"/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PDFfiller</w:t>
      </w:r>
      <w:bookmarkEnd w:id="1"/>
    </w:p>
    <w:p>
      <w:pPr>
        <w:bidi w:val="false"/>
        <w:spacing w:after="120" w:before="120" w:line="259.20000000000005"/>
        <w:jc w:val="left"/>
      </w:pPr>
      <w:r>
        <w:rPr>
          <w:rFonts w:ascii="Aptos" w:cs="Aptos" w:eastAsia="Aptos" w:hAnsi="Aptos"/>
          <w:b/>
          <w:bCs/>
          <w:color w:val="000000"/>
          <w:sz w:val="24"/>
          <w:szCs w:val="24"/>
          <w:rtl w:val="false"/>
        </w:rPr>
        <w:t xml:space="preserve">Software Developer / Technical Lead</w:t>
      </w: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
</w:t>
      </w: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October 2016 - November 2019</w:t>
      </w:r>
    </w:p>
    <w:p>
      <w:pPr>
        <w:pStyle w:val="ListParagraph"/>
        <w:numPr>
          <w:ilvl w:val="0"/>
          <w:numId w:val="1"/>
        </w:numPr>
        <w:bidi w:val="false"/>
        <w:spacing w:after="60" w:before="60"/>
      </w:pP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Led five backend engineers developing and operating a transactional email platform.</w:t>
      </w:r>
    </w:p>
    <w:p>
      <w:pPr>
        <w:pStyle w:val="ListParagraph"/>
        <w:numPr>
          <w:ilvl w:val="0"/>
          <w:numId w:val="1"/>
        </w:numPr>
        <w:bidi w:val="false"/>
        <w:spacing w:after="60" w:before="60"/>
      </w:pP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Scaled delivery to around 50 million emails per month and supported more than 10x peak traffic growth.</w:t>
      </w:r>
    </w:p>
    <w:p>
      <w:pPr>
        <w:pStyle w:val="ListParagraph"/>
        <w:numPr>
          <w:ilvl w:val="0"/>
          <w:numId w:val="1"/>
        </w:numPr>
        <w:bidi w:val="false"/>
        <w:spacing w:after="60" w:before="60"/>
      </w:pP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Made technical decisions across APIs, queues, databases, AWS, monitoring, and production reliability.</w:t>
      </w:r>
    </w:p>
    <w:p>
      <w:pPr>
        <w:pStyle w:val="2"/>
        <w:pStyle w:val="Heading2"/>
        <w:bidi w:val="false"/>
        <w:spacing w:after="120" w:before="240"/>
      </w:pPr>
      <w:bookmarkStart w:name="_Toc_Education_10" w:id="1"/>
      <w:r>
        <w:rPr>
          <w:rFonts w:ascii="Aptos" w:cs="Aptos" w:eastAsia="Aptos" w:hAnsi="Aptos"/>
          <w:color w:val="000000"/>
          <w:sz w:val="28"/>
          <w:szCs w:val="28"/>
          <w:rtl w:val="false"/>
        </w:rPr>
        <w:t xml:space="preserve">Education</w:t>
      </w:r>
      <w:bookmarkEnd w:id="1"/>
    </w:p>
    <w:p>
      <w:pPr>
        <w:bidi w:val="false"/>
        <w:spacing w:after="120" w:before="120" w:line="259.20000000000005"/>
        <w:jc w:val="left"/>
      </w:pPr>
      <w:r>
        <w:rPr>
          <w:rFonts w:ascii="Aptos" w:cs="Aptos" w:eastAsia="Aptos" w:hAnsi="Aptos"/>
          <w:b/>
          <w:bCs/>
          <w:color w:val="000000"/>
          <w:sz w:val="24"/>
          <w:szCs w:val="24"/>
          <w:rtl w:val="false"/>
        </w:rPr>
        <w:t xml:space="preserve">MSc in Computer Science</w:t>
      </w: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
</w:t>
      </w: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National Technical University, Kharkiv, Ukraine | 2003 - 2008</w:t>
      </w:r>
    </w:p>
    <w:p>
      <w:pPr>
        <w:pStyle w:val="2"/>
        <w:pStyle w:val="Heading2"/>
        <w:bidi w:val="false"/>
        <w:spacing w:after="120" w:before="240"/>
      </w:pPr>
      <w:bookmarkStart w:name="_Toc_Languages_11" w:id="1"/>
      <w:r>
        <w:rPr>
          <w:rFonts w:ascii="Aptos" w:cs="Aptos" w:eastAsia="Aptos" w:hAnsi="Aptos"/>
          <w:color w:val="000000"/>
          <w:sz w:val="28"/>
          <w:szCs w:val="28"/>
          <w:rtl w:val="false"/>
        </w:rPr>
        <w:t xml:space="preserve">Languages</w:t>
      </w:r>
      <w:bookmarkEnd w:id="1"/>
    </w:p>
    <w:p>
      <w:pPr>
        <w:pStyle w:val="ListParagraph"/>
        <w:numPr>
          <w:ilvl w:val="0"/>
          <w:numId w:val="1"/>
        </w:numPr>
        <w:bidi w:val="false"/>
        <w:spacing w:after="60" w:before="60"/>
      </w:pP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Ukrainian — Native</w:t>
      </w:r>
    </w:p>
    <w:p>
      <w:pPr>
        <w:pStyle w:val="ListParagraph"/>
        <w:numPr>
          <w:ilvl w:val="0"/>
          <w:numId w:val="1"/>
        </w:numPr>
        <w:bidi w:val="false"/>
        <w:spacing w:after="60" w:before="60"/>
      </w:pP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English — Upper-intermediate</w:t>
      </w:r>
    </w:p>
    <w:sectPr>
      <w:footerReference w:type="default" r:id="rId7"/>
      <w:pgSz w:w="11906" w:h="16838" w:orient="portrait"/>
      <w:pgMar w:top="1440" w:right="1080" w:bottom="144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bidi w:val="false"/>
      <w:jc w:val="center"/>
    </w:pPr>
    <w:r>
      <w:rPr>
        <w:rFonts w:ascii="Aptos" w:cs="Aptos" w:eastAsia="Aptos" w:hAnsi="Aptos"/>
        <w:sz w:val="24"/>
        <w:szCs w:val="24"/>
        <w:rtl w:val="false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qFormat/>
    <w:pPr>
      <w:spacing w:after="240" w:line="259.20000000000005"/>
      <w:jc w:val="center"/>
    </w:pPr>
    <w:rPr>
      <w:rFonts w:ascii="Aptos" w:cs="Aptos" w:eastAsia="Aptos" w:hAnsi="Aptos"/>
      <w:b/>
      <w:bCs/>
      <w:color w:val="000000"/>
      <w:sz w:val="32"/>
      <w:szCs w:val="32"/>
    </w:rPr>
  </w:style>
  <w:style w:type="paragraph" w:styleId="Heading1">
    <w:name w:val="Heading 1"/>
    <w:basedOn w:val="Normal"/>
    <w:next w:val="Normal"/>
    <w:qFormat/>
    <w:pPr>
      <w:spacing w:after="240" w:before="360"/>
      <w:outlineLvl w:val="1"/>
    </w:pPr>
    <w:rPr>
      <w:rFonts w:ascii="Aptos" w:cs="Aptos" w:eastAsia="Aptos" w:hAnsi="Aptos"/>
      <w:b/>
      <w:bCs/>
      <w:color w:val="000000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60" w:before="320"/>
      <w:outlineLvl w:val="2"/>
    </w:pPr>
    <w:rPr>
      <w:rFonts w:ascii="Aptos" w:cs="Aptos" w:eastAsia="Aptos" w:hAnsi="Aptos"/>
      <w:b/>
      <w:bCs/>
      <w:color w:val="000000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120" w:before="280"/>
      <w:outlineLvl w:val="3"/>
    </w:pPr>
    <w:rPr>
      <w:rFonts w:ascii="Aptos" w:cs="Aptos" w:eastAsia="Aptos" w:hAnsi="Aptos"/>
      <w:b/>
      <w:bCs/>
      <w:color w:val="000000"/>
      <w:sz w:val="24"/>
      <w:szCs w:val="24"/>
    </w:rPr>
  </w:style>
  <w:style w:type="paragraph" w:styleId="Heading4">
    <w:name w:val="Heading 4"/>
    <w:basedOn w:val="Normal"/>
    <w:next w:val="Normal"/>
    <w:qFormat/>
    <w:pPr>
      <w:spacing w:after="120" w:before="240"/>
      <w:outlineLvl w:val="4"/>
    </w:pPr>
    <w:rPr>
      <w:rFonts w:ascii="Aptos" w:cs="Aptos" w:eastAsia="Aptos" w:hAnsi="Aptos"/>
      <w:b/>
      <w:bCs/>
      <w:color w:val="000000"/>
      <w:sz w:val="20"/>
      <w:szCs w:val="20"/>
    </w:rPr>
  </w:style>
  <w:style w:type="paragraph" w:styleId="Heading5">
    <w:name w:val="Heading 5"/>
    <w:basedOn w:val="Normal"/>
    <w:next w:val="Normal"/>
    <w:qFormat/>
    <w:pPr>
      <w:spacing w:after="100" w:before="220"/>
      <w:outlineLvl w:val="5"/>
    </w:pPr>
    <w:rPr>
      <w:rFonts w:ascii="Aptos" w:cs="Aptos" w:eastAsia="Aptos" w:hAnsi="Aptos"/>
      <w:b/>
      <w:bCs/>
      <w:color w:val="000000"/>
      <w:sz w:val="16"/>
      <w:szCs w:val="16"/>
    </w:rPr>
  </w:style>
  <w:style w:type="paragraph" w:styleId="Heading6">
    <w:name w:val="Heading 6"/>
    <w:basedOn w:val="Normal"/>
    <w:next w:val="Normal"/>
    <w:qFormat/>
    <w:pPr>
      <w:spacing w:after="100" w:before="200"/>
      <w:outlineLvl w:val="6"/>
    </w:pPr>
    <w:rPr>
      <w:rFonts w:ascii="Aptos" w:cs="Aptos" w:eastAsia="Aptos" w:hAnsi="Aptos"/>
      <w:b/>
      <w:bCs/>
      <w:color w:val="000000"/>
      <w:sz w:val="12"/>
      <w:szCs w:val="12"/>
    </w:rPr>
  </w:style>
  <w:style w:type="paragraph" w:styleId="Strong">
    <w:name w:val="Strong"/>
    <w:rPr>
      <w:rFonts w:ascii="Aptos" w:cs="Aptos" w:eastAsia="Aptos" w:hAnsi="Aptos"/>
      <w:b/>
      <w:bCs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2xphfjyj0zdn_-hxtpyji" Type="http://schemas.openxmlformats.org/officeDocument/2006/relationships/hyperlink" Target="mailto:valeinikolaev@gmail.com" TargetMode="External"/><Relationship Id="rIdhhscw9mvnxz1yhoqwrgji" Type="http://schemas.openxmlformats.org/officeDocument/2006/relationships/hyperlink" Target="https://www.linkedin.com/in/valentinnikolaev" TargetMode="External"/><Relationship Id="rId4fv0adc0s5lpmkpo2dxh7" Type="http://schemas.openxmlformats.org/officeDocument/2006/relationships/hyperlink" Target="https://github.com/ValentinNikolaev" TargetMode="External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2026-08-09T18:52:02.387Z</dcterms:created>
  <dcterms:modified xsi:type="dcterms:W3CDTF">2026-08-09T18:52:02.387Z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