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PHP backend delivery, production integrations and secure operational systems are the parts of WhiteTech's PHP Developer with DDD role where I can offer concrete experience. My work spans Laravel and Symfony, alongside Go services. WhiteTech's modular fintech platform for PSPs, neobanks and Open Banking providers gives that experience a clear application, building backend services that other businesses depend on.</w:t>
      </w:r>
    </w:p>
    <w:p>
      <w:pPr>
        <w:bidi w:val="false"/>
        <w:spacing w:after="120" w:before="120" w:line="259.20000000000005"/>
        <w:jc w:val="left"/>
      </w:pPr>
      <w:r>
        <w:rPr>
          <w:rFonts w:ascii="Aptos" w:cs="Aptos" w:eastAsia="Aptos" w:hAnsi="Aptos"/>
          <w:color w:val="000000"/>
          <w:sz w:val="24"/>
          <w:szCs w:val="24"/>
          <w:rtl w:val="false"/>
        </w:rPr>
        <w:t xml:space="preserve">At CRURATED, I took technical ownership of the production Crutrade integration, covering authentication, account linking, collection transfers and verification of purchase ownership. The work joined customer accounts and business operations across a service boundary. I would bring that integration experience to your backend while learning the payment-specific rules and provider behavior that sit around it.</w:t>
      </w:r>
    </w:p>
    <w:p>
      <w:pPr>
        <w:bidi w:val="false"/>
        <w:spacing w:after="120" w:before="120" w:line="259.20000000000005"/>
        <w:jc w:val="left"/>
      </w:pPr>
      <w:r>
        <w:rPr>
          <w:rFonts w:ascii="Aptos" w:cs="Aptos" w:eastAsia="Aptos" w:hAnsi="Aptos"/>
          <w:color w:val="000000"/>
          <w:sz w:val="24"/>
          <w:szCs w:val="24"/>
          <w:rtl w:val="false"/>
        </w:rPr>
        <w:t xml:space="preserve">My operational experience also includes owning architecture and backend delivery for a privacy-sensitive calling service, making security decisions and carrying the work through formal review into production. I have worked with frontend and SRE colleagues on that delivery. That supports a contribution to the role beyond adding an API endpoint, including the responsibility for how a service is released and how sensitive data is handled.</w:t>
      </w:r>
    </w:p>
    <w:p>
      <w:pPr>
        <w:bidi w:val="false"/>
        <w:spacing w:after="120" w:before="120" w:line="259.20000000000005"/>
        <w:jc w:val="left"/>
      </w:pPr>
      <w:r>
        <w:rPr>
          <w:rFonts w:ascii="Aptos" w:cs="Aptos" w:eastAsia="Aptos" w:hAnsi="Aptos"/>
          <w:color w:val="000000"/>
          <w:sz w:val="24"/>
          <w:szCs w:val="24"/>
          <w:rtl w:val="false"/>
        </w:rPr>
        <w:t xml:space="preserve">I also have production experience with event-driven analytics, queues and observable delivery pipelines. Those are relevant foundations for your architecture requirements, but I would distinguish them from advanced production expertise in DDD, CQRS and Event Sourcing. I would want to understand how your team uses those patterns and which decisions this role is expected to make independently. That distinction matters when assessing whether my existing experience meets the level you need from the start.</w:t>
      </w:r>
    </w:p>
    <w:p>
      <w:pPr>
        <w:bidi w:val="false"/>
        <w:spacing w:after="120" w:before="120" w:line="259.20000000000005"/>
        <w:jc w:val="left"/>
      </w:pPr>
      <w:r>
        <w:rPr>
          <w:rFonts w:ascii="Aptos" w:cs="Aptos" w:eastAsia="Aptos" w:hAnsi="Aptos"/>
          <w:color w:val="000000"/>
          <w:sz w:val="24"/>
          <w:szCs w:val="24"/>
          <w:rtl w:val="false"/>
        </w:rPr>
        <w:t xml:space="preserve">The opportunity to work on integrations within a financial platform is a specific reason to explore this role. I would welcome a technical conversation about the Symfony services, domain boundaries and production responsibilities behind the posting. My CV provides the background for that discussion, and I would be glad to go into the integration and security decisions in more detail. It would help us establish both where I can contribute directly and where the role requires deeper experience than I currently offer.</w:t>
      </w:r>
    </w:p>
    <w:p>
      <w:pPr>
        <w:bidi w:val="false"/>
        <w:spacing w:after="120" w:before="120" w:line="259.20000000000005"/>
        <w:jc w:val="left"/>
      </w:pPr>
      <w:r>
        <w:rPr>
          <w:rFonts w:ascii="Aptos" w:cs="Aptos" w:eastAsia="Aptos" w:hAnsi="Aptos"/>
          <w:color w:val="000000"/>
          <w:sz w:val="24"/>
          <w:szCs w:val="24"/>
          <w:rtl w:val="false"/>
        </w:rPr>
        <w:t xml:space="preserve">Kind regards,</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2026-10-16T21:21:18.187Z</dcterms:created>
  <dcterms:modified xsi:type="dcterms:W3CDTF">2026-10-16T21:21:18.188Z</dcterms:modified>
</cp:coreProperties>
</file>

<file path=docProps/custom.xml><?xml version="1.0" encoding="utf-8"?>
<Properties xmlns="http://schemas.openxmlformats.org/officeDocument/2006/custom-properties" xmlns:vt="http://schemas.openxmlformats.org/officeDocument/2006/docPropsVTypes"/>
</file>