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DC57DB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Алгоритмы</w:t>
      </w:r>
      <w:r w:rsidR="00C64138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 сортировки массивов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C641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C64138">
        <w:rPr>
          <w:rFonts w:ascii="Times New Roman" w:eastAsia="Times New Roman" w:hAnsi="Times New Roman" w:cs="Times New Roman"/>
          <w:sz w:val="28"/>
          <w:szCs w:val="28"/>
          <w:lang w:eastAsia="ru-RU"/>
        </w:rPr>
        <w:t>2003-1</w:t>
      </w:r>
    </w:p>
    <w:p w:rsidR="00B145FD" w:rsidRPr="00B145FD" w:rsidRDefault="00C64138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Замчалова К.В.</w:t>
      </w:r>
    </w:p>
    <w:p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bookmarkStart w:id="0" w:name="_GoBack"/>
      <w:bookmarkEnd w:id="0"/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B145FD" w:rsidRPr="00B145FD" w:rsidRDefault="00064E5B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6364FE">
          <w:rPr>
            <w:noProof/>
            <w:webHidden/>
          </w:rPr>
          <w:t>6</w:t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6364FE">
          <w:rPr>
            <w:noProof/>
            <w:webHidden/>
          </w:rPr>
          <w:t>7</w:t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6364FE">
          <w:rPr>
            <w:noProof/>
            <w:webHidden/>
          </w:rPr>
          <w:t>8</w:t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6364FE">
          <w:rPr>
            <w:noProof/>
            <w:webHidden/>
          </w:rPr>
          <w:t>9</w:t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681EE3">
          <w:rPr>
            <w:noProof/>
            <w:webHidden/>
          </w:rPr>
          <w:t>12</w:t>
        </w:r>
      </w:hyperlink>
    </w:p>
    <w:p w:rsidR="00957967" w:rsidRDefault="006736F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681EE3">
          <w:rPr>
            <w:noProof/>
            <w:webHidden/>
          </w:rPr>
          <w:t>13</w:t>
        </w:r>
      </w:hyperlink>
    </w:p>
    <w:p w:rsidR="00DA267D" w:rsidRPr="00E319C3" w:rsidRDefault="006736F2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:rsidR="0078292B" w:rsidRPr="00AF2CF2" w:rsidRDefault="006607CC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 xml:space="preserve">Перед нами стоит задача отсортировать массив так, чтобы элементы следовали в порядке возрастания, т.е. на нулевой позиции должен стоять наименьший элемент, </w:t>
      </w:r>
      <w:r w:rsidR="00FE5595" w:rsidRPr="00AF2CF2">
        <w:rPr>
          <w:rFonts w:ascii="Times New Roman" w:hAnsi="Times New Roman" w:cs="Times New Roman"/>
          <w:sz w:val="24"/>
          <w:szCs w:val="24"/>
        </w:rPr>
        <w:t>а все последующие элементы должны быть больше предыдущего.</w:t>
      </w:r>
    </w:p>
    <w:p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2"/>
    </w:p>
    <w:p w:rsidR="006D1401" w:rsidRDefault="006607CC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Для решения поставленной задачи будем использовать четыре метода сортировки массива: сортировка выбором, расчёской, слиянием и поразрядную сортировку.</w:t>
      </w:r>
    </w:p>
    <w:p w:rsidR="00AF2CF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</w:p>
    <w:p w:rsidR="00134C7D" w:rsidRPr="009F7F0E" w:rsidRDefault="00134C7D" w:rsidP="006D1401">
      <w:pPr>
        <w:spacing w:after="24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9F7F0E">
        <w:rPr>
          <w:rFonts w:ascii="Times New Roman" w:hAnsi="Times New Roman" w:cs="Times New Roman"/>
          <w:b/>
          <w:sz w:val="24"/>
          <w:szCs w:val="24"/>
        </w:rPr>
        <w:t xml:space="preserve">Алгоритм сортировки выбором: </w:t>
      </w:r>
    </w:p>
    <w:p w:rsidR="00FE5595" w:rsidRPr="00AF2CF2" w:rsidRDefault="00FE5595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1)  Находим номер минимального элемента в массиве</w:t>
      </w:r>
    </w:p>
    <w:p w:rsidR="00FE5595" w:rsidRPr="00AF2CF2" w:rsidRDefault="00FE5595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2)  Меняем местами значения минимального элемента и элемента на нулевой позиции массива (или оставляем всё как есть, если минимальный элемент уже стоит на нулевой позиции)</w:t>
      </w:r>
    </w:p>
    <w:p w:rsidR="00FE5595" w:rsidRDefault="00FE5595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3)  Не обращая внимания на уже перемещённые в начало массива элементы, сортируем оставшийся массив таким же образом</w:t>
      </w:r>
    </w:p>
    <w:p w:rsidR="00AF2CF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</w:p>
    <w:p w:rsidR="00FE5595" w:rsidRPr="009F7F0E" w:rsidRDefault="00FE5595" w:rsidP="006D1401">
      <w:pPr>
        <w:spacing w:after="24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9F7F0E">
        <w:rPr>
          <w:rFonts w:ascii="Times New Roman" w:hAnsi="Times New Roman" w:cs="Times New Roman"/>
          <w:b/>
          <w:sz w:val="24"/>
          <w:szCs w:val="24"/>
        </w:rPr>
        <w:t xml:space="preserve">Алгоритм сортировки расчёской: </w:t>
      </w:r>
    </w:p>
    <w:p w:rsidR="00FE5595" w:rsidRPr="00AF2CF2" w:rsidRDefault="00FE5595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1) Сравниваем два элемента на расстоянии размер массива минус один, меняем их местами, если элемент, находящийся ближе к началу массива, больше элемента, стоящего ближе к концу массива.</w:t>
      </w:r>
    </w:p>
    <w:p w:rsidR="00FE5595" w:rsidRPr="00AF2CF2" w:rsidRDefault="00FE5595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 xml:space="preserve">2) </w:t>
      </w:r>
      <w:r w:rsidR="009F7F0E" w:rsidRPr="00AF2CF2">
        <w:rPr>
          <w:rFonts w:ascii="Times New Roman" w:hAnsi="Times New Roman" w:cs="Times New Roman"/>
          <w:sz w:val="24"/>
          <w:szCs w:val="24"/>
        </w:rPr>
        <w:t>Пройдя массив с этим шагом, уменьшаем разрыв между сравниваемыми элементами путём деления его на так называемый фактор уменьшения, он примерно равен 1,247</w:t>
      </w:r>
    </w:p>
    <w:p w:rsidR="009F7F0E" w:rsidRPr="00AF2CF2" w:rsidRDefault="009F7F0E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3) Пройдя по массиву с новым шагом, вновь делим шаг на фактор уменьшения и ещё раз проходим по массиву, сравнивая и переставляя элементы</w:t>
      </w:r>
    </w:p>
    <w:p w:rsidR="009F7F0E" w:rsidRDefault="009F7F0E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4) Продолжаем эту процедуру до тех пор, пока не будут сравниваться соседние элементы</w:t>
      </w:r>
    </w:p>
    <w:p w:rsidR="00AF2CF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</w:p>
    <w:p w:rsidR="004038C2" w:rsidRDefault="004038C2" w:rsidP="006D1401">
      <w:pPr>
        <w:spacing w:after="24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4038C2">
        <w:rPr>
          <w:rFonts w:ascii="Times New Roman" w:hAnsi="Times New Roman" w:cs="Times New Roman"/>
          <w:b/>
          <w:sz w:val="24"/>
          <w:szCs w:val="24"/>
        </w:rPr>
        <w:t>Алгоритм сортировки слиянием:</w:t>
      </w:r>
    </w:p>
    <w:p w:rsidR="004038C2" w:rsidRPr="00AF2CF2" w:rsidRDefault="004038C2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1) Исходный массив делится на два равных.</w:t>
      </w:r>
    </w:p>
    <w:p w:rsidR="004038C2" w:rsidRPr="00AF2CF2" w:rsidRDefault="004038C2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2) Каждый из двух половинных массивов сортируется отдельно тем же алгоритмом деления (массив длины 1 – упорядоченный)</w:t>
      </w:r>
    </w:p>
    <w:p w:rsidR="004038C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038C2" w:rsidRPr="00AF2CF2">
        <w:rPr>
          <w:rFonts w:ascii="Times New Roman" w:hAnsi="Times New Roman" w:cs="Times New Roman"/>
          <w:sz w:val="24"/>
          <w:szCs w:val="24"/>
        </w:rPr>
        <w:t>а) Берём меньший из первых двух элементов упорядоченных массивов и ставим его в начало нового массива. Счётчик элемента нового массива и массива, из которого был взят элемент, увеличиваем на один. Продолжаем слияние по этому же принципу.</w:t>
      </w:r>
    </w:p>
    <w:p w:rsidR="004038C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038C2" w:rsidRPr="00AF2CF2">
        <w:rPr>
          <w:rFonts w:ascii="Times New Roman" w:hAnsi="Times New Roman" w:cs="Times New Roman"/>
          <w:sz w:val="24"/>
          <w:szCs w:val="24"/>
        </w:rPr>
        <w:t>б)  Когда один подмассив закончится, записываем в выходной массив все оставшиеся элементы.</w:t>
      </w:r>
    </w:p>
    <w:p w:rsidR="004038C2" w:rsidRDefault="004038C2" w:rsidP="00AF2CF2">
      <w:pPr>
        <w:rPr>
          <w:rFonts w:ascii="Times New Roman" w:hAnsi="Times New Roman" w:cs="Times New Roman"/>
          <w:sz w:val="24"/>
          <w:szCs w:val="24"/>
        </w:rPr>
      </w:pPr>
      <w:r w:rsidRPr="00AF2CF2">
        <w:rPr>
          <w:rFonts w:ascii="Times New Roman" w:hAnsi="Times New Roman" w:cs="Times New Roman"/>
          <w:sz w:val="24"/>
          <w:szCs w:val="24"/>
        </w:rPr>
        <w:t>3) Выполняем слияние двух исходных половинчатых массивов.</w:t>
      </w:r>
    </w:p>
    <w:p w:rsidR="00AF2CF2" w:rsidRPr="00AF2CF2" w:rsidRDefault="00AF2CF2" w:rsidP="00AF2CF2">
      <w:pPr>
        <w:rPr>
          <w:rFonts w:ascii="Times New Roman" w:hAnsi="Times New Roman" w:cs="Times New Roman"/>
          <w:sz w:val="24"/>
          <w:szCs w:val="24"/>
        </w:rPr>
      </w:pPr>
    </w:p>
    <w:p w:rsidR="00F37BAE" w:rsidRDefault="00F37BAE" w:rsidP="006D1401">
      <w:pPr>
        <w:spacing w:after="240" w:line="36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F37BAE">
        <w:rPr>
          <w:rFonts w:ascii="Times New Roman" w:hAnsi="Times New Roman" w:cs="Times New Roman"/>
          <w:b/>
          <w:sz w:val="24"/>
          <w:szCs w:val="24"/>
        </w:rPr>
        <w:t>Алгоритм поразрядной сортировки:</w:t>
      </w:r>
    </w:p>
    <w:p w:rsidR="006364FE" w:rsidRPr="006364FE" w:rsidRDefault="006364FE" w:rsidP="006364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1) </w:t>
      </w:r>
      <w:r w:rsidRPr="006364F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Сравнение производится поразрядно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Сначала сравниваются значения одного крайнего разряда, и элементы группируются по результатам этого сравнения</w:t>
      </w:r>
    </w:p>
    <w:p w:rsidR="006364FE" w:rsidRPr="006364FE" w:rsidRDefault="006364FE" w:rsidP="006364F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2) Затем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</w:t>
      </w: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предыдущем проходе групп, либо переупоря</w:t>
      </w:r>
      <w:r w:rsidR="006D3D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дочиваются в целом, но сохраняя </w:t>
      </w: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относительный порядок, достигнутый при предыдущей сортировке. </w:t>
      </w:r>
    </w:p>
    <w:p w:rsidR="006364FE" w:rsidRPr="006364FE" w:rsidRDefault="006364FE" w:rsidP="006364FE">
      <w:pPr>
        <w:rPr>
          <w:rFonts w:ascii="Times New Roman" w:hAnsi="Times New Roman" w:cs="Times New Roman"/>
          <w:b/>
          <w:sz w:val="24"/>
          <w:szCs w:val="24"/>
        </w:rPr>
      </w:pPr>
      <w:r w:rsidRPr="006364FE">
        <w:rPr>
          <w:rFonts w:ascii="Times New Roman" w:hAnsi="Times New Roman" w:cs="Times New Roman"/>
          <w:sz w:val="24"/>
          <w:szCs w:val="24"/>
          <w:shd w:val="clear" w:color="auto" w:fill="FFFFFF"/>
        </w:rPr>
        <w:t>3) Затем аналогично делается для следующего разряда, и так до конца.</w:t>
      </w:r>
    </w:p>
    <w:p w:rsidR="00F37BAE" w:rsidRPr="004038C2" w:rsidRDefault="00F37BAE" w:rsidP="006D140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6607CC" w:rsidRPr="006D1401" w:rsidRDefault="006607CC" w:rsidP="006D140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</w:p>
    <w:p w:rsidR="00F757DA" w:rsidRPr="00786359" w:rsidRDefault="00786359" w:rsidP="008E667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786359">
        <w:rPr>
          <w:rFonts w:ascii="Times New Roman" w:hAnsi="Times New Roman" w:cs="Times New Roman"/>
          <w:sz w:val="24"/>
          <w:szCs w:val="24"/>
        </w:rPr>
        <w:t>По запуску программы вам предлагается ввести количество элементов массива. Весь ввод выполняется с клавиатуры.</w:t>
      </w:r>
    </w:p>
    <w:p w:rsidR="00AF2CF2" w:rsidRDefault="00AF2CF2" w:rsidP="008E667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248150" cy="14954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60" t="18729" r="44013" b="5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359" w:rsidRPr="00786359" w:rsidRDefault="00786359" w:rsidP="008E667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786359">
        <w:rPr>
          <w:rFonts w:ascii="Times New Roman" w:hAnsi="Times New Roman" w:cs="Times New Roman"/>
          <w:sz w:val="24"/>
          <w:szCs w:val="24"/>
        </w:rPr>
        <w:t>После этого необходимо выбрать сортировку из предложенных четырёх. Для этого введите её номер по списку</w:t>
      </w:r>
    </w:p>
    <w:p w:rsidR="00AF2CF2" w:rsidRDefault="00AF2CF2" w:rsidP="008E667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95675" cy="1852899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373" t="19114" r="51167" b="5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65" cy="185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F2" w:rsidRPr="008E6670" w:rsidRDefault="00786359" w:rsidP="008E667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786359">
        <w:rPr>
          <w:rFonts w:ascii="Times New Roman" w:hAnsi="Times New Roman" w:cs="Times New Roman"/>
          <w:sz w:val="24"/>
          <w:szCs w:val="24"/>
        </w:rPr>
        <w:t>На экране появится случайный исходный массив, его отсортированная версия, количество перестановок и сравнений</w:t>
      </w:r>
      <w:r w:rsidR="008E6670">
        <w:rPr>
          <w:rFonts w:ascii="Times New Roman" w:hAnsi="Times New Roman" w:cs="Times New Roman"/>
          <w:sz w:val="24"/>
          <w:szCs w:val="24"/>
        </w:rPr>
        <w:t xml:space="preserve"> и оповещение о корректности сортировки.       </w:t>
      </w:r>
      <w:r w:rsidR="008E667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271164" cy="40100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087" t="18837" r="72006" b="18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46" cy="40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:rsidR="00027E7B" w:rsidRPr="00881CC2" w:rsidRDefault="006D3D8B" w:rsidP="00881CC2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81CC2">
        <w:rPr>
          <w:rFonts w:ascii="Times New Roman" w:hAnsi="Times New Roman" w:cs="Times New Roman"/>
          <w:sz w:val="24"/>
          <w:szCs w:val="24"/>
          <w:lang w:eastAsia="ru-RU"/>
        </w:rPr>
        <w:t>Используемые функции:</w:t>
      </w:r>
    </w:p>
    <w:p w:rsidR="006D3D8B" w:rsidRPr="00881CC2" w:rsidRDefault="006D3D8B" w:rsidP="00881CC2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1) </w:t>
      </w:r>
      <w:r w:rsidRPr="00881CC2">
        <w:rPr>
          <w:rFonts w:ascii="Times New Roman" w:hAnsi="Times New Roman" w:cs="Times New Roman"/>
          <w:sz w:val="24"/>
          <w:szCs w:val="24"/>
          <w:lang w:val="en-US" w:eastAsia="ru-RU"/>
        </w:rPr>
        <w:t>bubble</w:t>
      </w:r>
      <w:r w:rsidRPr="00881CC2">
        <w:rPr>
          <w:rFonts w:ascii="Times New Roman" w:hAnsi="Times New Roman" w:cs="Times New Roman"/>
          <w:sz w:val="24"/>
          <w:szCs w:val="24"/>
          <w:lang w:eastAsia="ru-RU"/>
        </w:rPr>
        <w:t>_</w:t>
      </w:r>
      <w:r w:rsidRPr="00881CC2">
        <w:rPr>
          <w:rFonts w:ascii="Times New Roman" w:hAnsi="Times New Roman" w:cs="Times New Roman"/>
          <w:sz w:val="24"/>
          <w:szCs w:val="24"/>
          <w:lang w:val="en-US" w:eastAsia="ru-RU"/>
        </w:rPr>
        <w:t>sort</w:t>
      </w:r>
      <w:r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 – сортировка пузырьком, предназначенная для подтверждения корректности следующих сортировок, проходит по массиву, сравнивая и переставляя его элементы в порядке возрастания, если не один элемент не был переставлен, </w:t>
      </w:r>
      <w:r w:rsidR="00881CC2" w:rsidRPr="00881CC2">
        <w:rPr>
          <w:rFonts w:ascii="Times New Roman" w:hAnsi="Times New Roman" w:cs="Times New Roman"/>
          <w:sz w:val="24"/>
          <w:szCs w:val="24"/>
          <w:lang w:eastAsia="ru-RU"/>
        </w:rPr>
        <w:t>выходим из цикла. В качестве аргументов принимает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 xml:space="preserve"> указатель на</w:t>
      </w:r>
      <w:r w:rsidR="00881CC2"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 массив типа </w:t>
      </w:r>
      <w:r w:rsidR="00881CC2" w:rsidRPr="00881CC2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r w:rsidR="00881CC2"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 и его размер типа </w:t>
      </w:r>
      <w:r w:rsidR="00881CC2" w:rsidRPr="00881CC2">
        <w:rPr>
          <w:rFonts w:ascii="Times New Roman" w:hAnsi="Times New Roman" w:cs="Times New Roman"/>
          <w:sz w:val="24"/>
          <w:szCs w:val="24"/>
          <w:lang w:val="en-US" w:eastAsia="ru-RU"/>
        </w:rPr>
        <w:t>int</w:t>
      </w:r>
      <w:r w:rsidR="00881CC2" w:rsidRPr="00881CC2">
        <w:rPr>
          <w:rFonts w:ascii="Times New Roman" w:hAnsi="Times New Roman" w:cs="Times New Roman"/>
          <w:sz w:val="24"/>
          <w:szCs w:val="24"/>
          <w:lang w:eastAsia="ru-RU"/>
        </w:rPr>
        <w:t>. Ничего не возвращает.</w:t>
      </w:r>
    </w:p>
    <w:p w:rsidR="00881CC2" w:rsidRDefault="00881CC2" w:rsidP="00881CC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2) 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>selection_sort – сортировка выбором, сортирует массив по вышеописанному алгоритму. Принимает</w:t>
      </w:r>
      <w:r w:rsidR="003C4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>указатель на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 xml:space="preserve"> массив типа </w:t>
      </w:r>
      <w:r w:rsidRPr="00881CC2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 xml:space="preserve"> и его размер типа </w:t>
      </w:r>
      <w:r w:rsidRPr="00881CC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>. Ничего не возвращает.</w:t>
      </w:r>
    </w:p>
    <w:p w:rsidR="00881CC2" w:rsidRDefault="00881CC2" w:rsidP="00881CC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comb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sort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сортировка расчёской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>, сортирует массив по вышеописанному алгоритму. Принимает</w:t>
      </w:r>
      <w:r w:rsidR="003C4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>указатель на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 xml:space="preserve"> массив типа </w:t>
      </w:r>
      <w:r w:rsidRPr="00881CC2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 xml:space="preserve"> и его размер типа </w:t>
      </w:r>
      <w:r w:rsidRPr="00881CC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r w:rsidRPr="00881CC2">
        <w:rPr>
          <w:rFonts w:ascii="Times New Roman" w:hAnsi="Times New Roman" w:cs="Times New Roman"/>
          <w:color w:val="000000"/>
          <w:sz w:val="24"/>
          <w:szCs w:val="24"/>
        </w:rPr>
        <w:t>. Ничего не возвращает.</w:t>
      </w:r>
    </w:p>
    <w:p w:rsidR="00E55188" w:rsidRDefault="00881CC2" w:rsidP="00881CC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4)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merge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упорядочивает две половины массива, после чего сортирует их как один целый массив.</w:t>
      </w:r>
      <w:r w:rsidR="00E55188">
        <w:rPr>
          <w:rFonts w:ascii="Times New Roman" w:hAnsi="Times New Roman" w:cs="Times New Roman"/>
          <w:color w:val="000000"/>
          <w:sz w:val="24"/>
          <w:szCs w:val="24"/>
        </w:rPr>
        <w:t xml:space="preserve"> Принимает 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>указатель на</w:t>
      </w:r>
      <w:r w:rsidR="003C434D" w:rsidRPr="00881CC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55188">
        <w:rPr>
          <w:rFonts w:ascii="Times New Roman" w:hAnsi="Times New Roman" w:cs="Times New Roman"/>
          <w:color w:val="000000"/>
          <w:sz w:val="24"/>
          <w:szCs w:val="24"/>
        </w:rPr>
        <w:t xml:space="preserve">исходный массив и дополнительный пустой массив типа </w:t>
      </w:r>
      <w:r w:rsidR="00E55188"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r w:rsidR="00E55188">
        <w:rPr>
          <w:rFonts w:ascii="Times New Roman" w:hAnsi="Times New Roman" w:cs="Times New Roman"/>
          <w:color w:val="000000"/>
          <w:sz w:val="24"/>
          <w:szCs w:val="24"/>
        </w:rPr>
        <w:t xml:space="preserve">, номер первого элемента левой части массива, номер последнего элемента левой части массива и номер последнего элемента правой части массива типа </w:t>
      </w:r>
      <w:r w:rsidR="00E5518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r w:rsidR="00E55188">
        <w:rPr>
          <w:rFonts w:ascii="Times New Roman" w:hAnsi="Times New Roman" w:cs="Times New Roman"/>
          <w:color w:val="000000"/>
          <w:sz w:val="24"/>
          <w:szCs w:val="24"/>
        </w:rPr>
        <w:t>. Ничего не возвращает.</w:t>
      </w:r>
    </w:p>
    <w:p w:rsidR="00E55188" w:rsidRDefault="00E55188" w:rsidP="00881CC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5)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merge</w:t>
      </w:r>
      <w:r w:rsidRPr="00E55188">
        <w:rPr>
          <w:rFonts w:ascii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сортировка слиянием. Принимает</w:t>
      </w:r>
      <w:r w:rsidR="003C4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434D">
        <w:rPr>
          <w:rFonts w:ascii="Times New Roman" w:hAnsi="Times New Roman" w:cs="Times New Roman"/>
          <w:sz w:val="24"/>
          <w:szCs w:val="24"/>
          <w:lang w:eastAsia="ru-RU"/>
        </w:rPr>
        <w:t>указатель на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исходный и дополнительный массив типа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номер первого и последнего элемента части массива, которую нужно отсортировать, типа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</w:rPr>
        <w:t>. Ничего не возвращает.</w:t>
      </w:r>
    </w:p>
    <w:p w:rsidR="00881CC2" w:rsidRDefault="00E55188" w:rsidP="00D50444">
      <w:pPr>
        <w:rPr>
          <w:rFonts w:ascii="Times New Roman" w:hAnsi="Times New Roman" w:cs="Times New Roman"/>
          <w:sz w:val="24"/>
          <w:szCs w:val="24"/>
        </w:rPr>
      </w:pPr>
      <w:r w:rsidRPr="00D50444">
        <w:rPr>
          <w:rFonts w:ascii="Times New Roman" w:hAnsi="Times New Roman" w:cs="Times New Roman"/>
          <w:sz w:val="24"/>
          <w:szCs w:val="24"/>
        </w:rPr>
        <w:t xml:space="preserve">6)  </w:t>
      </w:r>
      <w:r w:rsidR="00D50444" w:rsidRPr="00D50444">
        <w:rPr>
          <w:rFonts w:ascii="Times New Roman" w:hAnsi="Times New Roman" w:cs="Times New Roman"/>
          <w:sz w:val="24"/>
          <w:szCs w:val="24"/>
        </w:rPr>
        <w:t>createCounters</w:t>
      </w:r>
      <w:r w:rsidR="00D50444">
        <w:rPr>
          <w:rFonts w:ascii="Times New Roman" w:hAnsi="Times New Roman" w:cs="Times New Roman"/>
          <w:sz w:val="24"/>
          <w:szCs w:val="24"/>
        </w:rPr>
        <w:t xml:space="preserve"> – создаёт корзины для всех</w:t>
      </w:r>
      <w:r w:rsidR="00835698">
        <w:rPr>
          <w:rFonts w:ascii="Times New Roman" w:hAnsi="Times New Roman" w:cs="Times New Roman"/>
          <w:sz w:val="24"/>
          <w:szCs w:val="24"/>
        </w:rPr>
        <w:t xml:space="preserve"> возможных</w:t>
      </w:r>
      <w:r w:rsidR="00D50444">
        <w:rPr>
          <w:rFonts w:ascii="Times New Roman" w:hAnsi="Times New Roman" w:cs="Times New Roman"/>
          <w:sz w:val="24"/>
          <w:szCs w:val="24"/>
        </w:rPr>
        <w:t xml:space="preserve"> значений разряда числа, принимает указатель на исходный массив типа </w:t>
      </w:r>
      <w:r w:rsidR="00D50444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D50444">
        <w:rPr>
          <w:rFonts w:ascii="Times New Roman" w:hAnsi="Times New Roman" w:cs="Times New Roman"/>
          <w:sz w:val="24"/>
          <w:szCs w:val="24"/>
        </w:rPr>
        <w:t xml:space="preserve">, указатель на выходной массив с корзинами типа </w:t>
      </w:r>
      <w:r w:rsidR="00D50444">
        <w:rPr>
          <w:rFonts w:ascii="Times New Roman" w:hAnsi="Times New Roman" w:cs="Times New Roman"/>
          <w:sz w:val="24"/>
          <w:szCs w:val="24"/>
          <w:lang w:val="en-US"/>
        </w:rPr>
        <w:t>long</w:t>
      </w:r>
      <w:r w:rsidR="00D50444">
        <w:rPr>
          <w:rFonts w:ascii="Times New Roman" w:hAnsi="Times New Roman" w:cs="Times New Roman"/>
          <w:sz w:val="24"/>
          <w:szCs w:val="24"/>
        </w:rPr>
        <w:t xml:space="preserve"> и размер исходного массива. Ни</w:t>
      </w:r>
      <w:r w:rsidR="00835698">
        <w:rPr>
          <w:rFonts w:ascii="Times New Roman" w:hAnsi="Times New Roman" w:cs="Times New Roman"/>
          <w:sz w:val="24"/>
          <w:szCs w:val="24"/>
        </w:rPr>
        <w:t>чего не возвращает.</w:t>
      </w:r>
    </w:p>
    <w:p w:rsidR="00835698" w:rsidRDefault="00835698" w:rsidP="00D5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</w:t>
      </w:r>
      <w:r w:rsidR="00BE3BF9">
        <w:rPr>
          <w:rFonts w:ascii="Times New Roman" w:hAnsi="Times New Roman" w:cs="Times New Roman"/>
          <w:sz w:val="24"/>
          <w:szCs w:val="24"/>
        </w:rPr>
        <w:t xml:space="preserve"> </w:t>
      </w:r>
      <w:r w:rsidR="00BE3BF9">
        <w:rPr>
          <w:rFonts w:ascii="Times New Roman" w:hAnsi="Times New Roman" w:cs="Times New Roman"/>
          <w:sz w:val="24"/>
          <w:szCs w:val="24"/>
          <w:lang w:val="en-US"/>
        </w:rPr>
        <w:t>radixPass</w:t>
      </w:r>
      <w:r w:rsidR="00BE3BF9" w:rsidRPr="00BE3BF9">
        <w:rPr>
          <w:rFonts w:ascii="Times New Roman" w:hAnsi="Times New Roman" w:cs="Times New Roman"/>
          <w:sz w:val="24"/>
          <w:szCs w:val="24"/>
        </w:rPr>
        <w:t xml:space="preserve"> – </w:t>
      </w:r>
      <w:r w:rsidR="00BE3BF9">
        <w:rPr>
          <w:rFonts w:ascii="Times New Roman" w:hAnsi="Times New Roman" w:cs="Times New Roman"/>
          <w:sz w:val="24"/>
          <w:szCs w:val="24"/>
        </w:rPr>
        <w:t xml:space="preserve">записывает элементы массива, отсортированные по заданному разряду. Принимает номер байта типа </w:t>
      </w:r>
      <w:r w:rsidR="00BE3BF9">
        <w:rPr>
          <w:rFonts w:ascii="Times New Roman" w:hAnsi="Times New Roman" w:cs="Times New Roman"/>
          <w:sz w:val="24"/>
          <w:szCs w:val="24"/>
          <w:lang w:val="en-US"/>
        </w:rPr>
        <w:t>short</w:t>
      </w:r>
      <w:r w:rsidR="00BE3BF9">
        <w:rPr>
          <w:rFonts w:ascii="Times New Roman" w:hAnsi="Times New Roman" w:cs="Times New Roman"/>
          <w:sz w:val="24"/>
          <w:szCs w:val="24"/>
        </w:rPr>
        <w:t>, размер исходного массив</w:t>
      </w:r>
      <w:r w:rsidR="00F13752">
        <w:rPr>
          <w:rFonts w:ascii="Times New Roman" w:hAnsi="Times New Roman" w:cs="Times New Roman"/>
          <w:sz w:val="24"/>
          <w:szCs w:val="24"/>
        </w:rPr>
        <w:t>а</w:t>
      </w:r>
      <w:r w:rsidR="00BE3BF9">
        <w:rPr>
          <w:rFonts w:ascii="Times New Roman" w:hAnsi="Times New Roman" w:cs="Times New Roman"/>
          <w:sz w:val="24"/>
          <w:szCs w:val="24"/>
        </w:rPr>
        <w:t xml:space="preserve">, указатель на исходный массив типа </w:t>
      </w:r>
      <w:r w:rsidR="00BE3BF9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BE3BF9">
        <w:rPr>
          <w:rFonts w:ascii="Times New Roman" w:hAnsi="Times New Roman" w:cs="Times New Roman"/>
          <w:sz w:val="24"/>
          <w:szCs w:val="24"/>
        </w:rPr>
        <w:t xml:space="preserve">, указатель на массив для записи отсортированных чисел типа </w:t>
      </w:r>
      <w:r w:rsidR="00BE3BF9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BE3BF9">
        <w:rPr>
          <w:rFonts w:ascii="Times New Roman" w:hAnsi="Times New Roman" w:cs="Times New Roman"/>
          <w:sz w:val="24"/>
          <w:szCs w:val="24"/>
        </w:rPr>
        <w:t xml:space="preserve">, указатель на массив корзин по разряду типа </w:t>
      </w:r>
      <w:r w:rsidR="00BE3BF9">
        <w:rPr>
          <w:rFonts w:ascii="Times New Roman" w:hAnsi="Times New Roman" w:cs="Times New Roman"/>
          <w:sz w:val="24"/>
          <w:szCs w:val="24"/>
          <w:lang w:val="en-US"/>
        </w:rPr>
        <w:t>long</w:t>
      </w:r>
      <w:r w:rsidR="00BE3BF9">
        <w:rPr>
          <w:rFonts w:ascii="Times New Roman" w:hAnsi="Times New Roman" w:cs="Times New Roman"/>
          <w:sz w:val="24"/>
          <w:szCs w:val="24"/>
        </w:rPr>
        <w:t>. Ничего не возвращает.</w:t>
      </w:r>
    </w:p>
    <w:p w:rsidR="00CD2287" w:rsidRDefault="00CD2287" w:rsidP="00CD2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8) </w:t>
      </w:r>
      <w:r>
        <w:rPr>
          <w:rFonts w:ascii="Times New Roman" w:hAnsi="Times New Roman" w:cs="Times New Roman"/>
          <w:sz w:val="24"/>
          <w:szCs w:val="24"/>
          <w:lang w:val="en-US"/>
        </w:rPr>
        <w:t>radixLastPass</w:t>
      </w:r>
      <w:r w:rsidRPr="00CD22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проход по знаковому разряду чисел, перестановка отрицательных чисел в начало массива. Принимает номер байта типа </w:t>
      </w:r>
      <w:r>
        <w:rPr>
          <w:rFonts w:ascii="Times New Roman" w:hAnsi="Times New Roman" w:cs="Times New Roman"/>
          <w:sz w:val="24"/>
          <w:szCs w:val="24"/>
          <w:lang w:val="en-US"/>
        </w:rPr>
        <w:t>short</w:t>
      </w:r>
      <w:r>
        <w:rPr>
          <w:rFonts w:ascii="Times New Roman" w:hAnsi="Times New Roman" w:cs="Times New Roman"/>
          <w:sz w:val="24"/>
          <w:szCs w:val="24"/>
        </w:rPr>
        <w:t xml:space="preserve">, размер исходного массива, указатель на исходный массив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, указатель на массив для записи отсортированных чисел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, указатель на массив корзин по разряду типа </w:t>
      </w:r>
      <w:r>
        <w:rPr>
          <w:rFonts w:ascii="Times New Roman" w:hAnsi="Times New Roman" w:cs="Times New Roman"/>
          <w:sz w:val="24"/>
          <w:szCs w:val="24"/>
          <w:lang w:val="en-US"/>
        </w:rPr>
        <w:t>long</w:t>
      </w:r>
      <w:r>
        <w:rPr>
          <w:rFonts w:ascii="Times New Roman" w:hAnsi="Times New Roman" w:cs="Times New Roman"/>
          <w:sz w:val="24"/>
          <w:szCs w:val="24"/>
        </w:rPr>
        <w:t>. Ничего не возвращает.</w:t>
      </w:r>
    </w:p>
    <w:p w:rsidR="00CD2287" w:rsidRPr="00F13752" w:rsidRDefault="00CD2287" w:rsidP="00D5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9) </w:t>
      </w:r>
      <w:r>
        <w:rPr>
          <w:rFonts w:ascii="Times New Roman" w:hAnsi="Times New Roman" w:cs="Times New Roman"/>
          <w:sz w:val="24"/>
          <w:szCs w:val="24"/>
          <w:lang w:val="en-US"/>
        </w:rPr>
        <w:t>radixSort</w:t>
      </w:r>
      <w:r>
        <w:rPr>
          <w:rFonts w:ascii="Times New Roman" w:hAnsi="Times New Roman" w:cs="Times New Roman"/>
          <w:sz w:val="24"/>
          <w:szCs w:val="24"/>
        </w:rPr>
        <w:t xml:space="preserve"> – поразрядная сортировка. </w:t>
      </w:r>
      <w:r w:rsidR="00F13752">
        <w:rPr>
          <w:rFonts w:ascii="Times New Roman" w:hAnsi="Times New Roman" w:cs="Times New Roman"/>
          <w:sz w:val="24"/>
          <w:szCs w:val="24"/>
        </w:rPr>
        <w:t xml:space="preserve">Принимает на вход массив </w:t>
      </w:r>
      <w:r w:rsidR="00F13752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F13752">
        <w:rPr>
          <w:rFonts w:ascii="Times New Roman" w:hAnsi="Times New Roman" w:cs="Times New Roman"/>
          <w:sz w:val="24"/>
          <w:szCs w:val="24"/>
        </w:rPr>
        <w:t xml:space="preserve"> и его размер. Ничего не возвращает.</w:t>
      </w:r>
    </w:p>
    <w:p w:rsidR="00881CC2" w:rsidRPr="00881CC2" w:rsidRDefault="00881CC2" w:rsidP="00881CC2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9B5773" w:rsidRPr="00A81902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:rsidR="009D5EA8" w:rsidRPr="006D6A68" w:rsidRDefault="004A22AB" w:rsidP="006D6A68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D6A68">
        <w:rPr>
          <w:rFonts w:ascii="Times New Roman" w:hAnsi="Times New Roman" w:cs="Times New Roman"/>
          <w:sz w:val="24"/>
          <w:szCs w:val="24"/>
          <w:lang w:eastAsia="ru-RU"/>
        </w:rPr>
        <w:t>Для подтверждения корректности в прогр</w:t>
      </w:r>
      <w:r w:rsidR="006044F4" w:rsidRPr="006D6A68">
        <w:rPr>
          <w:rFonts w:ascii="Times New Roman" w:hAnsi="Times New Roman" w:cs="Times New Roman"/>
          <w:sz w:val="24"/>
          <w:szCs w:val="24"/>
          <w:lang w:eastAsia="ru-RU"/>
        </w:rPr>
        <w:t xml:space="preserve">амме </w:t>
      </w:r>
      <w:r w:rsidR="006D6A68" w:rsidRPr="006D6A68">
        <w:rPr>
          <w:rFonts w:ascii="Times New Roman" w:hAnsi="Times New Roman" w:cs="Times New Roman"/>
          <w:sz w:val="24"/>
          <w:szCs w:val="24"/>
          <w:lang w:eastAsia="ru-RU"/>
        </w:rPr>
        <w:t>присутствует проверка сортировкой пузырьком с флагом. Если ни один элемент</w:t>
      </w:r>
      <w:r w:rsidR="006D6A68">
        <w:rPr>
          <w:rFonts w:ascii="Times New Roman" w:hAnsi="Times New Roman" w:cs="Times New Roman"/>
          <w:sz w:val="24"/>
          <w:szCs w:val="24"/>
          <w:lang w:eastAsia="ru-RU"/>
        </w:rPr>
        <w:t xml:space="preserve"> массива</w:t>
      </w:r>
      <w:r w:rsidR="006D6A68" w:rsidRPr="006D6A68">
        <w:rPr>
          <w:rFonts w:ascii="Times New Roman" w:hAnsi="Times New Roman" w:cs="Times New Roman"/>
          <w:sz w:val="24"/>
          <w:szCs w:val="24"/>
          <w:lang w:eastAsia="ru-RU"/>
        </w:rPr>
        <w:t xml:space="preserve"> не оказывается больше следующего, то значение переменной </w:t>
      </w:r>
      <w:r w:rsidR="006D6A68" w:rsidRPr="006D6A68">
        <w:rPr>
          <w:rFonts w:ascii="Times New Roman" w:hAnsi="Times New Roman" w:cs="Times New Roman"/>
          <w:sz w:val="24"/>
          <w:szCs w:val="24"/>
          <w:lang w:val="en-US" w:eastAsia="ru-RU"/>
        </w:rPr>
        <w:t>flag</w:t>
      </w:r>
      <w:r w:rsidR="006D6A68" w:rsidRPr="006D6A68">
        <w:rPr>
          <w:rFonts w:ascii="Times New Roman" w:hAnsi="Times New Roman" w:cs="Times New Roman"/>
          <w:sz w:val="24"/>
          <w:szCs w:val="24"/>
          <w:lang w:eastAsia="ru-RU"/>
        </w:rPr>
        <w:t xml:space="preserve"> остаётся нулевой, на экран выводится сообщение о корректной сортировке массива. Иначе же выполняется полная сортировка пузырьком, массив сортируется, но за более длительное время. На экран выводится сообщение о том, массив был неправильно отсортирован. Перестановки и сравнения в сортировке пузырьком не учитываются.</w:t>
      </w:r>
      <w:r w:rsidR="0088193E">
        <w:rPr>
          <w:rFonts w:ascii="Times New Roman" w:hAnsi="Times New Roman" w:cs="Times New Roman"/>
          <w:sz w:val="24"/>
          <w:szCs w:val="24"/>
          <w:lang w:eastAsia="ru-RU"/>
        </w:rPr>
        <w:t xml:space="preserve"> В ходе экспериментов ни одного сообщения о некорректной сортировке выявлено не было.</w:t>
      </w:r>
    </w:p>
    <w:p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:rsidR="00294C05" w:rsidRPr="00294C05" w:rsidRDefault="0088193E" w:rsidP="00294C05">
      <w:pPr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 w:rsidRPr="00294C05">
        <w:rPr>
          <w:rFonts w:ascii="Times New Roman" w:hAnsi="Times New Roman" w:cs="Times New Roman"/>
          <w:sz w:val="24"/>
          <w:szCs w:val="24"/>
          <w:lang w:eastAsia="ru-RU"/>
        </w:rPr>
        <w:t>1. Сортировка выбором</w:t>
      </w:r>
    </w:p>
    <w:p w:rsidR="00C447A1" w:rsidRPr="004E328D" w:rsidRDefault="00C447A1" w:rsidP="004E328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E328D">
        <w:rPr>
          <w:rFonts w:ascii="Times New Roman" w:hAnsi="Times New Roman" w:cs="Times New Roman"/>
          <w:sz w:val="24"/>
          <w:szCs w:val="24"/>
          <w:lang w:eastAsia="ru-RU"/>
        </w:rPr>
        <w:t xml:space="preserve">Теоретическая сложность алгоритма – </w:t>
      </w:r>
      <w:r w:rsidRPr="004E328D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4E328D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4E328D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4E328D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2</w:t>
      </w:r>
      <w:r w:rsidRPr="004E328D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FE632E">
        <w:rPr>
          <w:rFonts w:ascii="Times New Roman" w:hAnsi="Times New Roman" w:cs="Times New Roman"/>
          <w:sz w:val="24"/>
          <w:szCs w:val="24"/>
          <w:lang w:eastAsia="ru-RU"/>
        </w:rPr>
        <w:t xml:space="preserve"> (по арифметической прогрессии – </w:t>
      </w:r>
      <w:r w:rsidR="00FE632E" w:rsidRPr="00FE632E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FE632E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="00FE632E" w:rsidRPr="00FE632E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2</w:t>
      </w:r>
      <w:r w:rsidR="00FE632E" w:rsidRPr="00FE632E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FE632E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="00FE632E" w:rsidRPr="00FE632E">
        <w:rPr>
          <w:rFonts w:ascii="Times New Roman" w:hAnsi="Times New Roman" w:cs="Times New Roman"/>
          <w:sz w:val="24"/>
          <w:szCs w:val="24"/>
          <w:lang w:eastAsia="ru-RU"/>
        </w:rPr>
        <w:t>)/2</w:t>
      </w:r>
      <w:r w:rsidR="00FE632E">
        <w:rPr>
          <w:rFonts w:ascii="Times New Roman" w:hAnsi="Times New Roman" w:cs="Times New Roman"/>
          <w:sz w:val="24"/>
          <w:szCs w:val="24"/>
          <w:lang w:eastAsia="ru-RU"/>
        </w:rPr>
        <w:t xml:space="preserve"> перестановок в любом случае)</w:t>
      </w:r>
      <w:r w:rsidRPr="004E328D">
        <w:rPr>
          <w:rFonts w:ascii="Times New Roman" w:hAnsi="Times New Roman" w:cs="Times New Roman"/>
          <w:sz w:val="24"/>
          <w:szCs w:val="24"/>
          <w:lang w:eastAsia="ru-RU"/>
        </w:rPr>
        <w:t>. Проведём сортировку массивов разных размеров. Лучший для сортировки случай – тот, в котором входной массив уже отсортирован, средний – массив перемешан, худший – массив отсортирован в обратном порядке. В таблице представлено количество сравнений и перестановок (через дробь)</w:t>
      </w:r>
      <w:r w:rsidR="007B050C">
        <w:rPr>
          <w:rFonts w:ascii="Times New Roman" w:hAnsi="Times New Roman" w:cs="Times New Roman"/>
          <w:sz w:val="24"/>
          <w:szCs w:val="24"/>
          <w:lang w:eastAsia="ru-RU"/>
        </w:rPr>
        <w:t xml:space="preserve"> для каждого случая и размера</w:t>
      </w:r>
      <w:r w:rsidR="004E328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b"/>
        <w:tblW w:w="0" w:type="auto"/>
        <w:tblLook w:val="04A0"/>
      </w:tblPr>
      <w:tblGrid>
        <w:gridCol w:w="1568"/>
        <w:gridCol w:w="1585"/>
        <w:gridCol w:w="1619"/>
        <w:gridCol w:w="1636"/>
        <w:gridCol w:w="1723"/>
        <w:gridCol w:w="1723"/>
      </w:tblGrid>
      <w:tr w:rsidR="00C447A1" w:rsidTr="00C447A1"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C447A1" w:rsidTr="00C447A1"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/0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/0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/0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/0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/0</w:t>
            </w:r>
          </w:p>
        </w:tc>
      </w:tr>
      <w:tr w:rsidR="00C447A1" w:rsidTr="00C447A1"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/315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/1351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/2355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/4171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/5502</w:t>
            </w:r>
          </w:p>
        </w:tc>
      </w:tr>
      <w:tr w:rsidR="00C447A1" w:rsidTr="00C447A1">
        <w:tc>
          <w:tcPr>
            <w:tcW w:w="1642" w:type="dxa"/>
          </w:tcPr>
          <w:p w:rsidR="00C447A1" w:rsidRDefault="00C447A1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/2461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/22500</w:t>
            </w:r>
          </w:p>
        </w:tc>
        <w:tc>
          <w:tcPr>
            <w:tcW w:w="1642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/62381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65706E">
              <w:rPr>
                <w:rFonts w:ascii="Times New Roman" w:hAnsi="Times New Roman" w:cs="Times New Roman"/>
                <w:sz w:val="24"/>
                <w:lang w:eastAsia="ru-RU"/>
              </w:rPr>
              <w:t>159409</w:t>
            </w:r>
          </w:p>
        </w:tc>
        <w:tc>
          <w:tcPr>
            <w:tcW w:w="1643" w:type="dxa"/>
          </w:tcPr>
          <w:p w:rsidR="00C447A1" w:rsidRDefault="0025696C" w:rsidP="00C447A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</w:t>
            </w:r>
            <w:r w:rsidR="007D3F74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65706E">
              <w:rPr>
                <w:rFonts w:ascii="Times New Roman" w:hAnsi="Times New Roman" w:cs="Times New Roman"/>
                <w:sz w:val="24"/>
                <w:lang w:eastAsia="ru-RU"/>
              </w:rPr>
              <w:t>247743</w:t>
            </w:r>
          </w:p>
        </w:tc>
      </w:tr>
    </w:tbl>
    <w:p w:rsidR="007E48E8" w:rsidRDefault="00EC134D" w:rsidP="00EC134D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EC134D">
        <w:rPr>
          <w:rFonts w:ascii="Times New Roman" w:hAnsi="Times New Roman" w:cs="Times New Roman"/>
          <w:sz w:val="24"/>
          <w:szCs w:val="24"/>
          <w:lang w:eastAsia="ru-RU"/>
        </w:rPr>
        <w:t>По приведённым результатам эксперимент</w:t>
      </w:r>
      <w:r>
        <w:rPr>
          <w:rFonts w:ascii="Times New Roman" w:hAnsi="Times New Roman" w:cs="Times New Roman"/>
          <w:sz w:val="24"/>
          <w:szCs w:val="24"/>
          <w:lang w:eastAsia="ru-RU"/>
        </w:rPr>
        <w:t>ов</w:t>
      </w:r>
      <w:r w:rsidRPr="00EC134D">
        <w:rPr>
          <w:rFonts w:ascii="Times New Roman" w:hAnsi="Times New Roman" w:cs="Times New Roman"/>
          <w:sz w:val="24"/>
          <w:szCs w:val="24"/>
          <w:lang w:eastAsia="ru-RU"/>
        </w:rPr>
        <w:t xml:space="preserve"> мы видим, что сложность алгоритма действительно </w:t>
      </w:r>
      <w:r w:rsidRPr="00EC134D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EC134D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EC134D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EC134D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2</w:t>
      </w:r>
      <w:r w:rsidRPr="00EC134D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E55083" w:rsidRDefault="00E55083" w:rsidP="00EC134D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48225" cy="2686050"/>
            <wp:effectExtent l="19050" t="0" r="9525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F413B" w:rsidRDefault="000F413B" w:rsidP="00EC134D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0F413B" w:rsidRDefault="000F413B" w:rsidP="000F413B">
      <w:pPr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2. Сортировка расчёской</w:t>
      </w:r>
    </w:p>
    <w:p w:rsidR="005E06AA" w:rsidRDefault="00C6103B" w:rsidP="000F413B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Сложность данной сортировки зависит от случая. Теоретическая сложность в лучшем случае –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*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log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в среднем –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C6103B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2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/2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 w:eastAsia="ru-RU"/>
        </w:rPr>
        <w:t>p</w:t>
      </w:r>
      <w:r w:rsidRPr="00C6103B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где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количество приращений, в худшем - </w:t>
      </w:r>
      <w:r w:rsidRPr="004E328D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4E328D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4E328D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4E328D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2</w:t>
      </w:r>
      <w:r w:rsidRPr="004E328D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5E06A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53D95">
        <w:rPr>
          <w:rFonts w:ascii="Times New Roman" w:hAnsi="Times New Roman" w:cs="Times New Roman"/>
          <w:sz w:val="24"/>
          <w:szCs w:val="24"/>
          <w:lang w:eastAsia="ru-RU"/>
        </w:rPr>
        <w:t xml:space="preserve"> В данной сортировке обратная упорядоченность является средним случаем, а набор случайных чисел - худшим</w:t>
      </w:r>
    </w:p>
    <w:tbl>
      <w:tblPr>
        <w:tblStyle w:val="ab"/>
        <w:tblW w:w="0" w:type="auto"/>
        <w:tblLook w:val="04A0"/>
      </w:tblPr>
      <w:tblGrid>
        <w:gridCol w:w="1642"/>
        <w:gridCol w:w="1642"/>
        <w:gridCol w:w="1642"/>
        <w:gridCol w:w="1642"/>
        <w:gridCol w:w="1643"/>
        <w:gridCol w:w="1643"/>
      </w:tblGrid>
      <w:tr w:rsidR="00C6103B" w:rsidTr="00694E80">
        <w:tc>
          <w:tcPr>
            <w:tcW w:w="1642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642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C6103B" w:rsidTr="00694E80">
        <w:tc>
          <w:tcPr>
            <w:tcW w:w="1642" w:type="dxa"/>
          </w:tcPr>
          <w:p w:rsidR="00C6103B" w:rsidRDefault="00C6103B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</w:t>
            </w:r>
          </w:p>
        </w:tc>
        <w:tc>
          <w:tcPr>
            <w:tcW w:w="1642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1233/0</w:t>
            </w:r>
          </w:p>
        </w:tc>
        <w:tc>
          <w:tcPr>
            <w:tcW w:w="1642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5144/0</w:t>
            </w:r>
          </w:p>
        </w:tc>
        <w:tc>
          <w:tcPr>
            <w:tcW w:w="1642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9536/0</w:t>
            </w:r>
          </w:p>
        </w:tc>
        <w:tc>
          <w:tcPr>
            <w:tcW w:w="1643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16835/0</w:t>
            </w:r>
          </w:p>
        </w:tc>
        <w:tc>
          <w:tcPr>
            <w:tcW w:w="1643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22034/0</w:t>
            </w:r>
          </w:p>
        </w:tc>
      </w:tr>
      <w:tr w:rsidR="00C6103B" w:rsidTr="00694E80">
        <w:tc>
          <w:tcPr>
            <w:tcW w:w="1642" w:type="dxa"/>
          </w:tcPr>
          <w:p w:rsidR="00C6103B" w:rsidRDefault="00353D95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</w:t>
            </w:r>
          </w:p>
        </w:tc>
        <w:tc>
          <w:tcPr>
            <w:tcW w:w="1642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</w:t>
            </w:r>
            <w:r w:rsidR="005721B2">
              <w:rPr>
                <w:rFonts w:ascii="Times New Roman" w:hAnsi="Times New Roman" w:cs="Times New Roman"/>
                <w:sz w:val="24"/>
                <w:lang w:eastAsia="ru-RU"/>
              </w:rPr>
              <w:t>237</w:t>
            </w:r>
          </w:p>
        </w:tc>
        <w:tc>
          <w:tcPr>
            <w:tcW w:w="1642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51273D">
              <w:rPr>
                <w:rFonts w:ascii="Times New Roman" w:hAnsi="Times New Roman" w:cs="Times New Roman"/>
                <w:sz w:val="24"/>
                <w:lang w:eastAsia="ru-RU"/>
              </w:rPr>
              <w:t>926</w:t>
            </w:r>
          </w:p>
        </w:tc>
        <w:tc>
          <w:tcPr>
            <w:tcW w:w="1642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51273D">
              <w:rPr>
                <w:rFonts w:ascii="Times New Roman" w:hAnsi="Times New Roman" w:cs="Times New Roman"/>
                <w:sz w:val="24"/>
                <w:lang w:eastAsia="ru-RU"/>
              </w:rPr>
              <w:t>1832</w:t>
            </w:r>
          </w:p>
        </w:tc>
        <w:tc>
          <w:tcPr>
            <w:tcW w:w="1643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51273D">
              <w:rPr>
                <w:rFonts w:ascii="Times New Roman" w:hAnsi="Times New Roman" w:cs="Times New Roman"/>
                <w:sz w:val="24"/>
                <w:lang w:eastAsia="ru-RU"/>
              </w:rPr>
              <w:t>3119</w:t>
            </w:r>
          </w:p>
        </w:tc>
        <w:tc>
          <w:tcPr>
            <w:tcW w:w="1643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51273D">
              <w:rPr>
                <w:rFonts w:ascii="Times New Roman" w:hAnsi="Times New Roman" w:cs="Times New Roman"/>
                <w:sz w:val="24"/>
                <w:lang w:eastAsia="ru-RU"/>
              </w:rPr>
              <w:t>4178</w:t>
            </w:r>
          </w:p>
        </w:tc>
      </w:tr>
      <w:tr w:rsidR="00C6103B" w:rsidTr="00694E80">
        <w:tc>
          <w:tcPr>
            <w:tcW w:w="1642" w:type="dxa"/>
          </w:tcPr>
          <w:p w:rsidR="00C6103B" w:rsidRDefault="00353D95" w:rsidP="00694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</w:t>
            </w:r>
          </w:p>
        </w:tc>
        <w:tc>
          <w:tcPr>
            <w:tcW w:w="1642" w:type="dxa"/>
          </w:tcPr>
          <w:p w:rsidR="00C6103B" w:rsidRDefault="009B666B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</w:t>
            </w:r>
            <w:r w:rsidR="007E48E8">
              <w:rPr>
                <w:rFonts w:ascii="Times New Roman" w:hAnsi="Times New Roman" w:cs="Times New Roman"/>
                <w:sz w:val="24"/>
                <w:lang w:eastAsia="ru-RU"/>
              </w:rPr>
              <w:t>106</w:t>
            </w:r>
          </w:p>
        </w:tc>
        <w:tc>
          <w:tcPr>
            <w:tcW w:w="1642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A61B3B">
              <w:rPr>
                <w:rFonts w:ascii="Times New Roman" w:hAnsi="Times New Roman" w:cs="Times New Roman"/>
                <w:sz w:val="24"/>
                <w:lang w:eastAsia="ru-RU"/>
              </w:rPr>
              <w:t>406</w:t>
            </w:r>
          </w:p>
        </w:tc>
        <w:tc>
          <w:tcPr>
            <w:tcW w:w="1642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A61B3B">
              <w:rPr>
                <w:rFonts w:ascii="Times New Roman" w:hAnsi="Times New Roman" w:cs="Times New Roman"/>
                <w:sz w:val="24"/>
                <w:lang w:eastAsia="ru-RU"/>
              </w:rPr>
              <w:t>688</w:t>
            </w:r>
          </w:p>
        </w:tc>
        <w:tc>
          <w:tcPr>
            <w:tcW w:w="1643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A61B3B">
              <w:rPr>
                <w:rFonts w:ascii="Times New Roman" w:hAnsi="Times New Roman" w:cs="Times New Roman"/>
                <w:sz w:val="24"/>
                <w:lang w:eastAsia="ru-RU"/>
              </w:rPr>
              <w:t>1183</w:t>
            </w:r>
          </w:p>
        </w:tc>
        <w:tc>
          <w:tcPr>
            <w:tcW w:w="1643" w:type="dxa"/>
          </w:tcPr>
          <w:p w:rsidR="00C6103B" w:rsidRDefault="00FC71E2" w:rsidP="009B66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</w:t>
            </w:r>
            <w:r w:rsidR="009B666B">
              <w:rPr>
                <w:rFonts w:ascii="Times New Roman" w:hAnsi="Times New Roman" w:cs="Times New Roman"/>
                <w:sz w:val="24"/>
                <w:lang w:eastAsia="ru-RU"/>
              </w:rPr>
              <w:t>/</w:t>
            </w:r>
            <w:r w:rsidR="00A61B3B">
              <w:rPr>
                <w:rFonts w:ascii="Times New Roman" w:hAnsi="Times New Roman" w:cs="Times New Roman"/>
                <w:sz w:val="24"/>
                <w:lang w:eastAsia="ru-RU"/>
              </w:rPr>
              <w:t>1524</w:t>
            </w:r>
          </w:p>
        </w:tc>
      </w:tr>
    </w:tbl>
    <w:p w:rsidR="00C6103B" w:rsidRDefault="00185963" w:rsidP="000F413B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48225" cy="2933700"/>
            <wp:effectExtent l="19050" t="0" r="9525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E06AA" w:rsidRDefault="005E06AA" w:rsidP="000F413B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E06AA" w:rsidRDefault="005E06AA" w:rsidP="005E06AA">
      <w:pPr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3. Сортировка слиянием</w:t>
      </w:r>
    </w:p>
    <w:p w:rsidR="005E06AA" w:rsidRDefault="00353D95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Сортировка имеет общую сложность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353D95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353D95">
        <w:rPr>
          <w:rFonts w:ascii="Times New Roman" w:hAnsi="Times New Roman" w:cs="Times New Roman"/>
          <w:sz w:val="24"/>
          <w:szCs w:val="24"/>
          <w:lang w:eastAsia="ru-RU"/>
        </w:rPr>
        <w:t>*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log</w:t>
      </w:r>
      <w:r w:rsidRPr="00353D9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353D95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как в среднем, так и в лучшем и худшем случае, по сути, все случаи для неё – </w:t>
      </w:r>
      <w:r w:rsidR="005947DF">
        <w:rPr>
          <w:rFonts w:ascii="Times New Roman" w:hAnsi="Times New Roman" w:cs="Times New Roman"/>
          <w:sz w:val="24"/>
          <w:szCs w:val="24"/>
          <w:lang w:eastAsia="ru-RU"/>
        </w:rPr>
        <w:t>средние</w:t>
      </w:r>
      <w:r>
        <w:rPr>
          <w:rFonts w:ascii="Times New Roman" w:hAnsi="Times New Roman" w:cs="Times New Roman"/>
          <w:sz w:val="24"/>
          <w:szCs w:val="24"/>
          <w:lang w:eastAsia="ru-RU"/>
        </w:rPr>
        <w:t>. Рассмотрим стандартный средний (случайный) и лучший (упорядоченный) случай.</w:t>
      </w:r>
    </w:p>
    <w:tbl>
      <w:tblPr>
        <w:tblStyle w:val="ab"/>
        <w:tblW w:w="0" w:type="auto"/>
        <w:tblLook w:val="04A0"/>
      </w:tblPr>
      <w:tblGrid>
        <w:gridCol w:w="1642"/>
        <w:gridCol w:w="1642"/>
        <w:gridCol w:w="1642"/>
        <w:gridCol w:w="1642"/>
        <w:gridCol w:w="1643"/>
        <w:gridCol w:w="1643"/>
      </w:tblGrid>
      <w:tr w:rsidR="00784A08" w:rsidTr="00784A08"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784A08" w:rsidTr="00784A08"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Лучший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356/672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1308/2488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2272/4488</w:t>
            </w:r>
          </w:p>
        </w:tc>
        <w:tc>
          <w:tcPr>
            <w:tcW w:w="1643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4048/7776</w:t>
            </w:r>
          </w:p>
        </w:tc>
        <w:tc>
          <w:tcPr>
            <w:tcW w:w="1643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5044/9976</w:t>
            </w:r>
          </w:p>
        </w:tc>
      </w:tr>
      <w:tr w:rsidR="00784A08" w:rsidTr="00784A08"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Средний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551/672</w:t>
            </w:r>
          </w:p>
        </w:tc>
        <w:tc>
          <w:tcPr>
            <w:tcW w:w="1642" w:type="dxa"/>
          </w:tcPr>
          <w:p w:rsidR="00784A08" w:rsidRDefault="00784A08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2125/2488</w:t>
            </w:r>
          </w:p>
        </w:tc>
        <w:tc>
          <w:tcPr>
            <w:tcW w:w="1642" w:type="dxa"/>
          </w:tcPr>
          <w:p w:rsidR="00784A08" w:rsidRDefault="005947DF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3916</w:t>
            </w:r>
            <w:r w:rsidR="00784A0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4488</w:t>
            </w:r>
          </w:p>
        </w:tc>
        <w:tc>
          <w:tcPr>
            <w:tcW w:w="1643" w:type="dxa"/>
          </w:tcPr>
          <w:p w:rsidR="00784A08" w:rsidRDefault="005947DF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6809</w:t>
            </w:r>
            <w:r w:rsidR="00784A0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7776</w:t>
            </w:r>
          </w:p>
        </w:tc>
        <w:tc>
          <w:tcPr>
            <w:tcW w:w="1643" w:type="dxa"/>
          </w:tcPr>
          <w:p w:rsidR="00784A08" w:rsidRDefault="005947DF" w:rsidP="00784A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8827</w:t>
            </w:r>
            <w:r w:rsidR="00784A0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9976</w:t>
            </w:r>
          </w:p>
        </w:tc>
      </w:tr>
    </w:tbl>
    <w:p w:rsidR="001B7E61" w:rsidRDefault="001B7E61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784A08" w:rsidRDefault="005947DF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2025" cy="2781300"/>
            <wp:effectExtent l="19050" t="0" r="9525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B7E61" w:rsidRDefault="001B7E61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1B7E61" w:rsidRDefault="001B7E61" w:rsidP="00294C05">
      <w:pPr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4. Поразрядная сортировка</w:t>
      </w:r>
    </w:p>
    <w:p w:rsidR="001B7E61" w:rsidRDefault="001B7E61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сложность алгоритма входные значения не влияют, так как он работает с байтами числа. Сложность в любом случае линейная –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O(n)</w:t>
      </w:r>
    </w:p>
    <w:p w:rsidR="00694E80" w:rsidRPr="00694E80" w:rsidRDefault="00694E80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tbl>
      <w:tblPr>
        <w:tblStyle w:val="ab"/>
        <w:tblW w:w="0" w:type="auto"/>
        <w:tblLook w:val="04A0"/>
      </w:tblPr>
      <w:tblGrid>
        <w:gridCol w:w="1642"/>
        <w:gridCol w:w="1642"/>
        <w:gridCol w:w="1642"/>
        <w:gridCol w:w="1642"/>
        <w:gridCol w:w="1643"/>
        <w:gridCol w:w="1643"/>
      </w:tblGrid>
      <w:tr w:rsidR="00694E80" w:rsidTr="00694E80"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694E80" w:rsidTr="00694E80"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Средний</w:t>
            </w: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</w:t>
            </w: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0/2400</w:t>
            </w:r>
          </w:p>
        </w:tc>
        <w:tc>
          <w:tcPr>
            <w:tcW w:w="1642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0/4000</w:t>
            </w:r>
          </w:p>
        </w:tc>
        <w:tc>
          <w:tcPr>
            <w:tcW w:w="1643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0/6400</w:t>
            </w:r>
          </w:p>
        </w:tc>
        <w:tc>
          <w:tcPr>
            <w:tcW w:w="1643" w:type="dxa"/>
          </w:tcPr>
          <w:p w:rsidR="00694E80" w:rsidRDefault="00694E80" w:rsidP="00694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0/8000</w:t>
            </w:r>
          </w:p>
        </w:tc>
      </w:tr>
    </w:tbl>
    <w:p w:rsidR="00694E80" w:rsidRDefault="00694E80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694E80" w:rsidRPr="00694E80" w:rsidRDefault="00694E80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3450" cy="2514600"/>
            <wp:effectExtent l="19050" t="0" r="1905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53D95" w:rsidRPr="00353D95" w:rsidRDefault="00353D95" w:rsidP="005E06A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:rsidR="007D6965" w:rsidRPr="00276FF1" w:rsidRDefault="00DC57DB" w:rsidP="00276FF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76FF1">
        <w:rPr>
          <w:rFonts w:ascii="Times New Roman" w:hAnsi="Times New Roman" w:cs="Times New Roman"/>
          <w:sz w:val="24"/>
          <w:szCs w:val="24"/>
          <w:lang w:eastAsia="ru-RU"/>
        </w:rPr>
        <w:t>Мы рассмотрели четыре способа сортировки массивов. Все они хорошо справляются со своей задачей, однако для массивов более крупных размеров (на миллион элементов и больше) лучше использовать алгоритмы с наименьшей сложностью, например поразрядную сортировку, чтобы сэкономить время.</w:t>
      </w:r>
    </w:p>
    <w:p w:rsidR="00B0044C" w:rsidRPr="0028113F" w:rsidRDefault="00375634" w:rsidP="0028113F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:rsidR="0028113F" w:rsidRDefault="0025696C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819525" cy="3984397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953" t="35734" r="68429" b="2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98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F" w:rsidRDefault="002811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28113F" w:rsidRDefault="00AF2CF2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819525" cy="38195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798" t="27978" r="66563" b="29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F" w:rsidRDefault="00AF2CF2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4371975" cy="415428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9798" t="18283" r="52722" b="18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45" cy="415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358492" cy="3448050"/>
            <wp:effectExtent l="19050" t="0" r="395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798" t="34349" r="55210" b="16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10" cy="345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F" w:rsidRDefault="0028113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:rsidR="0028113F" w:rsidRDefault="00276FF1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4135335" cy="2425148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646" t="20189" r="61637" b="4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35" cy="242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F" w:rsidRDefault="00276FF1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135507" cy="3045252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9998" t="26564" r="52219" b="2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12" cy="305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F2" w:rsidRDefault="00276FF1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136694" cy="3362542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9925" t="16626" r="50548" b="26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86" cy="336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CF" w:rsidRDefault="00233773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lastRenderedPageBreak/>
        <w:drawing>
          <wp:inline distT="0" distB="0" distL="0" distR="0">
            <wp:extent cx="4135983" cy="4338756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048" t="18740" r="56143" b="18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17" cy="43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773" w:rsidRDefault="00233773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4114800" cy="1548510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653" t="46337" r="59513" b="3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80" cy="154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ACF" w:rsidRPr="00957967" w:rsidRDefault="006D3D8B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714625" cy="2634192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9642" t="34349" r="69363" b="2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63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4ACF" w:rsidRPr="00957967" w:rsidSect="009B5773">
      <w:footerReference w:type="default" r:id="rId25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7452" w:rsidRDefault="009B7452" w:rsidP="00C1184E">
      <w:pPr>
        <w:spacing w:after="0"/>
      </w:pPr>
      <w:r>
        <w:separator/>
      </w:r>
    </w:p>
  </w:endnote>
  <w:endnote w:type="continuationSeparator" w:id="0">
    <w:p w:rsidR="009B7452" w:rsidRDefault="009B7452" w:rsidP="00C1184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5305155"/>
      <w:docPartObj>
        <w:docPartGallery w:val="Page Numbers (Bottom of Page)"/>
        <w:docPartUnique/>
      </w:docPartObj>
    </w:sdtPr>
    <w:sdtContent>
      <w:p w:rsidR="00694E80" w:rsidRDefault="006736F2" w:rsidP="009B5773">
        <w:pPr>
          <w:pStyle w:val="a9"/>
          <w:jc w:val="right"/>
        </w:pPr>
        <w:fldSimple w:instr="PAGE   \* MERGEFORMAT">
          <w:r w:rsidR="00233773">
            <w:rPr>
              <w:noProof/>
            </w:rPr>
            <w:t>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7452" w:rsidRDefault="009B7452" w:rsidP="00C1184E">
      <w:pPr>
        <w:spacing w:after="0"/>
      </w:pPr>
      <w:r>
        <w:separator/>
      </w:r>
    </w:p>
  </w:footnote>
  <w:footnote w:type="continuationSeparator" w:id="0">
    <w:p w:rsidR="009B7452" w:rsidRDefault="009B7452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455B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4E5B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413B"/>
    <w:rsid w:val="000F5AEB"/>
    <w:rsid w:val="001069D3"/>
    <w:rsid w:val="001073EF"/>
    <w:rsid w:val="00114167"/>
    <w:rsid w:val="00116BE0"/>
    <w:rsid w:val="00122A6D"/>
    <w:rsid w:val="00123BBE"/>
    <w:rsid w:val="001310FA"/>
    <w:rsid w:val="00134C7D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85963"/>
    <w:rsid w:val="001939B3"/>
    <w:rsid w:val="001A049E"/>
    <w:rsid w:val="001A67DB"/>
    <w:rsid w:val="001B2E80"/>
    <w:rsid w:val="001B4D2C"/>
    <w:rsid w:val="001B77BF"/>
    <w:rsid w:val="001B7B23"/>
    <w:rsid w:val="001B7E61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059C8"/>
    <w:rsid w:val="002104D2"/>
    <w:rsid w:val="00225147"/>
    <w:rsid w:val="00232420"/>
    <w:rsid w:val="00233773"/>
    <w:rsid w:val="00240C4E"/>
    <w:rsid w:val="0024519A"/>
    <w:rsid w:val="00245C6D"/>
    <w:rsid w:val="00256358"/>
    <w:rsid w:val="0025696C"/>
    <w:rsid w:val="00256D51"/>
    <w:rsid w:val="00265F5B"/>
    <w:rsid w:val="002727E6"/>
    <w:rsid w:val="00276FF1"/>
    <w:rsid w:val="0028113F"/>
    <w:rsid w:val="00286997"/>
    <w:rsid w:val="00290E40"/>
    <w:rsid w:val="00294C05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4677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D95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434D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038C2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74D5C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328D"/>
    <w:rsid w:val="004E62B5"/>
    <w:rsid w:val="004F0C5C"/>
    <w:rsid w:val="004F5897"/>
    <w:rsid w:val="00501578"/>
    <w:rsid w:val="00501C27"/>
    <w:rsid w:val="005041E3"/>
    <w:rsid w:val="00507AE4"/>
    <w:rsid w:val="0051273D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1B2"/>
    <w:rsid w:val="00572850"/>
    <w:rsid w:val="0057475C"/>
    <w:rsid w:val="005750B0"/>
    <w:rsid w:val="00575644"/>
    <w:rsid w:val="005772D0"/>
    <w:rsid w:val="005947DF"/>
    <w:rsid w:val="0059579D"/>
    <w:rsid w:val="005A6235"/>
    <w:rsid w:val="005B65B1"/>
    <w:rsid w:val="005B78F2"/>
    <w:rsid w:val="005C10CB"/>
    <w:rsid w:val="005C4F01"/>
    <w:rsid w:val="005C7283"/>
    <w:rsid w:val="005D2E1D"/>
    <w:rsid w:val="005E06AA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364FE"/>
    <w:rsid w:val="00646C4E"/>
    <w:rsid w:val="00656D76"/>
    <w:rsid w:val="0065706E"/>
    <w:rsid w:val="006607CC"/>
    <w:rsid w:val="006736F2"/>
    <w:rsid w:val="006751A4"/>
    <w:rsid w:val="00681EE3"/>
    <w:rsid w:val="00694587"/>
    <w:rsid w:val="00694E80"/>
    <w:rsid w:val="006B0078"/>
    <w:rsid w:val="006C11B3"/>
    <w:rsid w:val="006C7DA4"/>
    <w:rsid w:val="006D1401"/>
    <w:rsid w:val="006D1A37"/>
    <w:rsid w:val="006D3D8B"/>
    <w:rsid w:val="006D56D9"/>
    <w:rsid w:val="006D6A68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84A08"/>
    <w:rsid w:val="00786359"/>
    <w:rsid w:val="0079788E"/>
    <w:rsid w:val="007A023C"/>
    <w:rsid w:val="007A1AB6"/>
    <w:rsid w:val="007A461F"/>
    <w:rsid w:val="007A4734"/>
    <w:rsid w:val="007B050C"/>
    <w:rsid w:val="007B699E"/>
    <w:rsid w:val="007B6A9D"/>
    <w:rsid w:val="007C47E2"/>
    <w:rsid w:val="007D3F74"/>
    <w:rsid w:val="007D5ADD"/>
    <w:rsid w:val="007D6965"/>
    <w:rsid w:val="007D6E0A"/>
    <w:rsid w:val="007E1949"/>
    <w:rsid w:val="007E438A"/>
    <w:rsid w:val="007E48E8"/>
    <w:rsid w:val="007E5D1C"/>
    <w:rsid w:val="007F2CA1"/>
    <w:rsid w:val="007F752A"/>
    <w:rsid w:val="00803B9D"/>
    <w:rsid w:val="0080492E"/>
    <w:rsid w:val="0081161D"/>
    <w:rsid w:val="00812DD1"/>
    <w:rsid w:val="0082263F"/>
    <w:rsid w:val="00835698"/>
    <w:rsid w:val="00841A3B"/>
    <w:rsid w:val="008433B5"/>
    <w:rsid w:val="008517A2"/>
    <w:rsid w:val="00852C3C"/>
    <w:rsid w:val="00861E9B"/>
    <w:rsid w:val="0086325A"/>
    <w:rsid w:val="0088193E"/>
    <w:rsid w:val="00881CC2"/>
    <w:rsid w:val="00882DD9"/>
    <w:rsid w:val="008912D0"/>
    <w:rsid w:val="00891F26"/>
    <w:rsid w:val="008966E7"/>
    <w:rsid w:val="008B572E"/>
    <w:rsid w:val="008D577F"/>
    <w:rsid w:val="008E2AE9"/>
    <w:rsid w:val="008E3694"/>
    <w:rsid w:val="008E6670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AFE"/>
    <w:rsid w:val="009B1CA4"/>
    <w:rsid w:val="009B5773"/>
    <w:rsid w:val="009B666B"/>
    <w:rsid w:val="009B7452"/>
    <w:rsid w:val="009C0A51"/>
    <w:rsid w:val="009C46F4"/>
    <w:rsid w:val="009C5CDF"/>
    <w:rsid w:val="009D280D"/>
    <w:rsid w:val="009D5EA8"/>
    <w:rsid w:val="009E708C"/>
    <w:rsid w:val="009F5002"/>
    <w:rsid w:val="009F7F0E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1B3B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2CF2"/>
    <w:rsid w:val="00AF3740"/>
    <w:rsid w:val="00AF6E04"/>
    <w:rsid w:val="00B0044C"/>
    <w:rsid w:val="00B05FDD"/>
    <w:rsid w:val="00B145FD"/>
    <w:rsid w:val="00B24674"/>
    <w:rsid w:val="00B34ACF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4EDE"/>
    <w:rsid w:val="00BA67D9"/>
    <w:rsid w:val="00BC3A2A"/>
    <w:rsid w:val="00BC51F1"/>
    <w:rsid w:val="00BC797C"/>
    <w:rsid w:val="00BD32BA"/>
    <w:rsid w:val="00BE3BF9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0C11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447A1"/>
    <w:rsid w:val="00C51E09"/>
    <w:rsid w:val="00C53322"/>
    <w:rsid w:val="00C57656"/>
    <w:rsid w:val="00C5772D"/>
    <w:rsid w:val="00C6103B"/>
    <w:rsid w:val="00C6302D"/>
    <w:rsid w:val="00C64138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2287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1770"/>
    <w:rsid w:val="00D25779"/>
    <w:rsid w:val="00D326D3"/>
    <w:rsid w:val="00D34C47"/>
    <w:rsid w:val="00D35E21"/>
    <w:rsid w:val="00D44FEA"/>
    <w:rsid w:val="00D50444"/>
    <w:rsid w:val="00D62871"/>
    <w:rsid w:val="00D72134"/>
    <w:rsid w:val="00D757B5"/>
    <w:rsid w:val="00D76D67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57DB"/>
    <w:rsid w:val="00DC639E"/>
    <w:rsid w:val="00DC7F25"/>
    <w:rsid w:val="00DD16E2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5083"/>
    <w:rsid w:val="00E55188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C134D"/>
    <w:rsid w:val="00ED4291"/>
    <w:rsid w:val="00ED6805"/>
    <w:rsid w:val="00ED70A4"/>
    <w:rsid w:val="00EE356E"/>
    <w:rsid w:val="00EE481C"/>
    <w:rsid w:val="00EE4A89"/>
    <w:rsid w:val="00EE659B"/>
    <w:rsid w:val="00EF4844"/>
    <w:rsid w:val="00EF6F91"/>
    <w:rsid w:val="00F13752"/>
    <w:rsid w:val="00F228B2"/>
    <w:rsid w:val="00F23FC3"/>
    <w:rsid w:val="00F244FD"/>
    <w:rsid w:val="00F26461"/>
    <w:rsid w:val="00F26B81"/>
    <w:rsid w:val="00F37BAE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A3425"/>
    <w:rsid w:val="00FC32A1"/>
    <w:rsid w:val="00FC49CC"/>
    <w:rsid w:val="00FC71E2"/>
    <w:rsid w:val="00FE2271"/>
    <w:rsid w:val="00FE5595"/>
    <w:rsid w:val="00FE632E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0,8 * n^2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7919.2000000000007</c:v>
                </c:pt>
                <c:pt idx="1">
                  <c:v>71759.199999999997</c:v>
                </c:pt>
                <c:pt idx="2">
                  <c:v>199599.2</c:v>
                </c:pt>
                <c:pt idx="3">
                  <c:v>511359.2</c:v>
                </c:pt>
                <c:pt idx="4">
                  <c:v>799199.20000000007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4950</c:v>
                </c:pt>
                <c:pt idx="1">
                  <c:v>44850</c:v>
                </c:pt>
                <c:pt idx="2">
                  <c:v>124750</c:v>
                </c:pt>
                <c:pt idx="3">
                  <c:v>319600</c:v>
                </c:pt>
                <c:pt idx="4">
                  <c:v>499500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5265</c:v>
                </c:pt>
                <c:pt idx="1">
                  <c:v>46201</c:v>
                </c:pt>
                <c:pt idx="2">
                  <c:v>127105</c:v>
                </c:pt>
                <c:pt idx="3">
                  <c:v>323771</c:v>
                </c:pt>
                <c:pt idx="4">
                  <c:v>505002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7411</c:v>
                </c:pt>
                <c:pt idx="1">
                  <c:v>67350</c:v>
                </c:pt>
                <c:pt idx="2">
                  <c:v>187131</c:v>
                </c:pt>
                <c:pt idx="3">
                  <c:v>479009</c:v>
                </c:pt>
                <c:pt idx="4">
                  <c:v>747243</c:v>
                </c:pt>
              </c:numCache>
            </c:numRef>
          </c:val>
        </c:ser>
        <c:marker val="1"/>
        <c:axId val="77364608"/>
        <c:axId val="77472896"/>
      </c:lineChart>
      <c:catAx>
        <c:axId val="77364608"/>
        <c:scaling>
          <c:orientation val="minMax"/>
        </c:scaling>
        <c:axPos val="b"/>
        <c:numFmt formatCode="General" sourceLinked="1"/>
        <c:tickLblPos val="nextTo"/>
        <c:crossAx val="77472896"/>
        <c:crosses val="autoZero"/>
        <c:auto val="1"/>
        <c:lblAlgn val="ctr"/>
        <c:lblOffset val="100"/>
      </c:catAx>
      <c:valAx>
        <c:axId val="77472896"/>
        <c:scaling>
          <c:orientation val="minMax"/>
        </c:scaling>
        <c:axPos val="l"/>
        <c:majorGridlines/>
        <c:numFmt formatCode="General" sourceLinked="1"/>
        <c:tickLblPos val="nextTo"/>
        <c:crossAx val="7736460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2908756197142024"/>
          <c:y val="4.4057617797775311E-2"/>
          <c:w val="0.67715077282006453"/>
          <c:h val="0.79927227846519222"/>
        </c:manualLayout>
      </c:layout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2302.5850929940461</c:v>
                </c:pt>
                <c:pt idx="1">
                  <c:v>8555.6737119843019</c:v>
                </c:pt>
                <c:pt idx="2">
                  <c:v>15536.520246055488</c:v>
                </c:pt>
                <c:pt idx="3">
                  <c:v>26738.446910671708</c:v>
                </c:pt>
                <c:pt idx="4">
                  <c:v>34538.776394910674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O(n^2)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1000</c:v>
                </c:pt>
                <c:pt idx="1">
                  <c:v>9000</c:v>
                </c:pt>
                <c:pt idx="2">
                  <c:v>25000</c:v>
                </c:pt>
                <c:pt idx="3">
                  <c:v>64000</c:v>
                </c:pt>
                <c:pt idx="4">
                  <c:v>100000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Лучший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1233</c:v>
                </c:pt>
                <c:pt idx="1">
                  <c:v>5144</c:v>
                </c:pt>
                <c:pt idx="2">
                  <c:v>9536</c:v>
                </c:pt>
                <c:pt idx="3">
                  <c:v>16835</c:v>
                </c:pt>
                <c:pt idx="4">
                  <c:v>22034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1470</c:v>
                </c:pt>
                <c:pt idx="1">
                  <c:v>6070</c:v>
                </c:pt>
                <c:pt idx="2">
                  <c:v>11368</c:v>
                </c:pt>
                <c:pt idx="3">
                  <c:v>19954</c:v>
                </c:pt>
                <c:pt idx="4">
                  <c:v>26212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Средний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1339</c:v>
                </c:pt>
                <c:pt idx="1">
                  <c:v>5550</c:v>
                </c:pt>
                <c:pt idx="2">
                  <c:v>10224</c:v>
                </c:pt>
                <c:pt idx="3">
                  <c:v>18018</c:v>
                </c:pt>
                <c:pt idx="4">
                  <c:v>23558</c:v>
                </c:pt>
              </c:numCache>
            </c:numRef>
          </c:val>
        </c:ser>
        <c:marker val="1"/>
        <c:axId val="82273024"/>
        <c:axId val="82274560"/>
      </c:lineChart>
      <c:catAx>
        <c:axId val="82273024"/>
        <c:scaling>
          <c:orientation val="minMax"/>
        </c:scaling>
        <c:axPos val="b"/>
        <c:numFmt formatCode="General" sourceLinked="1"/>
        <c:tickLblPos val="nextTo"/>
        <c:crossAx val="82274560"/>
        <c:crosses val="autoZero"/>
        <c:auto val="1"/>
        <c:lblAlgn val="ctr"/>
        <c:lblOffset val="100"/>
      </c:catAx>
      <c:valAx>
        <c:axId val="82274560"/>
        <c:scaling>
          <c:orientation val="minMax"/>
        </c:scaling>
        <c:axPos val="l"/>
        <c:majorGridlines/>
        <c:numFmt formatCode="General" sourceLinked="1"/>
        <c:tickLblPos val="nextTo"/>
        <c:crossAx val="8227302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1381.551055796428</c:v>
                </c:pt>
                <c:pt idx="1">
                  <c:v>5133.404227190581</c:v>
                </c:pt>
                <c:pt idx="2">
                  <c:v>9321.9121476332875</c:v>
                </c:pt>
                <c:pt idx="3">
                  <c:v>16043.06814640302</c:v>
                </c:pt>
                <c:pt idx="4">
                  <c:v>20723.265836946415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1028</c:v>
                </c:pt>
                <c:pt idx="1">
                  <c:v>3796</c:v>
                </c:pt>
                <c:pt idx="2">
                  <c:v>6759</c:v>
                </c:pt>
                <c:pt idx="3">
                  <c:v>11824</c:v>
                </c:pt>
                <c:pt idx="4">
                  <c:v>15020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1223</c:v>
                </c:pt>
                <c:pt idx="1">
                  <c:v>4613</c:v>
                </c:pt>
                <c:pt idx="2">
                  <c:v>8404</c:v>
                </c:pt>
                <c:pt idx="3">
                  <c:v>14585</c:v>
                </c:pt>
                <c:pt idx="4">
                  <c:v>18801</c:v>
                </c:pt>
              </c:numCache>
            </c:numRef>
          </c:val>
        </c:ser>
        <c:marker val="1"/>
        <c:axId val="77876224"/>
        <c:axId val="82428672"/>
      </c:lineChart>
      <c:catAx>
        <c:axId val="77876224"/>
        <c:scaling>
          <c:orientation val="minMax"/>
        </c:scaling>
        <c:axPos val="b"/>
        <c:numFmt formatCode="General" sourceLinked="1"/>
        <c:tickLblPos val="nextTo"/>
        <c:crossAx val="82428672"/>
        <c:crosses val="autoZero"/>
        <c:auto val="1"/>
        <c:lblAlgn val="ctr"/>
        <c:lblOffset val="100"/>
      </c:catAx>
      <c:valAx>
        <c:axId val="82428672"/>
        <c:scaling>
          <c:orientation val="minMax"/>
        </c:scaling>
        <c:axPos val="l"/>
        <c:majorGridlines/>
        <c:numFmt formatCode="General" sourceLinked="1"/>
        <c:tickLblPos val="nextTo"/>
        <c:crossAx val="7787622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O(n)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1000</c:v>
                </c:pt>
                <c:pt idx="1">
                  <c:v>3000</c:v>
                </c:pt>
                <c:pt idx="2">
                  <c:v>5000</c:v>
                </c:pt>
                <c:pt idx="3">
                  <c:v>8000</c:v>
                </c:pt>
                <c:pt idx="4">
                  <c:v>10000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Средний</c:v>
                </c:pt>
              </c:strCache>
            </c:strRef>
          </c:tx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800</c:v>
                </c:pt>
                <c:pt idx="1">
                  <c:v>2400</c:v>
                </c:pt>
                <c:pt idx="2">
                  <c:v>4000</c:v>
                </c:pt>
                <c:pt idx="3">
                  <c:v>6400</c:v>
                </c:pt>
                <c:pt idx="4">
                  <c:v>8000</c:v>
                </c:pt>
              </c:numCache>
            </c:numRef>
          </c:val>
        </c:ser>
        <c:marker val="1"/>
        <c:axId val="82440960"/>
        <c:axId val="82442496"/>
      </c:lineChart>
      <c:catAx>
        <c:axId val="82440960"/>
        <c:scaling>
          <c:orientation val="minMax"/>
        </c:scaling>
        <c:axPos val="b"/>
        <c:numFmt formatCode="General" sourceLinked="1"/>
        <c:tickLblPos val="nextTo"/>
        <c:crossAx val="82442496"/>
        <c:crosses val="autoZero"/>
        <c:auto val="1"/>
        <c:lblAlgn val="ctr"/>
        <c:lblOffset val="100"/>
      </c:catAx>
      <c:valAx>
        <c:axId val="82442496"/>
        <c:scaling>
          <c:orientation val="minMax"/>
        </c:scaling>
        <c:axPos val="l"/>
        <c:majorGridlines/>
        <c:numFmt formatCode="General" sourceLinked="1"/>
        <c:tickLblPos val="nextTo"/>
        <c:crossAx val="8244096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E55DE-452C-4D11-B9DD-CF5B18942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4177</TotalTime>
  <Pages>16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User</cp:lastModifiedBy>
  <cp:revision>50</cp:revision>
  <dcterms:created xsi:type="dcterms:W3CDTF">2014-12-18T14:35:00Z</dcterms:created>
  <dcterms:modified xsi:type="dcterms:W3CDTF">2020-12-25T18:03:00Z</dcterms:modified>
</cp:coreProperties>
</file>